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326DC" w:rsidRPr="00C24A91" w:rsidRDefault="007326DC" w:rsidP="007326DC">
      <w:pPr>
        <w:pStyle w:val="a9"/>
        <w:jc w:val="center"/>
        <w:rPr>
          <w:rFonts w:ascii="Times New Roman" w:hAnsi="Times New Roman"/>
          <w:b/>
          <w:sz w:val="24"/>
          <w:szCs w:val="24"/>
          <w:lang w:val="ru-RU"/>
        </w:rPr>
      </w:pPr>
      <w:r w:rsidRPr="00C24A91">
        <w:rPr>
          <w:rFonts w:ascii="Times New Roman" w:hAnsi="Times New Roman"/>
          <w:b/>
          <w:sz w:val="24"/>
          <w:szCs w:val="24"/>
          <w:lang w:val="ru-RU"/>
        </w:rPr>
        <w:t>ГОСУДАРСТВЕННОЕ БЮДЖЕТНОЕ ПРОФЕССИОНАЛЬНОЕ</w:t>
      </w:r>
    </w:p>
    <w:p w:rsidR="007326DC" w:rsidRPr="00C24A91" w:rsidRDefault="007326DC" w:rsidP="007326DC">
      <w:pPr>
        <w:pStyle w:val="a9"/>
        <w:jc w:val="center"/>
        <w:rPr>
          <w:rFonts w:ascii="Times New Roman" w:hAnsi="Times New Roman"/>
          <w:b/>
          <w:sz w:val="24"/>
          <w:szCs w:val="24"/>
          <w:lang w:val="ru-RU"/>
        </w:rPr>
      </w:pPr>
      <w:r w:rsidRPr="00C24A91">
        <w:rPr>
          <w:rFonts w:ascii="Times New Roman" w:hAnsi="Times New Roman"/>
          <w:b/>
          <w:sz w:val="24"/>
          <w:szCs w:val="24"/>
          <w:lang w:val="ru-RU"/>
        </w:rPr>
        <w:t>ОБРАЗОВАТЕЛЬНОЕ УЧРЕЖДЕНИЕ ИРКУТСКОЙ ОБЛАСТИ</w:t>
      </w:r>
    </w:p>
    <w:p w:rsidR="007326DC" w:rsidRPr="00C24A91" w:rsidRDefault="007326DC" w:rsidP="007326DC">
      <w:pPr>
        <w:pStyle w:val="a9"/>
        <w:jc w:val="center"/>
        <w:rPr>
          <w:rFonts w:ascii="Times New Roman" w:hAnsi="Times New Roman"/>
          <w:b/>
          <w:sz w:val="24"/>
          <w:szCs w:val="24"/>
          <w:lang w:val="ru-RU"/>
        </w:rPr>
      </w:pPr>
      <w:r w:rsidRPr="00C24A91">
        <w:rPr>
          <w:rFonts w:ascii="Times New Roman" w:hAnsi="Times New Roman"/>
          <w:b/>
          <w:sz w:val="24"/>
          <w:szCs w:val="24"/>
          <w:lang w:val="ru-RU"/>
        </w:rPr>
        <w:t>«ЗИМИНСКИЙ ЖЕЛЕЗНОДОРОЖНЫЙ ТЕХНИКУМ»</w:t>
      </w:r>
    </w:p>
    <w:p w:rsidR="007326DC" w:rsidRPr="00C24A91"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tbl>
      <w:tblPr>
        <w:tblW w:w="0" w:type="auto"/>
        <w:tblLook w:val="04A0" w:firstRow="1" w:lastRow="0" w:firstColumn="1" w:lastColumn="0" w:noHBand="0" w:noVBand="1"/>
      </w:tblPr>
      <w:tblGrid>
        <w:gridCol w:w="6345"/>
        <w:gridCol w:w="3843"/>
      </w:tblGrid>
      <w:tr w:rsidR="007326DC" w:rsidRPr="00832BAA" w:rsidTr="00A2040D">
        <w:tc>
          <w:tcPr>
            <w:tcW w:w="6345" w:type="dxa"/>
          </w:tcPr>
          <w:p w:rsidR="007326DC" w:rsidRPr="00832BAA" w:rsidRDefault="007326DC" w:rsidP="00A2040D">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Cs/>
                <w:caps/>
              </w:rPr>
            </w:pPr>
          </w:p>
        </w:tc>
        <w:tc>
          <w:tcPr>
            <w:tcW w:w="3843" w:type="dxa"/>
            <w:hideMark/>
          </w:tcPr>
          <w:p w:rsidR="007326DC" w:rsidRPr="00832BAA" w:rsidRDefault="007326DC" w:rsidP="00A2040D">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bCs/>
                <w:caps/>
              </w:rPr>
            </w:pPr>
          </w:p>
        </w:tc>
      </w:tr>
    </w:tbl>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rPr>
      </w:pPr>
    </w:p>
    <w:p w:rsidR="007326DC" w:rsidRPr="00832BAA" w:rsidRDefault="007326DC" w:rsidP="007326DC">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bCs/>
          <w:caps/>
          <w:color w:val="FF0000"/>
        </w:rPr>
      </w:pPr>
    </w:p>
    <w:p w:rsidR="00E8164A" w:rsidRDefault="00E8164A" w:rsidP="00E8164A">
      <w:pPr>
        <w:pStyle w:val="Default"/>
        <w:ind w:firstLine="567"/>
        <w:jc w:val="center"/>
      </w:pPr>
      <w:r>
        <w:rPr>
          <w:b/>
          <w:bCs/>
        </w:rPr>
        <w:t>МЕТОДИЧЕСКИЕ РЕКОМЕНДАЦИИ</w:t>
      </w:r>
    </w:p>
    <w:p w:rsidR="00E8164A" w:rsidRDefault="00E8164A" w:rsidP="00E8164A">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Pr>
          <w:b/>
          <w:bCs/>
        </w:rPr>
        <w:t xml:space="preserve">ДЛЯ ПРАКТИЧЕСКИХ РАБОТ ПО ДИСЦИПЛИНЕ </w:t>
      </w:r>
    </w:p>
    <w:p w:rsidR="00E8164A" w:rsidRDefault="00E8164A" w:rsidP="00E816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Pr>
          <w:b/>
        </w:rPr>
        <w:t>ОП.02 ОСНОВЫ ТОВАРОВЕДЕНИЯ ПРОДОВОЛЬСТВЕННЫХ ТОВАРОВ</w:t>
      </w:r>
    </w:p>
    <w:p w:rsidR="006E32C2" w:rsidRDefault="002C4FBE" w:rsidP="002C4FBE">
      <w:pPr>
        <w:pStyle w:val="ac"/>
        <w:keepNext/>
        <w:keepLines/>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360"/>
        <w:jc w:val="center"/>
      </w:pPr>
      <w:r w:rsidRPr="002C4FBE">
        <w:t xml:space="preserve">образовательной программы среднего профессионального образования </w:t>
      </w:r>
    </w:p>
    <w:p w:rsidR="002C4FBE" w:rsidRPr="002C4FBE" w:rsidRDefault="002C4FBE" w:rsidP="002C4FBE">
      <w:pPr>
        <w:pStyle w:val="ac"/>
        <w:keepNext/>
        <w:keepLines/>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360"/>
        <w:jc w:val="center"/>
      </w:pPr>
      <w:r w:rsidRPr="002C4FBE">
        <w:t xml:space="preserve">подготовки квалифицированных рабочих, служащих </w:t>
      </w:r>
    </w:p>
    <w:p w:rsidR="002C4FBE" w:rsidRPr="002C4FBE" w:rsidRDefault="002C4FBE" w:rsidP="002C4FBE">
      <w:pPr>
        <w:keepNext/>
        <w:keepLines/>
        <w:widowControl w:val="0"/>
        <w:suppressAutoHyphens/>
        <w:autoSpaceDE w:val="0"/>
        <w:autoSpaceDN w:val="0"/>
        <w:adjustRightInd w:val="0"/>
        <w:jc w:val="center"/>
        <w:rPr>
          <w:b/>
        </w:rPr>
      </w:pPr>
      <w:r w:rsidRPr="002C4FBE">
        <w:rPr>
          <w:b/>
        </w:rPr>
        <w:t>43.01.09Повар, кондитер</w:t>
      </w:r>
    </w:p>
    <w:p w:rsidR="007326DC" w:rsidRPr="002C4FBE" w:rsidRDefault="007326DC" w:rsidP="007326DC">
      <w:pPr>
        <w:pStyle w:val="a7"/>
        <w:ind w:left="2268"/>
        <w:jc w:val="both"/>
      </w:pPr>
    </w:p>
    <w:p w:rsidR="007326DC" w:rsidRPr="002C4FBE" w:rsidRDefault="007326DC" w:rsidP="007326DC">
      <w:pPr>
        <w:pStyle w:val="a7"/>
        <w:ind w:left="2268"/>
        <w:jc w:val="both"/>
      </w:pPr>
    </w:p>
    <w:tbl>
      <w:tblPr>
        <w:tblW w:w="8646" w:type="dxa"/>
        <w:tblInd w:w="1463" w:type="dxa"/>
        <w:tblLook w:val="04A0" w:firstRow="1" w:lastRow="0" w:firstColumn="1" w:lastColumn="0" w:noHBand="0" w:noVBand="1"/>
      </w:tblPr>
      <w:tblGrid>
        <w:gridCol w:w="1651"/>
        <w:gridCol w:w="4019"/>
        <w:gridCol w:w="2976"/>
      </w:tblGrid>
      <w:tr w:rsidR="002C4FBE" w:rsidRPr="002C4FBE" w:rsidTr="00A2040D">
        <w:tc>
          <w:tcPr>
            <w:tcW w:w="7229" w:type="dxa"/>
            <w:gridSpan w:val="3"/>
          </w:tcPr>
          <w:p w:rsidR="002C4FBE" w:rsidRPr="002C4FBE" w:rsidRDefault="002C4FBE" w:rsidP="002C4FBE">
            <w:pPr>
              <w:pStyle w:val="a7"/>
              <w:spacing w:after="0"/>
            </w:pPr>
            <w:r w:rsidRPr="002C4FBE">
              <w:t>Квалификация: Повар</w:t>
            </w:r>
          </w:p>
          <w:p w:rsidR="002C4FBE" w:rsidRPr="002C4FBE" w:rsidRDefault="002C4FBE" w:rsidP="002C4FBE">
            <w:pPr>
              <w:pStyle w:val="a7"/>
              <w:spacing w:after="0"/>
            </w:pPr>
            <w:r w:rsidRPr="002C4FBE">
              <w:t xml:space="preserve">                            Кондитер</w:t>
            </w:r>
          </w:p>
          <w:p w:rsidR="002C4FBE" w:rsidRPr="002C4FBE" w:rsidRDefault="002C4FBE" w:rsidP="002C4FBE">
            <w:pPr>
              <w:pStyle w:val="a7"/>
              <w:spacing w:after="0"/>
            </w:pPr>
            <w:r w:rsidRPr="002C4FBE">
              <w:t>Форма обучения очная</w:t>
            </w:r>
          </w:p>
          <w:p w:rsidR="002C4FBE" w:rsidRPr="002C4FBE" w:rsidRDefault="002C4FBE" w:rsidP="002C4FBE">
            <w:r w:rsidRPr="002C4FBE">
              <w:t xml:space="preserve">Срок освоения ОПСПО ПКРС 3 года 10 месяцев на базе </w:t>
            </w:r>
          </w:p>
          <w:p w:rsidR="002C4FBE" w:rsidRPr="002C4FBE" w:rsidRDefault="002C4FBE" w:rsidP="002C4FBE">
            <w:r w:rsidRPr="002C4FBE">
              <w:t>основного общего образования</w:t>
            </w:r>
          </w:p>
          <w:p w:rsidR="002C4FBE" w:rsidRPr="002C4FBE" w:rsidRDefault="002C4FBE" w:rsidP="002C4FBE">
            <w:r w:rsidRPr="002C4FBE">
              <w:t>Профиль получаемого профессионального образования:</w:t>
            </w:r>
          </w:p>
          <w:p w:rsidR="007326DC" w:rsidRPr="002C4FBE" w:rsidRDefault="002C4FBE" w:rsidP="002C4FBE">
            <w:r w:rsidRPr="002C4FBE">
              <w:t xml:space="preserve"> естественнонаучный</w:t>
            </w:r>
          </w:p>
        </w:tc>
      </w:tr>
      <w:tr w:rsidR="007326DC" w:rsidRPr="00802AE2" w:rsidTr="00A2040D">
        <w:trPr>
          <w:gridBefore w:val="1"/>
          <w:gridAfter w:val="1"/>
          <w:wBefore w:w="1381" w:type="dxa"/>
          <w:wAfter w:w="1070" w:type="dxa"/>
          <w:trHeight w:val="599"/>
        </w:trPr>
        <w:tc>
          <w:tcPr>
            <w:tcW w:w="3360" w:type="dxa"/>
          </w:tcPr>
          <w:p w:rsidR="007326DC" w:rsidRPr="00802AE2" w:rsidRDefault="007326DC" w:rsidP="00A2040D">
            <w:pPr>
              <w:pStyle w:val="a7"/>
              <w:spacing w:after="0"/>
              <w:ind w:left="618" w:hanging="567"/>
            </w:pPr>
          </w:p>
        </w:tc>
      </w:tr>
    </w:tbl>
    <w:p w:rsidR="007326DC" w:rsidRPr="00832BAA" w:rsidRDefault="007326DC" w:rsidP="007326DC">
      <w:pPr>
        <w:pStyle w:val="a7"/>
        <w:ind w:left="2268"/>
        <w:jc w:val="both"/>
      </w:pPr>
    </w:p>
    <w:p w:rsidR="007326DC" w:rsidRPr="00832BAA" w:rsidRDefault="007326DC" w:rsidP="007326DC">
      <w:pPr>
        <w:ind w:left="4680" w:hanging="994"/>
        <w:jc w:val="both"/>
      </w:pPr>
    </w:p>
    <w:p w:rsidR="007326DC" w:rsidRPr="00832BAA" w:rsidRDefault="007326DC" w:rsidP="007326DC">
      <w:pPr>
        <w:ind w:left="4680" w:hanging="994"/>
        <w:jc w:val="both"/>
      </w:pPr>
    </w:p>
    <w:p w:rsidR="007326DC" w:rsidRPr="00832BAA" w:rsidRDefault="007326DC" w:rsidP="007326DC">
      <w:pPr>
        <w:ind w:left="4680" w:hanging="994"/>
        <w:jc w:val="both"/>
      </w:pPr>
    </w:p>
    <w:p w:rsidR="007326DC" w:rsidRPr="00832BAA" w:rsidRDefault="007326DC" w:rsidP="007326DC">
      <w:pPr>
        <w:ind w:left="4680" w:hanging="994"/>
        <w:jc w:val="both"/>
      </w:pPr>
    </w:p>
    <w:p w:rsidR="007326DC" w:rsidRDefault="007326DC" w:rsidP="007326DC">
      <w:pPr>
        <w:ind w:left="4680" w:hanging="994"/>
        <w:jc w:val="both"/>
      </w:pPr>
    </w:p>
    <w:p w:rsidR="007326DC" w:rsidRDefault="007326DC" w:rsidP="007326DC">
      <w:pPr>
        <w:ind w:left="4680" w:hanging="994"/>
        <w:jc w:val="both"/>
      </w:pPr>
    </w:p>
    <w:p w:rsidR="007326DC" w:rsidRDefault="007326DC" w:rsidP="007326DC">
      <w:pPr>
        <w:ind w:left="4680" w:hanging="994"/>
        <w:jc w:val="both"/>
      </w:pPr>
    </w:p>
    <w:p w:rsidR="007326DC" w:rsidRDefault="007326DC" w:rsidP="007326DC">
      <w:pPr>
        <w:ind w:left="4680" w:hanging="994"/>
        <w:jc w:val="both"/>
      </w:pPr>
    </w:p>
    <w:p w:rsidR="007326DC" w:rsidRPr="00832BAA" w:rsidRDefault="007326DC" w:rsidP="007326DC">
      <w:pPr>
        <w:ind w:left="4680" w:hanging="994"/>
        <w:jc w:val="both"/>
      </w:pPr>
    </w:p>
    <w:p w:rsidR="007326DC" w:rsidRDefault="007326DC" w:rsidP="00E8164A">
      <w:pPr>
        <w:jc w:val="both"/>
      </w:pPr>
      <w:r w:rsidRPr="00832BAA">
        <w:t xml:space="preserve">                    </w:t>
      </w:r>
    </w:p>
    <w:p w:rsidR="007326DC" w:rsidRDefault="007326DC" w:rsidP="007326DC">
      <w:pPr>
        <w:ind w:left="2694"/>
        <w:jc w:val="both"/>
      </w:pPr>
    </w:p>
    <w:p w:rsidR="007326DC" w:rsidRDefault="007326DC" w:rsidP="007326DC">
      <w:pPr>
        <w:ind w:left="2694"/>
        <w:jc w:val="both"/>
      </w:pPr>
    </w:p>
    <w:p w:rsidR="007326DC" w:rsidRDefault="007326DC" w:rsidP="007326DC">
      <w:pPr>
        <w:ind w:left="2694"/>
        <w:jc w:val="both"/>
      </w:pPr>
    </w:p>
    <w:p w:rsidR="007326DC" w:rsidRDefault="007326DC" w:rsidP="007326DC">
      <w:pPr>
        <w:ind w:left="2694"/>
        <w:jc w:val="both"/>
      </w:pPr>
    </w:p>
    <w:p w:rsidR="002C4FBE" w:rsidRDefault="002C4FBE" w:rsidP="007326DC">
      <w:pPr>
        <w:ind w:left="2694"/>
        <w:jc w:val="both"/>
      </w:pPr>
    </w:p>
    <w:p w:rsidR="009509A0" w:rsidRDefault="009509A0" w:rsidP="007326DC">
      <w:pPr>
        <w:ind w:left="2694"/>
        <w:jc w:val="both"/>
      </w:pPr>
    </w:p>
    <w:p w:rsidR="007326DC" w:rsidRPr="00832BAA" w:rsidRDefault="00C8652E" w:rsidP="007326DC">
      <w:pPr>
        <w:jc w:val="center"/>
        <w:rPr>
          <w:b/>
        </w:rPr>
      </w:pPr>
      <w:r>
        <w:rPr>
          <w:b/>
        </w:rPr>
        <w:t>Зима, 2021</w:t>
      </w:r>
    </w:p>
    <w:p w:rsidR="00E8164A" w:rsidRDefault="007326DC" w:rsidP="00E8164A">
      <w:pPr>
        <w:pStyle w:val="Default"/>
        <w:ind w:firstLine="567"/>
        <w:jc w:val="both"/>
        <w:rPr>
          <w:b/>
        </w:rPr>
      </w:pPr>
      <w:r w:rsidRPr="00832BAA">
        <w:rPr>
          <w:bCs/>
          <w:i/>
        </w:rPr>
        <w:br w:type="page"/>
      </w:r>
      <w:r w:rsidR="00E8164A">
        <w:rPr>
          <w:bCs/>
        </w:rPr>
        <w:lastRenderedPageBreak/>
        <w:t xml:space="preserve">Методические рекомендации для </w:t>
      </w:r>
      <w:r w:rsidR="006E32C2">
        <w:rPr>
          <w:bCs/>
        </w:rPr>
        <w:t xml:space="preserve">лабораторных </w:t>
      </w:r>
      <w:r w:rsidR="00E8164A">
        <w:rPr>
          <w:bCs/>
        </w:rPr>
        <w:t xml:space="preserve"> работ по дисциплине ОП.02 Основы товароведения продовольственных товаров.</w:t>
      </w:r>
    </w:p>
    <w:p w:rsidR="00E8164A" w:rsidRDefault="00E8164A" w:rsidP="006E32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pPr>
      <w:r>
        <w:t>В методических рекомендациях определены цели и задачи выполнения практических работ, описание каждой работы включает в себя задания для практических работ и инструктаж по ее выполнению.</w:t>
      </w:r>
    </w:p>
    <w:p w:rsidR="00E8164A" w:rsidRDefault="00E8164A" w:rsidP="00E816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E8164A" w:rsidRDefault="00E8164A" w:rsidP="00E816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E8164A" w:rsidRDefault="00E8164A" w:rsidP="00E816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E8164A" w:rsidRDefault="00E8164A" w:rsidP="00E816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E8164A" w:rsidRDefault="00E8164A" w:rsidP="00E816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E8164A" w:rsidRDefault="00E8164A" w:rsidP="00E816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rsidR="007326DC" w:rsidRPr="006F4826" w:rsidRDefault="007326DC" w:rsidP="00E816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u w:val="single"/>
        </w:rPr>
      </w:pPr>
      <w:r w:rsidRPr="00802AE2">
        <w:t xml:space="preserve">Разработчики: </w:t>
      </w:r>
      <w:r w:rsidR="002C4FBE">
        <w:rPr>
          <w:u w:val="single"/>
        </w:rPr>
        <w:t>Верещагина Виктория Анатольевна</w:t>
      </w:r>
      <w:r w:rsidR="00895FC5">
        <w:rPr>
          <w:u w:val="single"/>
        </w:rPr>
        <w:t>,</w:t>
      </w:r>
      <w:r w:rsidR="00895FC5" w:rsidRPr="00895FC5">
        <w:rPr>
          <w:u w:val="single"/>
        </w:rPr>
        <w:t xml:space="preserve"> </w:t>
      </w:r>
      <w:r w:rsidR="00895FC5">
        <w:rPr>
          <w:u w:val="single"/>
        </w:rPr>
        <w:t>преподаватель</w:t>
      </w:r>
    </w:p>
    <w:p w:rsidR="007326DC" w:rsidRPr="00802AE2" w:rsidRDefault="007326DC" w:rsidP="007326D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vertAlign w:val="superscript"/>
        </w:rPr>
      </w:pPr>
      <w:r w:rsidRPr="00802AE2">
        <w:rPr>
          <w:vertAlign w:val="superscript"/>
        </w:rPr>
        <w:t xml:space="preserve">                                                 Ф.И.О., ученая степень, звание, должность</w:t>
      </w:r>
    </w:p>
    <w:p w:rsidR="007326DC" w:rsidRPr="00802AE2" w:rsidRDefault="007326DC" w:rsidP="007326DC">
      <w:pPr>
        <w:pStyle w:val="a9"/>
        <w:jc w:val="center"/>
        <w:rPr>
          <w:rFonts w:ascii="Times New Roman" w:hAnsi="Times New Roman"/>
          <w:sz w:val="24"/>
          <w:szCs w:val="24"/>
          <w:lang w:val="ru-RU"/>
        </w:rPr>
      </w:pPr>
    </w:p>
    <w:p w:rsidR="007326DC" w:rsidRPr="00802AE2" w:rsidRDefault="007326DC" w:rsidP="007326DC">
      <w:pPr>
        <w:keepNext/>
        <w:keepLines/>
        <w:widowControl w:val="0"/>
        <w:tabs>
          <w:tab w:val="left" w:pos="0"/>
          <w:tab w:val="left" w:pos="284"/>
        </w:tabs>
        <w:suppressAutoHyphens/>
        <w:rPr>
          <w:i/>
          <w:iCs/>
          <w:highlight w:val="yellow"/>
          <w:vertAlign w:val="superscript"/>
        </w:rPr>
      </w:pPr>
    </w:p>
    <w:p w:rsidR="007326DC" w:rsidRPr="00802AE2" w:rsidRDefault="007326DC" w:rsidP="007326DC">
      <w:pPr>
        <w:keepNext/>
        <w:keepLines/>
        <w:widowControl w:val="0"/>
        <w:tabs>
          <w:tab w:val="left" w:pos="0"/>
          <w:tab w:val="left" w:pos="284"/>
        </w:tabs>
        <w:suppressAutoHyphens/>
        <w:rPr>
          <w:i/>
          <w:iCs/>
          <w:highlight w:val="yellow"/>
          <w:vertAlign w:val="superscript"/>
        </w:rPr>
      </w:pPr>
    </w:p>
    <w:p w:rsidR="007326DC" w:rsidRPr="00802AE2" w:rsidRDefault="007326DC" w:rsidP="007326DC">
      <w:pPr>
        <w:keepNext/>
        <w:keepLines/>
        <w:widowControl w:val="0"/>
        <w:tabs>
          <w:tab w:val="left" w:pos="0"/>
          <w:tab w:val="left" w:pos="284"/>
        </w:tabs>
        <w:suppressAutoHyphens/>
        <w:rPr>
          <w:i/>
          <w:iCs/>
          <w:highlight w:val="yellow"/>
          <w:vertAlign w:val="superscript"/>
        </w:rPr>
      </w:pPr>
    </w:p>
    <w:p w:rsidR="007326DC" w:rsidRPr="00802AE2" w:rsidRDefault="007326DC" w:rsidP="007326DC">
      <w:pPr>
        <w:keepNext/>
        <w:keepLines/>
        <w:widowControl w:val="0"/>
        <w:tabs>
          <w:tab w:val="left" w:pos="0"/>
          <w:tab w:val="left" w:pos="284"/>
        </w:tabs>
        <w:suppressAutoHyphens/>
        <w:rPr>
          <w:i/>
          <w:iCs/>
          <w:highlight w:val="yellow"/>
          <w:vertAlign w:val="superscript"/>
        </w:rPr>
      </w:pPr>
    </w:p>
    <w:p w:rsidR="007326DC" w:rsidRPr="00802AE2" w:rsidRDefault="007326DC" w:rsidP="007326DC">
      <w:pPr>
        <w:keepNext/>
        <w:keepLines/>
        <w:widowControl w:val="0"/>
        <w:tabs>
          <w:tab w:val="left" w:pos="0"/>
          <w:tab w:val="left" w:pos="284"/>
        </w:tabs>
        <w:suppressAutoHyphens/>
        <w:rPr>
          <w:i/>
          <w:iCs/>
          <w:highlight w:val="yellow"/>
          <w:vertAlign w:val="superscript"/>
        </w:rPr>
      </w:pPr>
    </w:p>
    <w:p w:rsidR="007326DC" w:rsidRPr="00802AE2" w:rsidRDefault="007326DC" w:rsidP="007326DC">
      <w:pPr>
        <w:keepNext/>
        <w:keepLines/>
        <w:widowControl w:val="0"/>
        <w:tabs>
          <w:tab w:val="left" w:pos="0"/>
          <w:tab w:val="left" w:pos="284"/>
        </w:tabs>
        <w:suppressAutoHyphens/>
        <w:rPr>
          <w:i/>
          <w:iCs/>
          <w:highlight w:val="yellow"/>
          <w:vertAlign w:val="superscript"/>
        </w:rPr>
      </w:pPr>
    </w:p>
    <w:p w:rsidR="007326DC" w:rsidRPr="00802AE2" w:rsidRDefault="007326DC" w:rsidP="007326DC">
      <w:pPr>
        <w:keepNext/>
        <w:keepLines/>
        <w:widowControl w:val="0"/>
        <w:tabs>
          <w:tab w:val="left" w:pos="0"/>
          <w:tab w:val="left" w:pos="284"/>
        </w:tabs>
        <w:suppressAutoHyphens/>
        <w:rPr>
          <w:i/>
          <w:iCs/>
          <w:highlight w:val="yellow"/>
          <w:vertAlign w:val="superscript"/>
        </w:rPr>
      </w:pPr>
    </w:p>
    <w:p w:rsidR="000778D9" w:rsidRDefault="002C4FBE" w:rsidP="000778D9">
      <w:pPr>
        <w:rPr>
          <w:iCs/>
        </w:rPr>
      </w:pPr>
      <w:r w:rsidRPr="000E6C9F">
        <w:rPr>
          <w:iCs/>
          <w:noProof/>
          <w:color w:val="FF0000"/>
        </w:rPr>
        <w:drawing>
          <wp:inline distT="0" distB="0" distL="0" distR="0" wp14:anchorId="4AD645B3" wp14:editId="193CB195">
            <wp:extent cx="3609975" cy="1200150"/>
            <wp:effectExtent l="0" t="0" r="9525" b="0"/>
            <wp:docPr id="2" name="Рисунок 1" descr="C:\Users\Ирина Раисовна\Pictures\ControlCenter4\Scan\CCI16112021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ина Раисовна\Pictures\ControlCenter4\Scan\CCI16112021_0002.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0420" t="33258" r="28824" b="52584"/>
                    <a:stretch/>
                  </pic:blipFill>
                  <pic:spPr bwMode="auto">
                    <a:xfrm>
                      <a:off x="0" y="0"/>
                      <a:ext cx="3609151" cy="1199876"/>
                    </a:xfrm>
                    <a:prstGeom prst="rect">
                      <a:avLst/>
                    </a:prstGeom>
                    <a:noFill/>
                    <a:ln>
                      <a:noFill/>
                    </a:ln>
                    <a:extLst>
                      <a:ext uri="{53640926-AAD7-44D8-BBD7-CCE9431645EC}">
                        <a14:shadowObscured xmlns:a14="http://schemas.microsoft.com/office/drawing/2010/main"/>
                      </a:ext>
                    </a:extLst>
                  </pic:spPr>
                </pic:pic>
              </a:graphicData>
            </a:graphic>
          </wp:inline>
        </w:drawing>
      </w:r>
    </w:p>
    <w:p w:rsidR="007326DC" w:rsidRPr="00802AE2" w:rsidRDefault="007326DC" w:rsidP="007326DC">
      <w:pPr>
        <w:rPr>
          <w:iCs/>
        </w:rPr>
      </w:pPr>
    </w:p>
    <w:p w:rsidR="007326DC" w:rsidRDefault="007326DC" w:rsidP="007326D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Cs/>
          <w:i/>
        </w:rPr>
      </w:pPr>
    </w:p>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Default="007326DC" w:rsidP="007326DC"/>
    <w:p w:rsidR="007326DC" w:rsidRPr="00C24A91" w:rsidRDefault="007326DC" w:rsidP="007326DC"/>
    <w:p w:rsidR="007326DC" w:rsidRDefault="007326DC" w:rsidP="007326D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Cs/>
          <w:i/>
        </w:rPr>
      </w:pPr>
    </w:p>
    <w:p w:rsidR="00E8164A" w:rsidRPr="00E8164A" w:rsidRDefault="00E8164A" w:rsidP="00E8164A"/>
    <w:p w:rsidR="007326DC" w:rsidRDefault="007326DC" w:rsidP="007326DC"/>
    <w:p w:rsidR="007326DC" w:rsidRDefault="007326DC" w:rsidP="002C4FBE">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pPr>
    </w:p>
    <w:p w:rsidR="002C4FBE" w:rsidRPr="002C4FBE" w:rsidRDefault="002C4FBE" w:rsidP="002C4FBE"/>
    <w:p w:rsidR="007A1D99" w:rsidRDefault="007A1D99" w:rsidP="007326DC">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rPr>
      </w:pPr>
    </w:p>
    <w:p w:rsidR="00E8164A" w:rsidRDefault="00E8164A" w:rsidP="00E8164A">
      <w:pPr>
        <w:autoSpaceDE w:val="0"/>
        <w:autoSpaceDN w:val="0"/>
        <w:adjustRightInd w:val="0"/>
        <w:jc w:val="center"/>
        <w:rPr>
          <w:color w:val="000000"/>
        </w:rPr>
      </w:pPr>
      <w:r>
        <w:rPr>
          <w:color w:val="000000"/>
        </w:rPr>
        <w:t>Пояснительная записка</w:t>
      </w:r>
    </w:p>
    <w:p w:rsidR="00E8164A" w:rsidRDefault="00E8164A" w:rsidP="00E8164A">
      <w:pPr>
        <w:autoSpaceDE w:val="0"/>
        <w:autoSpaceDN w:val="0"/>
        <w:adjustRightInd w:val="0"/>
        <w:jc w:val="center"/>
        <w:rPr>
          <w:color w:val="000000"/>
        </w:rPr>
      </w:pPr>
    </w:p>
    <w:p w:rsidR="00E8164A" w:rsidRPr="00E8164A" w:rsidRDefault="00E8164A" w:rsidP="00E8164A">
      <w:pPr>
        <w:pStyle w:val="Default"/>
        <w:ind w:firstLine="567"/>
        <w:jc w:val="both"/>
        <w:rPr>
          <w:b/>
        </w:rPr>
      </w:pPr>
      <w:r>
        <w:t xml:space="preserve">Методические рекомендации по выполнению </w:t>
      </w:r>
      <w:r w:rsidR="006E32C2">
        <w:t xml:space="preserve">лабораторных </w:t>
      </w:r>
      <w:r>
        <w:t xml:space="preserve"> работ по учебной дисциплине </w:t>
      </w:r>
      <w:r>
        <w:rPr>
          <w:bCs/>
        </w:rPr>
        <w:t xml:space="preserve">ОП.02 Основы товароведения продовольственных товаров </w:t>
      </w:r>
      <w:r>
        <w:t xml:space="preserve">разработаны в помощь студентам для самостоятельного выполнения ими практических работ, предусмотренных рабочей программой. Практические работы проводятся после изучения соответствующих разделов и тем учебной дисциплины. </w:t>
      </w:r>
    </w:p>
    <w:p w:rsidR="00E8164A" w:rsidRDefault="00E8164A" w:rsidP="00E8164A">
      <w:pPr>
        <w:autoSpaceDE w:val="0"/>
        <w:autoSpaceDN w:val="0"/>
        <w:adjustRightInd w:val="0"/>
        <w:ind w:firstLine="567"/>
        <w:jc w:val="both"/>
        <w:rPr>
          <w:color w:val="000000"/>
        </w:rPr>
      </w:pPr>
      <w:r>
        <w:rPr>
          <w:color w:val="000000"/>
        </w:rPr>
        <w:t xml:space="preserve">Цель данных методических рекомендаций - оказать помощь студентам при выполнении практических работ и закреплении теоретических знаний по основным разделам учебной дисциплины. </w:t>
      </w:r>
    </w:p>
    <w:p w:rsidR="00E8164A" w:rsidRDefault="00E8164A" w:rsidP="00E8164A">
      <w:pPr>
        <w:keepNext/>
        <w:keepLines/>
        <w:widowControl w:val="0"/>
        <w:suppressAutoHyphens/>
        <w:autoSpaceDE w:val="0"/>
        <w:autoSpaceDN w:val="0"/>
        <w:adjustRightInd w:val="0"/>
        <w:jc w:val="both"/>
        <w:rPr>
          <w:i/>
        </w:rPr>
      </w:pPr>
      <w:r>
        <w:rPr>
          <w:color w:val="000000"/>
        </w:rPr>
        <w:t xml:space="preserve">Выполнение практических работ направлено на формирование общих и профессиональных компетенций, закрепление знаний, освоение необходимых умений и формирование первоначального практического опыта, предусмотренных ФГОС СПО по профессии </w:t>
      </w:r>
      <w:r>
        <w:t>43.01.09 Повар, кондитер</w:t>
      </w:r>
      <w:r>
        <w:rPr>
          <w:b/>
        </w:rPr>
        <w:t>,</w:t>
      </w:r>
      <w:r>
        <w:t xml:space="preserve"> входящей в укрупненную группу специальностей/профессии </w:t>
      </w:r>
      <w:r>
        <w:rPr>
          <w:bCs/>
        </w:rPr>
        <w:t>43</w:t>
      </w:r>
      <w:r>
        <w:t>.00.00 Сервис и туризм.</w:t>
      </w:r>
    </w:p>
    <w:p w:rsidR="00E8164A" w:rsidRDefault="00E8164A" w:rsidP="00E8164A">
      <w:pPr>
        <w:autoSpaceDE w:val="0"/>
        <w:autoSpaceDN w:val="0"/>
        <w:adjustRightInd w:val="0"/>
        <w:ind w:firstLine="567"/>
        <w:jc w:val="both"/>
        <w:rPr>
          <w:color w:val="000000"/>
        </w:rPr>
      </w:pPr>
    </w:p>
    <w:p w:rsidR="00E8164A" w:rsidRDefault="00E8164A" w:rsidP="00E8164A">
      <w:pPr>
        <w:ind w:firstLine="567"/>
        <w:jc w:val="both"/>
        <w:rPr>
          <w:color w:val="000000"/>
        </w:rPr>
      </w:pPr>
      <w:r>
        <w:rPr>
          <w:color w:val="000000"/>
        </w:rPr>
        <w:t xml:space="preserve">Учебным планом на практические работы обучающихся предусмотрено </w:t>
      </w:r>
      <w:r>
        <w:rPr>
          <w:b/>
          <w:bCs/>
          <w:i/>
          <w:iCs/>
          <w:color w:val="000000"/>
        </w:rPr>
        <w:t>1</w:t>
      </w:r>
      <w:r w:rsidR="00204C02">
        <w:rPr>
          <w:b/>
          <w:bCs/>
          <w:i/>
          <w:iCs/>
          <w:color w:val="000000"/>
        </w:rPr>
        <w:t>8</w:t>
      </w:r>
      <w:r>
        <w:rPr>
          <w:b/>
          <w:bCs/>
          <w:i/>
          <w:iCs/>
          <w:color w:val="000000"/>
        </w:rPr>
        <w:t xml:space="preserve"> </w:t>
      </w:r>
      <w:r>
        <w:rPr>
          <w:color w:val="000000"/>
        </w:rPr>
        <w:t>часов.</w:t>
      </w:r>
    </w:p>
    <w:p w:rsidR="00423E0E" w:rsidRDefault="00423E0E" w:rsidP="00E8164A">
      <w:pPr>
        <w:ind w:firstLine="567"/>
        <w:jc w:val="both"/>
        <w:rPr>
          <w:color w:val="000000"/>
        </w:rPr>
      </w:pPr>
    </w:p>
    <w:tbl>
      <w:tblPr>
        <w:tblStyle w:val="ab"/>
        <w:tblW w:w="10182" w:type="dxa"/>
        <w:tblInd w:w="534" w:type="dxa"/>
        <w:tblLayout w:type="fixed"/>
        <w:tblLook w:val="04A0" w:firstRow="1" w:lastRow="0" w:firstColumn="1" w:lastColumn="0" w:noHBand="0" w:noVBand="1"/>
      </w:tblPr>
      <w:tblGrid>
        <w:gridCol w:w="509"/>
        <w:gridCol w:w="3176"/>
        <w:gridCol w:w="3374"/>
        <w:gridCol w:w="1845"/>
        <w:gridCol w:w="1278"/>
      </w:tblGrid>
      <w:tr w:rsidR="00423E0E" w:rsidTr="006E32C2">
        <w:tc>
          <w:tcPr>
            <w:tcW w:w="509"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b/>
                <w:lang w:eastAsia="en-US"/>
              </w:rPr>
            </w:pPr>
            <w:r>
              <w:rPr>
                <w:b/>
                <w:lang w:eastAsia="en-US"/>
              </w:rPr>
              <w:t>№</w:t>
            </w:r>
          </w:p>
        </w:tc>
        <w:tc>
          <w:tcPr>
            <w:tcW w:w="3176"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b/>
                <w:lang w:eastAsia="en-US"/>
              </w:rPr>
            </w:pPr>
            <w:r>
              <w:rPr>
                <w:b/>
                <w:lang w:eastAsia="en-US"/>
              </w:rPr>
              <w:t>Тема практической работы</w:t>
            </w:r>
          </w:p>
        </w:tc>
        <w:tc>
          <w:tcPr>
            <w:tcW w:w="3374"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b/>
                <w:lang w:eastAsia="en-US"/>
              </w:rPr>
            </w:pPr>
            <w:r>
              <w:rPr>
                <w:b/>
                <w:lang w:eastAsia="en-US"/>
              </w:rPr>
              <w:t>Вид деятельности</w:t>
            </w:r>
          </w:p>
        </w:tc>
        <w:tc>
          <w:tcPr>
            <w:tcW w:w="1843"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b/>
                <w:lang w:eastAsia="en-US"/>
              </w:rPr>
            </w:pPr>
            <w:r>
              <w:rPr>
                <w:b/>
                <w:lang w:eastAsia="en-US"/>
              </w:rPr>
              <w:t>ОК, ПК</w:t>
            </w:r>
          </w:p>
        </w:tc>
        <w:tc>
          <w:tcPr>
            <w:tcW w:w="1278" w:type="dxa"/>
            <w:tcBorders>
              <w:top w:val="single" w:sz="4" w:space="0" w:color="auto"/>
              <w:left w:val="single" w:sz="4" w:space="0" w:color="auto"/>
              <w:bottom w:val="single" w:sz="4" w:space="0" w:color="auto"/>
              <w:right w:val="single" w:sz="4" w:space="0" w:color="auto"/>
            </w:tcBorders>
            <w:hideMark/>
          </w:tcPr>
          <w:p w:rsidR="00423E0E" w:rsidRDefault="00423E0E">
            <w:pPr>
              <w:pStyle w:val="TableParagraph"/>
              <w:ind w:left="104"/>
              <w:jc w:val="center"/>
              <w:rPr>
                <w:b/>
                <w:sz w:val="24"/>
                <w:szCs w:val="24"/>
                <w:lang w:eastAsia="en-US"/>
              </w:rPr>
            </w:pPr>
            <w:r>
              <w:rPr>
                <w:b/>
                <w:sz w:val="24"/>
                <w:szCs w:val="24"/>
                <w:lang w:eastAsia="en-US"/>
              </w:rPr>
              <w:t>Количество часов</w:t>
            </w:r>
          </w:p>
        </w:tc>
      </w:tr>
      <w:tr w:rsidR="00423E0E" w:rsidTr="006E32C2">
        <w:tc>
          <w:tcPr>
            <w:tcW w:w="509"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lang w:eastAsia="en-US"/>
              </w:rPr>
            </w:pPr>
            <w:r>
              <w:rPr>
                <w:lang w:eastAsia="en-US"/>
              </w:rPr>
              <w:t>1</w:t>
            </w:r>
          </w:p>
        </w:tc>
        <w:tc>
          <w:tcPr>
            <w:tcW w:w="3176" w:type="dxa"/>
            <w:tcBorders>
              <w:top w:val="single" w:sz="4" w:space="0" w:color="auto"/>
              <w:left w:val="single" w:sz="4" w:space="0" w:color="auto"/>
              <w:bottom w:val="single" w:sz="4" w:space="0" w:color="auto"/>
              <w:right w:val="single" w:sz="4" w:space="0" w:color="auto"/>
            </w:tcBorders>
            <w:hideMark/>
          </w:tcPr>
          <w:p w:rsidR="00423E0E" w:rsidRPr="00A17DE6" w:rsidRDefault="00423E0E" w:rsidP="00423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A17DE6">
              <w:rPr>
                <w:b/>
              </w:rPr>
              <w:t>Лабораторная работа №</w:t>
            </w:r>
            <w:r w:rsidR="00A61D47">
              <w:rPr>
                <w:b/>
              </w:rPr>
              <w:t xml:space="preserve"> </w:t>
            </w:r>
            <w:r w:rsidRPr="00A17DE6">
              <w:rPr>
                <w:b/>
              </w:rPr>
              <w:t>1.</w:t>
            </w:r>
          </w:p>
          <w:p w:rsidR="00423E0E" w:rsidRDefault="00423E0E" w:rsidP="00423E0E">
            <w:pPr>
              <w:jc w:val="both"/>
              <w:rPr>
                <w:rFonts w:eastAsiaTheme="minorEastAsia"/>
                <w:lang w:eastAsia="en-US"/>
              </w:rPr>
            </w:pPr>
            <w:r w:rsidRPr="00A17DE6">
              <w:t xml:space="preserve">Изучение хозяйственно-ботанических сортов корнеплодов и оценка качества по стандарту.  </w:t>
            </w:r>
          </w:p>
        </w:tc>
        <w:tc>
          <w:tcPr>
            <w:tcW w:w="3374" w:type="dxa"/>
            <w:tcBorders>
              <w:top w:val="single" w:sz="4" w:space="0" w:color="auto"/>
              <w:left w:val="single" w:sz="4" w:space="0" w:color="auto"/>
              <w:bottom w:val="single" w:sz="4" w:space="0" w:color="auto"/>
              <w:right w:val="single" w:sz="4" w:space="0" w:color="auto"/>
            </w:tcBorders>
          </w:tcPr>
          <w:p w:rsidR="00123168" w:rsidRPr="00B23777" w:rsidRDefault="00123168" w:rsidP="00123168">
            <w:pPr>
              <w:tabs>
                <w:tab w:val="left" w:pos="0"/>
                <w:tab w:val="left" w:pos="317"/>
              </w:tabs>
              <w:jc w:val="both"/>
            </w:pPr>
            <w:r>
              <w:t>1.</w:t>
            </w:r>
            <w:r w:rsidRPr="00B23777">
              <w:t>Работа с наглядным и текстовым материалом.</w:t>
            </w:r>
          </w:p>
          <w:p w:rsidR="00423E0E" w:rsidRPr="00123168" w:rsidRDefault="00123168" w:rsidP="00123168">
            <w:pPr>
              <w:tabs>
                <w:tab w:val="left" w:pos="0"/>
                <w:tab w:val="left" w:pos="317"/>
              </w:tabs>
              <w:jc w:val="both"/>
              <w:rPr>
                <w:rFonts w:eastAsiaTheme="minorHAnsi"/>
              </w:rPr>
            </w:pPr>
            <w:r>
              <w:t xml:space="preserve">2. </w:t>
            </w:r>
            <w:r w:rsidRPr="00256498">
              <w:t>Работа по решению задач.</w:t>
            </w:r>
          </w:p>
        </w:tc>
        <w:tc>
          <w:tcPr>
            <w:tcW w:w="1843" w:type="dxa"/>
            <w:tcBorders>
              <w:top w:val="single" w:sz="4" w:space="0" w:color="auto"/>
              <w:left w:val="single" w:sz="4" w:space="0" w:color="auto"/>
              <w:bottom w:val="single" w:sz="4" w:space="0" w:color="auto"/>
              <w:right w:val="single" w:sz="4" w:space="0" w:color="auto"/>
            </w:tcBorders>
          </w:tcPr>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ОК 1-7,9,10 ПК 1.1-1.5  ПК 2.1-2.8</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3.1-3.6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4.1-4.5 </w:t>
            </w:r>
          </w:p>
          <w:p w:rsidR="00423E0E" w:rsidRPr="00423E0E"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5.1-5.5</w:t>
            </w:r>
          </w:p>
        </w:tc>
        <w:tc>
          <w:tcPr>
            <w:tcW w:w="1278"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lang w:eastAsia="en-US"/>
              </w:rPr>
            </w:pPr>
            <w:r>
              <w:rPr>
                <w:lang w:eastAsia="en-US"/>
              </w:rPr>
              <w:t>2</w:t>
            </w:r>
          </w:p>
        </w:tc>
      </w:tr>
      <w:tr w:rsidR="00423E0E" w:rsidTr="006E32C2">
        <w:tc>
          <w:tcPr>
            <w:tcW w:w="509"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lang w:eastAsia="en-US"/>
              </w:rPr>
            </w:pPr>
            <w:r>
              <w:rPr>
                <w:lang w:eastAsia="en-US"/>
              </w:rPr>
              <w:t>2</w:t>
            </w:r>
          </w:p>
        </w:tc>
        <w:tc>
          <w:tcPr>
            <w:tcW w:w="3176" w:type="dxa"/>
            <w:tcBorders>
              <w:top w:val="single" w:sz="4" w:space="0" w:color="auto"/>
              <w:left w:val="single" w:sz="4" w:space="0" w:color="auto"/>
              <w:bottom w:val="single" w:sz="4" w:space="0" w:color="auto"/>
              <w:right w:val="single" w:sz="4" w:space="0" w:color="auto"/>
            </w:tcBorders>
            <w:hideMark/>
          </w:tcPr>
          <w:p w:rsidR="00423E0E" w:rsidRPr="00A17DE6" w:rsidRDefault="00423E0E" w:rsidP="00423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A17DE6">
              <w:rPr>
                <w:b/>
              </w:rPr>
              <w:t>Лабораторная работа №</w:t>
            </w:r>
            <w:r w:rsidR="00A61D47">
              <w:rPr>
                <w:b/>
              </w:rPr>
              <w:t xml:space="preserve"> </w:t>
            </w:r>
            <w:r w:rsidRPr="00A17DE6">
              <w:rPr>
                <w:b/>
              </w:rPr>
              <w:t>2.</w:t>
            </w:r>
          </w:p>
          <w:p w:rsidR="00423E0E" w:rsidRDefault="00423E0E" w:rsidP="00423E0E">
            <w:pPr>
              <w:jc w:val="both"/>
              <w:rPr>
                <w:rFonts w:eastAsiaTheme="minorEastAsia"/>
                <w:lang w:eastAsia="en-US"/>
              </w:rPr>
            </w:pPr>
            <w:r w:rsidRPr="00A17DE6">
              <w:t>Изучение помологических сортов семечковых плодов и оценка качества по стандарту.</w:t>
            </w:r>
          </w:p>
        </w:tc>
        <w:tc>
          <w:tcPr>
            <w:tcW w:w="3374" w:type="dxa"/>
            <w:tcBorders>
              <w:top w:val="single" w:sz="4" w:space="0" w:color="auto"/>
              <w:left w:val="single" w:sz="4" w:space="0" w:color="auto"/>
              <w:bottom w:val="single" w:sz="4" w:space="0" w:color="auto"/>
              <w:right w:val="single" w:sz="4" w:space="0" w:color="auto"/>
            </w:tcBorders>
          </w:tcPr>
          <w:p w:rsidR="00123168" w:rsidRPr="00B23777" w:rsidRDefault="00123168" w:rsidP="00123168">
            <w:pPr>
              <w:tabs>
                <w:tab w:val="left" w:pos="0"/>
                <w:tab w:val="left" w:pos="317"/>
              </w:tabs>
              <w:jc w:val="both"/>
            </w:pPr>
            <w:r>
              <w:t>1.</w:t>
            </w:r>
            <w:r w:rsidRPr="00B23777">
              <w:t>Работа с наглядным и текстовым материалом.</w:t>
            </w:r>
          </w:p>
          <w:p w:rsidR="00423E0E" w:rsidRDefault="00123168" w:rsidP="00123168">
            <w:pPr>
              <w:tabs>
                <w:tab w:val="left" w:pos="0"/>
                <w:tab w:val="left" w:pos="317"/>
              </w:tabs>
              <w:jc w:val="both"/>
              <w:rPr>
                <w:rFonts w:eastAsiaTheme="minorEastAsia"/>
                <w:lang w:eastAsia="en-US"/>
              </w:rPr>
            </w:pPr>
            <w:r>
              <w:t xml:space="preserve">2. </w:t>
            </w:r>
            <w:r w:rsidRPr="00256498">
              <w:t>Работа по решению задач.</w:t>
            </w:r>
          </w:p>
        </w:tc>
        <w:tc>
          <w:tcPr>
            <w:tcW w:w="1843" w:type="dxa"/>
            <w:tcBorders>
              <w:top w:val="single" w:sz="4" w:space="0" w:color="auto"/>
              <w:left w:val="single" w:sz="4" w:space="0" w:color="auto"/>
              <w:bottom w:val="single" w:sz="4" w:space="0" w:color="auto"/>
              <w:right w:val="single" w:sz="4" w:space="0" w:color="auto"/>
            </w:tcBorders>
          </w:tcPr>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ОК 1-7,9,10 </w:t>
            </w:r>
          </w:p>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1.1-1.5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2.1-2.8</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3.1-3.6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4.1-4.5 </w:t>
            </w:r>
          </w:p>
          <w:p w:rsidR="00423E0E" w:rsidRPr="00423E0E"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5.1-5.5</w:t>
            </w:r>
          </w:p>
        </w:tc>
        <w:tc>
          <w:tcPr>
            <w:tcW w:w="1278"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lang w:eastAsia="en-US"/>
              </w:rPr>
            </w:pPr>
            <w:r>
              <w:rPr>
                <w:lang w:eastAsia="en-US"/>
              </w:rPr>
              <w:t>2</w:t>
            </w:r>
          </w:p>
        </w:tc>
      </w:tr>
      <w:tr w:rsidR="00423E0E" w:rsidTr="006E32C2">
        <w:tc>
          <w:tcPr>
            <w:tcW w:w="509"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lang w:eastAsia="en-US"/>
              </w:rPr>
            </w:pPr>
            <w:r>
              <w:rPr>
                <w:lang w:eastAsia="en-US"/>
              </w:rPr>
              <w:t>3</w:t>
            </w:r>
          </w:p>
        </w:tc>
        <w:tc>
          <w:tcPr>
            <w:tcW w:w="3176" w:type="dxa"/>
            <w:tcBorders>
              <w:top w:val="single" w:sz="4" w:space="0" w:color="auto"/>
              <w:left w:val="single" w:sz="4" w:space="0" w:color="auto"/>
              <w:bottom w:val="single" w:sz="4" w:space="0" w:color="auto"/>
              <w:right w:val="single" w:sz="4" w:space="0" w:color="auto"/>
            </w:tcBorders>
            <w:hideMark/>
          </w:tcPr>
          <w:p w:rsidR="00423E0E" w:rsidRPr="00A17DE6" w:rsidRDefault="00423E0E" w:rsidP="00423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A17DE6">
              <w:rPr>
                <w:b/>
              </w:rPr>
              <w:t>Лабораторная работа №</w:t>
            </w:r>
            <w:r w:rsidR="00A61D47">
              <w:rPr>
                <w:b/>
              </w:rPr>
              <w:t xml:space="preserve"> </w:t>
            </w:r>
            <w:r w:rsidRPr="00A17DE6">
              <w:rPr>
                <w:b/>
              </w:rPr>
              <w:t>3.</w:t>
            </w:r>
          </w:p>
          <w:p w:rsidR="00423E0E" w:rsidRDefault="00423E0E" w:rsidP="00423E0E">
            <w:pPr>
              <w:jc w:val="both"/>
              <w:rPr>
                <w:rFonts w:eastAsiaTheme="minorEastAsia"/>
                <w:lang w:eastAsia="en-US"/>
              </w:rPr>
            </w:pPr>
            <w:r w:rsidRPr="00A17DE6">
              <w:t>Ознакомление с ассортиментом круп и макаронных изделий и оценка качества по стандарту.</w:t>
            </w:r>
          </w:p>
        </w:tc>
        <w:tc>
          <w:tcPr>
            <w:tcW w:w="3374" w:type="dxa"/>
            <w:tcBorders>
              <w:top w:val="single" w:sz="4" w:space="0" w:color="auto"/>
              <w:left w:val="single" w:sz="4" w:space="0" w:color="auto"/>
              <w:bottom w:val="single" w:sz="4" w:space="0" w:color="auto"/>
              <w:right w:val="single" w:sz="4" w:space="0" w:color="auto"/>
            </w:tcBorders>
            <w:hideMark/>
          </w:tcPr>
          <w:p w:rsidR="00123168" w:rsidRPr="00B23777" w:rsidRDefault="00123168" w:rsidP="00123168">
            <w:pPr>
              <w:tabs>
                <w:tab w:val="left" w:pos="0"/>
                <w:tab w:val="left" w:pos="317"/>
              </w:tabs>
              <w:jc w:val="both"/>
            </w:pPr>
            <w:r>
              <w:t>1.</w:t>
            </w:r>
            <w:r w:rsidRPr="00B23777">
              <w:t>Работа с наглядным и текстовым материалом.</w:t>
            </w:r>
          </w:p>
          <w:p w:rsidR="00423E0E" w:rsidRDefault="00123168" w:rsidP="00123168">
            <w:pPr>
              <w:pStyle w:val="TableParagraph"/>
              <w:jc w:val="both"/>
              <w:rPr>
                <w:sz w:val="24"/>
                <w:szCs w:val="24"/>
                <w:lang w:eastAsia="en-US"/>
              </w:rPr>
            </w:pPr>
            <w:r>
              <w:rPr>
                <w:sz w:val="24"/>
                <w:szCs w:val="24"/>
              </w:rPr>
              <w:t xml:space="preserve">2. </w:t>
            </w:r>
            <w:r w:rsidRPr="00256498">
              <w:rPr>
                <w:sz w:val="24"/>
                <w:szCs w:val="24"/>
              </w:rPr>
              <w:t>Работа по решению задач.</w:t>
            </w:r>
          </w:p>
        </w:tc>
        <w:tc>
          <w:tcPr>
            <w:tcW w:w="1843" w:type="dxa"/>
            <w:tcBorders>
              <w:top w:val="single" w:sz="4" w:space="0" w:color="auto"/>
              <w:left w:val="single" w:sz="4" w:space="0" w:color="auto"/>
              <w:bottom w:val="single" w:sz="4" w:space="0" w:color="auto"/>
              <w:right w:val="single" w:sz="4" w:space="0" w:color="auto"/>
            </w:tcBorders>
          </w:tcPr>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ОК 1-7,9,10</w:t>
            </w:r>
          </w:p>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 ПК 1.1-1.5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 ПК 2.1-2.8</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3.1-3.6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4.1-4.5 </w:t>
            </w:r>
          </w:p>
          <w:p w:rsidR="00423E0E" w:rsidRPr="00123168"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5.1-5.5</w:t>
            </w:r>
          </w:p>
        </w:tc>
        <w:tc>
          <w:tcPr>
            <w:tcW w:w="1278"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lang w:eastAsia="en-US"/>
              </w:rPr>
            </w:pPr>
            <w:r>
              <w:rPr>
                <w:lang w:eastAsia="en-US"/>
              </w:rPr>
              <w:t>2</w:t>
            </w:r>
          </w:p>
        </w:tc>
      </w:tr>
      <w:tr w:rsidR="00423E0E" w:rsidTr="006E32C2">
        <w:tc>
          <w:tcPr>
            <w:tcW w:w="509"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lang w:eastAsia="en-US"/>
              </w:rPr>
            </w:pPr>
            <w:r>
              <w:rPr>
                <w:lang w:eastAsia="en-US"/>
              </w:rPr>
              <w:t>4</w:t>
            </w:r>
          </w:p>
        </w:tc>
        <w:tc>
          <w:tcPr>
            <w:tcW w:w="3176" w:type="dxa"/>
            <w:tcBorders>
              <w:top w:val="single" w:sz="4" w:space="0" w:color="auto"/>
              <w:left w:val="single" w:sz="4" w:space="0" w:color="auto"/>
              <w:bottom w:val="single" w:sz="4" w:space="0" w:color="auto"/>
              <w:right w:val="single" w:sz="4" w:space="0" w:color="auto"/>
            </w:tcBorders>
            <w:hideMark/>
          </w:tcPr>
          <w:p w:rsidR="00423E0E" w:rsidRPr="00A17DE6" w:rsidRDefault="00423E0E" w:rsidP="00423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A17DE6">
              <w:rPr>
                <w:b/>
              </w:rPr>
              <w:t>Лабораторная работа №</w:t>
            </w:r>
            <w:r w:rsidR="00A61D47">
              <w:rPr>
                <w:b/>
              </w:rPr>
              <w:t xml:space="preserve"> </w:t>
            </w:r>
            <w:r w:rsidRPr="00A17DE6">
              <w:rPr>
                <w:b/>
              </w:rPr>
              <w:t>4.</w:t>
            </w:r>
          </w:p>
          <w:p w:rsidR="00423E0E" w:rsidRDefault="00423E0E" w:rsidP="00423E0E">
            <w:pPr>
              <w:jc w:val="both"/>
              <w:rPr>
                <w:rFonts w:eastAsiaTheme="minorEastAsia"/>
                <w:lang w:eastAsia="en-US"/>
              </w:rPr>
            </w:pPr>
            <w:r w:rsidRPr="00A17DE6">
              <w:t>Оценка качества молока, сливок, сыров по стандарту.</w:t>
            </w:r>
          </w:p>
        </w:tc>
        <w:tc>
          <w:tcPr>
            <w:tcW w:w="3374" w:type="dxa"/>
            <w:tcBorders>
              <w:top w:val="single" w:sz="4" w:space="0" w:color="auto"/>
              <w:left w:val="single" w:sz="4" w:space="0" w:color="auto"/>
              <w:bottom w:val="single" w:sz="4" w:space="0" w:color="auto"/>
              <w:right w:val="single" w:sz="4" w:space="0" w:color="auto"/>
            </w:tcBorders>
            <w:hideMark/>
          </w:tcPr>
          <w:p w:rsidR="00123168" w:rsidRPr="00B23777" w:rsidRDefault="00123168" w:rsidP="00123168">
            <w:pPr>
              <w:tabs>
                <w:tab w:val="left" w:pos="0"/>
                <w:tab w:val="left" w:pos="317"/>
              </w:tabs>
              <w:jc w:val="both"/>
            </w:pPr>
            <w:r>
              <w:t>1.</w:t>
            </w:r>
            <w:r w:rsidRPr="00B23777">
              <w:t>Работа с наглядным и текстовым материалом.</w:t>
            </w:r>
          </w:p>
          <w:p w:rsidR="00423E0E" w:rsidRPr="00123168" w:rsidRDefault="00123168" w:rsidP="00123168">
            <w:pPr>
              <w:tabs>
                <w:tab w:val="left" w:pos="0"/>
                <w:tab w:val="left" w:pos="317"/>
              </w:tabs>
              <w:jc w:val="both"/>
              <w:rPr>
                <w:rFonts w:eastAsiaTheme="minorHAnsi"/>
              </w:rPr>
            </w:pPr>
            <w:r>
              <w:t xml:space="preserve">2. </w:t>
            </w:r>
            <w:r w:rsidRPr="00256498">
              <w:t>Работа по решению задач.</w:t>
            </w:r>
          </w:p>
        </w:tc>
        <w:tc>
          <w:tcPr>
            <w:tcW w:w="1843" w:type="dxa"/>
            <w:tcBorders>
              <w:top w:val="single" w:sz="4" w:space="0" w:color="auto"/>
              <w:left w:val="single" w:sz="4" w:space="0" w:color="auto"/>
              <w:bottom w:val="single" w:sz="4" w:space="0" w:color="auto"/>
              <w:right w:val="single" w:sz="4" w:space="0" w:color="auto"/>
            </w:tcBorders>
          </w:tcPr>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ОК 1-7,9,10</w:t>
            </w:r>
          </w:p>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 ПК 1.1-1.5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2.1-2.8</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3.1-3.6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4.1-4.5 </w:t>
            </w:r>
          </w:p>
          <w:p w:rsidR="00423E0E" w:rsidRPr="00423E0E"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5.1-5.5</w:t>
            </w:r>
          </w:p>
        </w:tc>
        <w:tc>
          <w:tcPr>
            <w:tcW w:w="1278"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lang w:eastAsia="en-US"/>
              </w:rPr>
            </w:pPr>
            <w:r>
              <w:rPr>
                <w:lang w:eastAsia="en-US"/>
              </w:rPr>
              <w:t>2</w:t>
            </w:r>
          </w:p>
        </w:tc>
      </w:tr>
      <w:tr w:rsidR="00423E0E" w:rsidTr="006E32C2">
        <w:tc>
          <w:tcPr>
            <w:tcW w:w="509"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lang w:eastAsia="en-US"/>
              </w:rPr>
            </w:pPr>
            <w:r>
              <w:rPr>
                <w:lang w:eastAsia="en-US"/>
              </w:rPr>
              <w:t>5</w:t>
            </w:r>
          </w:p>
        </w:tc>
        <w:tc>
          <w:tcPr>
            <w:tcW w:w="3176" w:type="dxa"/>
            <w:tcBorders>
              <w:top w:val="single" w:sz="4" w:space="0" w:color="auto"/>
              <w:left w:val="single" w:sz="4" w:space="0" w:color="auto"/>
              <w:bottom w:val="single" w:sz="4" w:space="0" w:color="auto"/>
              <w:right w:val="single" w:sz="4" w:space="0" w:color="auto"/>
            </w:tcBorders>
            <w:hideMark/>
          </w:tcPr>
          <w:p w:rsidR="00423E0E" w:rsidRPr="00A17DE6" w:rsidRDefault="00423E0E" w:rsidP="00423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A17DE6">
              <w:rPr>
                <w:b/>
              </w:rPr>
              <w:t>Лабораторная работа №</w:t>
            </w:r>
            <w:r w:rsidR="00A61D47">
              <w:rPr>
                <w:b/>
              </w:rPr>
              <w:t xml:space="preserve"> </w:t>
            </w:r>
            <w:r w:rsidRPr="00A17DE6">
              <w:rPr>
                <w:b/>
              </w:rPr>
              <w:t>5.</w:t>
            </w:r>
          </w:p>
          <w:p w:rsidR="00423E0E" w:rsidRDefault="00423E0E" w:rsidP="00423E0E">
            <w:pPr>
              <w:jc w:val="both"/>
              <w:rPr>
                <w:rFonts w:eastAsiaTheme="minorEastAsia"/>
                <w:lang w:eastAsia="en-US"/>
              </w:rPr>
            </w:pPr>
            <w:r w:rsidRPr="00A17DE6">
              <w:t>Оценка качества рыбы по органолептическим показателям.</w:t>
            </w:r>
          </w:p>
        </w:tc>
        <w:tc>
          <w:tcPr>
            <w:tcW w:w="3374" w:type="dxa"/>
            <w:tcBorders>
              <w:top w:val="single" w:sz="4" w:space="0" w:color="auto"/>
              <w:left w:val="single" w:sz="4" w:space="0" w:color="auto"/>
              <w:bottom w:val="single" w:sz="4" w:space="0" w:color="auto"/>
              <w:right w:val="single" w:sz="4" w:space="0" w:color="auto"/>
            </w:tcBorders>
            <w:hideMark/>
          </w:tcPr>
          <w:p w:rsidR="00123168" w:rsidRPr="00B23777" w:rsidRDefault="00123168" w:rsidP="00123168">
            <w:pPr>
              <w:tabs>
                <w:tab w:val="left" w:pos="0"/>
                <w:tab w:val="left" w:pos="317"/>
              </w:tabs>
              <w:jc w:val="both"/>
            </w:pPr>
            <w:r>
              <w:t>1.</w:t>
            </w:r>
            <w:r w:rsidRPr="00B23777">
              <w:t>Работа с наглядным и текстовым материалом.</w:t>
            </w:r>
          </w:p>
          <w:p w:rsidR="00423E0E" w:rsidRPr="00123168" w:rsidRDefault="00123168" w:rsidP="00123168">
            <w:pPr>
              <w:tabs>
                <w:tab w:val="left" w:pos="0"/>
                <w:tab w:val="left" w:pos="317"/>
              </w:tabs>
              <w:jc w:val="both"/>
              <w:rPr>
                <w:rFonts w:eastAsiaTheme="minorHAnsi"/>
              </w:rPr>
            </w:pPr>
            <w:r>
              <w:t xml:space="preserve">2. </w:t>
            </w:r>
            <w:r w:rsidRPr="00256498">
              <w:t>Работа по решению задач.</w:t>
            </w:r>
          </w:p>
        </w:tc>
        <w:tc>
          <w:tcPr>
            <w:tcW w:w="1843" w:type="dxa"/>
            <w:tcBorders>
              <w:top w:val="single" w:sz="4" w:space="0" w:color="auto"/>
              <w:left w:val="single" w:sz="4" w:space="0" w:color="auto"/>
              <w:bottom w:val="single" w:sz="4" w:space="0" w:color="auto"/>
              <w:right w:val="single" w:sz="4" w:space="0" w:color="auto"/>
            </w:tcBorders>
          </w:tcPr>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ОК 1-7,9,10 </w:t>
            </w:r>
          </w:p>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1.1-1.5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2.1-2.8</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3.1-3.6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4.1-4.5 </w:t>
            </w:r>
          </w:p>
          <w:p w:rsidR="00423E0E" w:rsidRPr="00423E0E"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5.1-5.5</w:t>
            </w:r>
          </w:p>
        </w:tc>
        <w:tc>
          <w:tcPr>
            <w:tcW w:w="1278"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lang w:eastAsia="en-US"/>
              </w:rPr>
            </w:pPr>
            <w:r>
              <w:rPr>
                <w:lang w:eastAsia="en-US"/>
              </w:rPr>
              <w:t>2</w:t>
            </w:r>
          </w:p>
        </w:tc>
      </w:tr>
      <w:tr w:rsidR="00423E0E" w:rsidTr="006E32C2">
        <w:tc>
          <w:tcPr>
            <w:tcW w:w="509"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lang w:eastAsia="en-US"/>
              </w:rPr>
            </w:pPr>
            <w:r>
              <w:rPr>
                <w:lang w:eastAsia="en-US"/>
              </w:rPr>
              <w:t>6</w:t>
            </w:r>
          </w:p>
        </w:tc>
        <w:tc>
          <w:tcPr>
            <w:tcW w:w="3176" w:type="dxa"/>
            <w:tcBorders>
              <w:top w:val="single" w:sz="4" w:space="0" w:color="auto"/>
              <w:left w:val="single" w:sz="4" w:space="0" w:color="auto"/>
              <w:bottom w:val="single" w:sz="4" w:space="0" w:color="auto"/>
              <w:right w:val="single" w:sz="4" w:space="0" w:color="auto"/>
            </w:tcBorders>
            <w:hideMark/>
          </w:tcPr>
          <w:p w:rsidR="00423E0E" w:rsidRPr="00A17DE6" w:rsidRDefault="00423E0E" w:rsidP="00423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A17DE6">
              <w:rPr>
                <w:b/>
              </w:rPr>
              <w:t>Лабораторная работа №</w:t>
            </w:r>
            <w:r w:rsidR="00A61D47">
              <w:rPr>
                <w:b/>
              </w:rPr>
              <w:t xml:space="preserve"> </w:t>
            </w:r>
            <w:r w:rsidRPr="00A17DE6">
              <w:rPr>
                <w:b/>
              </w:rPr>
              <w:t>6.</w:t>
            </w:r>
          </w:p>
          <w:p w:rsidR="00423E0E" w:rsidRDefault="00423E0E" w:rsidP="00423E0E">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Pr>
                <w:rFonts w:eastAsiaTheme="minorHAnsi"/>
                <w:b/>
              </w:rPr>
            </w:pPr>
            <w:r w:rsidRPr="00A17DE6">
              <w:t xml:space="preserve">Оценка качества рыбных консервов по </w:t>
            </w:r>
            <w:r w:rsidRPr="00A17DE6">
              <w:lastRenderedPageBreak/>
              <w:t>органолептическим показателям тары, содержимого и герметичности. Расшифровка маркировки, указанной на упаковке.</w:t>
            </w:r>
          </w:p>
        </w:tc>
        <w:tc>
          <w:tcPr>
            <w:tcW w:w="3374" w:type="dxa"/>
            <w:tcBorders>
              <w:top w:val="single" w:sz="4" w:space="0" w:color="auto"/>
              <w:left w:val="single" w:sz="4" w:space="0" w:color="auto"/>
              <w:bottom w:val="single" w:sz="4" w:space="0" w:color="auto"/>
              <w:right w:val="single" w:sz="4" w:space="0" w:color="auto"/>
            </w:tcBorders>
            <w:hideMark/>
          </w:tcPr>
          <w:p w:rsidR="00123168" w:rsidRPr="00B23777" w:rsidRDefault="00123168" w:rsidP="00123168">
            <w:pPr>
              <w:tabs>
                <w:tab w:val="left" w:pos="0"/>
                <w:tab w:val="left" w:pos="317"/>
              </w:tabs>
              <w:jc w:val="both"/>
            </w:pPr>
            <w:r>
              <w:lastRenderedPageBreak/>
              <w:t>1.</w:t>
            </w:r>
            <w:r w:rsidRPr="00B23777">
              <w:t>Работа с наглядным и текстовым материалом.</w:t>
            </w:r>
          </w:p>
          <w:p w:rsidR="00423E0E" w:rsidRDefault="00123168" w:rsidP="00123168">
            <w:pPr>
              <w:pStyle w:val="TableParagraph"/>
              <w:jc w:val="both"/>
              <w:rPr>
                <w:sz w:val="24"/>
                <w:szCs w:val="24"/>
                <w:lang w:eastAsia="en-US"/>
              </w:rPr>
            </w:pPr>
            <w:r>
              <w:rPr>
                <w:sz w:val="24"/>
                <w:szCs w:val="24"/>
              </w:rPr>
              <w:t xml:space="preserve">2. </w:t>
            </w:r>
            <w:r w:rsidRPr="00256498">
              <w:rPr>
                <w:sz w:val="24"/>
                <w:szCs w:val="24"/>
              </w:rPr>
              <w:t>Работа по решению задач.</w:t>
            </w:r>
          </w:p>
        </w:tc>
        <w:tc>
          <w:tcPr>
            <w:tcW w:w="1843" w:type="dxa"/>
            <w:tcBorders>
              <w:top w:val="single" w:sz="4" w:space="0" w:color="auto"/>
              <w:left w:val="single" w:sz="4" w:space="0" w:color="auto"/>
              <w:bottom w:val="single" w:sz="4" w:space="0" w:color="auto"/>
              <w:right w:val="single" w:sz="4" w:space="0" w:color="auto"/>
            </w:tcBorders>
          </w:tcPr>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ОК 1-7,9,10 </w:t>
            </w:r>
          </w:p>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1.1-1.5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2.1-2.8</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lastRenderedPageBreak/>
              <w:t xml:space="preserve">ПК 3.1-3.6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4.1-4.5 </w:t>
            </w:r>
          </w:p>
          <w:p w:rsidR="00423E0E" w:rsidRPr="00123168"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5.1-5.5</w:t>
            </w:r>
          </w:p>
        </w:tc>
        <w:tc>
          <w:tcPr>
            <w:tcW w:w="1278"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lang w:eastAsia="en-US"/>
              </w:rPr>
            </w:pPr>
            <w:r>
              <w:rPr>
                <w:lang w:eastAsia="en-US"/>
              </w:rPr>
              <w:lastRenderedPageBreak/>
              <w:t>1</w:t>
            </w:r>
          </w:p>
        </w:tc>
      </w:tr>
      <w:tr w:rsidR="00423E0E" w:rsidTr="006E32C2">
        <w:tc>
          <w:tcPr>
            <w:tcW w:w="509" w:type="dxa"/>
            <w:tcBorders>
              <w:top w:val="single" w:sz="4" w:space="0" w:color="auto"/>
              <w:left w:val="single" w:sz="4" w:space="0" w:color="auto"/>
              <w:bottom w:val="single" w:sz="4" w:space="0" w:color="auto"/>
              <w:right w:val="single" w:sz="4" w:space="0" w:color="auto"/>
            </w:tcBorders>
          </w:tcPr>
          <w:p w:rsidR="00423E0E" w:rsidRDefault="00423E0E">
            <w:pPr>
              <w:jc w:val="center"/>
              <w:rPr>
                <w:lang w:eastAsia="en-US"/>
              </w:rPr>
            </w:pPr>
            <w:r>
              <w:rPr>
                <w:lang w:eastAsia="en-US"/>
              </w:rPr>
              <w:lastRenderedPageBreak/>
              <w:t>7</w:t>
            </w:r>
          </w:p>
        </w:tc>
        <w:tc>
          <w:tcPr>
            <w:tcW w:w="3176" w:type="dxa"/>
            <w:tcBorders>
              <w:top w:val="single" w:sz="4" w:space="0" w:color="auto"/>
              <w:left w:val="single" w:sz="4" w:space="0" w:color="auto"/>
              <w:bottom w:val="single" w:sz="4" w:space="0" w:color="auto"/>
              <w:right w:val="single" w:sz="4" w:space="0" w:color="auto"/>
            </w:tcBorders>
          </w:tcPr>
          <w:p w:rsidR="00423E0E" w:rsidRPr="00A17DE6" w:rsidRDefault="00423E0E" w:rsidP="00423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A17DE6">
              <w:rPr>
                <w:b/>
              </w:rPr>
              <w:t>Лабораторная работа №</w:t>
            </w:r>
            <w:r w:rsidR="00A61D47">
              <w:rPr>
                <w:b/>
              </w:rPr>
              <w:t xml:space="preserve"> </w:t>
            </w:r>
            <w:r w:rsidRPr="00A17DE6">
              <w:rPr>
                <w:b/>
              </w:rPr>
              <w:t>7.</w:t>
            </w:r>
          </w:p>
          <w:p w:rsidR="00423E0E" w:rsidRPr="00A17DE6" w:rsidRDefault="00423E0E" w:rsidP="00423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A17DE6">
              <w:t>Расшифровка маркировки, указанной на упаковке.</w:t>
            </w:r>
          </w:p>
        </w:tc>
        <w:tc>
          <w:tcPr>
            <w:tcW w:w="3374" w:type="dxa"/>
            <w:tcBorders>
              <w:top w:val="single" w:sz="4" w:space="0" w:color="auto"/>
              <w:left w:val="single" w:sz="4" w:space="0" w:color="auto"/>
              <w:bottom w:val="single" w:sz="4" w:space="0" w:color="auto"/>
              <w:right w:val="single" w:sz="4" w:space="0" w:color="auto"/>
            </w:tcBorders>
          </w:tcPr>
          <w:p w:rsidR="00123168" w:rsidRPr="00B23777" w:rsidRDefault="00123168" w:rsidP="00123168">
            <w:pPr>
              <w:tabs>
                <w:tab w:val="left" w:pos="0"/>
                <w:tab w:val="left" w:pos="317"/>
              </w:tabs>
              <w:jc w:val="both"/>
            </w:pPr>
            <w:r>
              <w:t>1.</w:t>
            </w:r>
            <w:r w:rsidRPr="00B23777">
              <w:t>Работа с наглядным и текстовым материалом.</w:t>
            </w:r>
          </w:p>
          <w:p w:rsidR="00423E0E" w:rsidRDefault="00123168" w:rsidP="00123168">
            <w:pPr>
              <w:pStyle w:val="TableParagraph"/>
              <w:jc w:val="both"/>
              <w:rPr>
                <w:sz w:val="24"/>
                <w:szCs w:val="24"/>
                <w:lang w:eastAsia="en-US"/>
              </w:rPr>
            </w:pPr>
            <w:r>
              <w:rPr>
                <w:sz w:val="24"/>
                <w:szCs w:val="24"/>
              </w:rPr>
              <w:t xml:space="preserve">2. </w:t>
            </w:r>
            <w:r w:rsidRPr="00256498">
              <w:rPr>
                <w:sz w:val="24"/>
                <w:szCs w:val="24"/>
              </w:rPr>
              <w:t>Работа по решению задач.</w:t>
            </w:r>
          </w:p>
        </w:tc>
        <w:tc>
          <w:tcPr>
            <w:tcW w:w="1843" w:type="dxa"/>
            <w:tcBorders>
              <w:top w:val="single" w:sz="4" w:space="0" w:color="auto"/>
              <w:left w:val="single" w:sz="4" w:space="0" w:color="auto"/>
              <w:bottom w:val="single" w:sz="4" w:space="0" w:color="auto"/>
              <w:right w:val="single" w:sz="4" w:space="0" w:color="auto"/>
            </w:tcBorders>
          </w:tcPr>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ОК 1-7,9,10 </w:t>
            </w:r>
          </w:p>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1.1-1.5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2.1-2.8</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3.1-3.6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4.1-4.5 </w:t>
            </w:r>
          </w:p>
          <w:p w:rsidR="00423E0E"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5.1-5.5</w:t>
            </w:r>
          </w:p>
        </w:tc>
        <w:tc>
          <w:tcPr>
            <w:tcW w:w="1278" w:type="dxa"/>
            <w:tcBorders>
              <w:top w:val="single" w:sz="4" w:space="0" w:color="auto"/>
              <w:left w:val="single" w:sz="4" w:space="0" w:color="auto"/>
              <w:bottom w:val="single" w:sz="4" w:space="0" w:color="auto"/>
              <w:right w:val="single" w:sz="4" w:space="0" w:color="auto"/>
            </w:tcBorders>
          </w:tcPr>
          <w:p w:rsidR="00423E0E" w:rsidRDefault="00423E0E">
            <w:pPr>
              <w:jc w:val="center"/>
              <w:rPr>
                <w:lang w:eastAsia="en-US"/>
              </w:rPr>
            </w:pPr>
            <w:r>
              <w:rPr>
                <w:lang w:eastAsia="en-US"/>
              </w:rPr>
              <w:t>1</w:t>
            </w:r>
          </w:p>
        </w:tc>
      </w:tr>
      <w:tr w:rsidR="00423E0E" w:rsidTr="006E32C2">
        <w:tc>
          <w:tcPr>
            <w:tcW w:w="509" w:type="dxa"/>
            <w:tcBorders>
              <w:top w:val="single" w:sz="4" w:space="0" w:color="auto"/>
              <w:left w:val="single" w:sz="4" w:space="0" w:color="auto"/>
              <w:bottom w:val="single" w:sz="4" w:space="0" w:color="auto"/>
              <w:right w:val="single" w:sz="4" w:space="0" w:color="auto"/>
            </w:tcBorders>
          </w:tcPr>
          <w:p w:rsidR="00423E0E" w:rsidRDefault="00423E0E">
            <w:pPr>
              <w:jc w:val="center"/>
              <w:rPr>
                <w:lang w:eastAsia="en-US"/>
              </w:rPr>
            </w:pPr>
            <w:r>
              <w:rPr>
                <w:lang w:eastAsia="en-US"/>
              </w:rPr>
              <w:t>8</w:t>
            </w:r>
          </w:p>
        </w:tc>
        <w:tc>
          <w:tcPr>
            <w:tcW w:w="3176" w:type="dxa"/>
            <w:tcBorders>
              <w:top w:val="single" w:sz="4" w:space="0" w:color="auto"/>
              <w:left w:val="single" w:sz="4" w:space="0" w:color="auto"/>
              <w:bottom w:val="single" w:sz="4" w:space="0" w:color="auto"/>
              <w:right w:val="single" w:sz="4" w:space="0" w:color="auto"/>
            </w:tcBorders>
          </w:tcPr>
          <w:p w:rsidR="00423E0E" w:rsidRPr="00A17DE6" w:rsidRDefault="00423E0E" w:rsidP="00423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A17DE6">
              <w:rPr>
                <w:b/>
              </w:rPr>
              <w:t>Лабораторная работа №</w:t>
            </w:r>
            <w:r w:rsidR="00A61D47">
              <w:rPr>
                <w:b/>
              </w:rPr>
              <w:t xml:space="preserve"> </w:t>
            </w:r>
            <w:r w:rsidRPr="00A17DE6">
              <w:rPr>
                <w:b/>
              </w:rPr>
              <w:t>8.</w:t>
            </w:r>
          </w:p>
          <w:p w:rsidR="00423E0E" w:rsidRPr="00A17DE6" w:rsidRDefault="00423E0E" w:rsidP="00423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A17DE6">
              <w:t>Органолептическая оценка качества мяса.</w:t>
            </w:r>
          </w:p>
        </w:tc>
        <w:tc>
          <w:tcPr>
            <w:tcW w:w="3374" w:type="dxa"/>
            <w:tcBorders>
              <w:top w:val="single" w:sz="4" w:space="0" w:color="auto"/>
              <w:left w:val="single" w:sz="4" w:space="0" w:color="auto"/>
              <w:bottom w:val="single" w:sz="4" w:space="0" w:color="auto"/>
              <w:right w:val="single" w:sz="4" w:space="0" w:color="auto"/>
            </w:tcBorders>
          </w:tcPr>
          <w:p w:rsidR="00123168" w:rsidRPr="00B23777" w:rsidRDefault="00123168" w:rsidP="00123168">
            <w:pPr>
              <w:tabs>
                <w:tab w:val="left" w:pos="0"/>
                <w:tab w:val="left" w:pos="317"/>
              </w:tabs>
              <w:jc w:val="both"/>
            </w:pPr>
            <w:r>
              <w:t>1.</w:t>
            </w:r>
            <w:r w:rsidRPr="00B23777">
              <w:t>Работа с наглядным и текстовым материалом.</w:t>
            </w:r>
          </w:p>
          <w:p w:rsidR="00423E0E" w:rsidRDefault="00123168" w:rsidP="00123168">
            <w:pPr>
              <w:pStyle w:val="TableParagraph"/>
              <w:jc w:val="both"/>
              <w:rPr>
                <w:sz w:val="24"/>
                <w:szCs w:val="24"/>
                <w:lang w:eastAsia="en-US"/>
              </w:rPr>
            </w:pPr>
            <w:r>
              <w:rPr>
                <w:sz w:val="24"/>
                <w:szCs w:val="24"/>
              </w:rPr>
              <w:t xml:space="preserve">2. </w:t>
            </w:r>
            <w:r w:rsidRPr="00256498">
              <w:rPr>
                <w:sz w:val="24"/>
                <w:szCs w:val="24"/>
              </w:rPr>
              <w:t>Работа по решению задач.</w:t>
            </w:r>
          </w:p>
        </w:tc>
        <w:tc>
          <w:tcPr>
            <w:tcW w:w="1843" w:type="dxa"/>
            <w:tcBorders>
              <w:top w:val="single" w:sz="4" w:space="0" w:color="auto"/>
              <w:left w:val="single" w:sz="4" w:space="0" w:color="auto"/>
              <w:bottom w:val="single" w:sz="4" w:space="0" w:color="auto"/>
              <w:right w:val="single" w:sz="4" w:space="0" w:color="auto"/>
            </w:tcBorders>
          </w:tcPr>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ОК 1-7,9,10 </w:t>
            </w:r>
          </w:p>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1.1-1.5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2.1-2.8</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3.1-3.6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4.1-4.5 </w:t>
            </w:r>
          </w:p>
          <w:p w:rsidR="00423E0E"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5.1-5.5</w:t>
            </w:r>
          </w:p>
        </w:tc>
        <w:tc>
          <w:tcPr>
            <w:tcW w:w="1278" w:type="dxa"/>
            <w:tcBorders>
              <w:top w:val="single" w:sz="4" w:space="0" w:color="auto"/>
              <w:left w:val="single" w:sz="4" w:space="0" w:color="auto"/>
              <w:bottom w:val="single" w:sz="4" w:space="0" w:color="auto"/>
              <w:right w:val="single" w:sz="4" w:space="0" w:color="auto"/>
            </w:tcBorders>
          </w:tcPr>
          <w:p w:rsidR="00423E0E" w:rsidRDefault="00423E0E">
            <w:pPr>
              <w:jc w:val="center"/>
              <w:rPr>
                <w:lang w:eastAsia="en-US"/>
              </w:rPr>
            </w:pPr>
            <w:r>
              <w:rPr>
                <w:lang w:eastAsia="en-US"/>
              </w:rPr>
              <w:t>2</w:t>
            </w:r>
          </w:p>
        </w:tc>
      </w:tr>
      <w:tr w:rsidR="00423E0E" w:rsidTr="006E32C2">
        <w:tc>
          <w:tcPr>
            <w:tcW w:w="509" w:type="dxa"/>
            <w:tcBorders>
              <w:top w:val="single" w:sz="4" w:space="0" w:color="auto"/>
              <w:left w:val="single" w:sz="4" w:space="0" w:color="auto"/>
              <w:bottom w:val="single" w:sz="4" w:space="0" w:color="auto"/>
              <w:right w:val="single" w:sz="4" w:space="0" w:color="auto"/>
            </w:tcBorders>
          </w:tcPr>
          <w:p w:rsidR="00423E0E" w:rsidRDefault="00423E0E">
            <w:pPr>
              <w:jc w:val="center"/>
              <w:rPr>
                <w:lang w:eastAsia="en-US"/>
              </w:rPr>
            </w:pPr>
            <w:r>
              <w:rPr>
                <w:lang w:eastAsia="en-US"/>
              </w:rPr>
              <w:t>9</w:t>
            </w:r>
          </w:p>
        </w:tc>
        <w:tc>
          <w:tcPr>
            <w:tcW w:w="3176" w:type="dxa"/>
            <w:tcBorders>
              <w:top w:val="single" w:sz="4" w:space="0" w:color="auto"/>
              <w:left w:val="single" w:sz="4" w:space="0" w:color="auto"/>
              <w:bottom w:val="single" w:sz="4" w:space="0" w:color="auto"/>
              <w:right w:val="single" w:sz="4" w:space="0" w:color="auto"/>
            </w:tcBorders>
          </w:tcPr>
          <w:p w:rsidR="00423E0E" w:rsidRPr="00A17DE6" w:rsidRDefault="00423E0E" w:rsidP="00423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A17DE6">
              <w:rPr>
                <w:b/>
              </w:rPr>
              <w:t>Лабораторная работа №</w:t>
            </w:r>
            <w:r w:rsidR="00A61D47">
              <w:rPr>
                <w:b/>
              </w:rPr>
              <w:t xml:space="preserve"> </w:t>
            </w:r>
            <w:r w:rsidRPr="00A17DE6">
              <w:rPr>
                <w:b/>
              </w:rPr>
              <w:t>9.</w:t>
            </w:r>
          </w:p>
          <w:p w:rsidR="00423E0E" w:rsidRPr="00A17DE6" w:rsidRDefault="00423E0E" w:rsidP="00423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A17DE6">
              <w:t>Определение вида и категории яиц по органолептическим показателям. Ознакомление с дефектами яиц. Установление допустимых и недопустимых дефектов.</w:t>
            </w:r>
          </w:p>
        </w:tc>
        <w:tc>
          <w:tcPr>
            <w:tcW w:w="3374" w:type="dxa"/>
            <w:tcBorders>
              <w:top w:val="single" w:sz="4" w:space="0" w:color="auto"/>
              <w:left w:val="single" w:sz="4" w:space="0" w:color="auto"/>
              <w:bottom w:val="single" w:sz="4" w:space="0" w:color="auto"/>
              <w:right w:val="single" w:sz="4" w:space="0" w:color="auto"/>
            </w:tcBorders>
          </w:tcPr>
          <w:p w:rsidR="00123168" w:rsidRPr="00B23777" w:rsidRDefault="00123168" w:rsidP="00123168">
            <w:pPr>
              <w:tabs>
                <w:tab w:val="left" w:pos="0"/>
                <w:tab w:val="left" w:pos="317"/>
              </w:tabs>
              <w:jc w:val="both"/>
            </w:pPr>
            <w:r>
              <w:t>1.</w:t>
            </w:r>
            <w:r w:rsidRPr="00B23777">
              <w:t>Работа с наглядным и текстовым материалом.</w:t>
            </w:r>
          </w:p>
          <w:p w:rsidR="00423E0E" w:rsidRDefault="00123168" w:rsidP="00123168">
            <w:pPr>
              <w:pStyle w:val="TableParagraph"/>
              <w:jc w:val="both"/>
              <w:rPr>
                <w:sz w:val="24"/>
                <w:szCs w:val="24"/>
                <w:lang w:eastAsia="en-US"/>
              </w:rPr>
            </w:pPr>
            <w:r>
              <w:rPr>
                <w:sz w:val="24"/>
                <w:szCs w:val="24"/>
              </w:rPr>
              <w:t xml:space="preserve">2. </w:t>
            </w:r>
            <w:r w:rsidRPr="00256498">
              <w:rPr>
                <w:sz w:val="24"/>
                <w:szCs w:val="24"/>
              </w:rPr>
              <w:t>Работа по решению задач.</w:t>
            </w:r>
          </w:p>
        </w:tc>
        <w:tc>
          <w:tcPr>
            <w:tcW w:w="1843" w:type="dxa"/>
            <w:tcBorders>
              <w:top w:val="single" w:sz="4" w:space="0" w:color="auto"/>
              <w:left w:val="single" w:sz="4" w:space="0" w:color="auto"/>
              <w:bottom w:val="single" w:sz="4" w:space="0" w:color="auto"/>
              <w:right w:val="single" w:sz="4" w:space="0" w:color="auto"/>
            </w:tcBorders>
          </w:tcPr>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ОК 1-7,9,10 </w:t>
            </w:r>
          </w:p>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1.1-1.5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2.1-2.8</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3.1-3.6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4.1-4.5 </w:t>
            </w:r>
          </w:p>
          <w:p w:rsidR="00423E0E"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5.1-5.5</w:t>
            </w:r>
          </w:p>
        </w:tc>
        <w:tc>
          <w:tcPr>
            <w:tcW w:w="1278" w:type="dxa"/>
            <w:tcBorders>
              <w:top w:val="single" w:sz="4" w:space="0" w:color="auto"/>
              <w:left w:val="single" w:sz="4" w:space="0" w:color="auto"/>
              <w:bottom w:val="single" w:sz="4" w:space="0" w:color="auto"/>
              <w:right w:val="single" w:sz="4" w:space="0" w:color="auto"/>
            </w:tcBorders>
          </w:tcPr>
          <w:p w:rsidR="00423E0E" w:rsidRDefault="00423E0E">
            <w:pPr>
              <w:jc w:val="center"/>
              <w:rPr>
                <w:lang w:eastAsia="en-US"/>
              </w:rPr>
            </w:pPr>
            <w:r>
              <w:rPr>
                <w:lang w:eastAsia="en-US"/>
              </w:rPr>
              <w:t>1</w:t>
            </w:r>
          </w:p>
        </w:tc>
      </w:tr>
      <w:tr w:rsidR="00423E0E" w:rsidTr="006E32C2">
        <w:tc>
          <w:tcPr>
            <w:tcW w:w="509" w:type="dxa"/>
            <w:tcBorders>
              <w:top w:val="single" w:sz="4" w:space="0" w:color="auto"/>
              <w:left w:val="single" w:sz="4" w:space="0" w:color="auto"/>
              <w:bottom w:val="single" w:sz="4" w:space="0" w:color="auto"/>
              <w:right w:val="single" w:sz="4" w:space="0" w:color="auto"/>
            </w:tcBorders>
          </w:tcPr>
          <w:p w:rsidR="00423E0E" w:rsidRDefault="00423E0E">
            <w:pPr>
              <w:jc w:val="center"/>
              <w:rPr>
                <w:lang w:eastAsia="en-US"/>
              </w:rPr>
            </w:pPr>
            <w:r>
              <w:rPr>
                <w:lang w:eastAsia="en-US"/>
              </w:rPr>
              <w:t>10</w:t>
            </w:r>
          </w:p>
        </w:tc>
        <w:tc>
          <w:tcPr>
            <w:tcW w:w="3176" w:type="dxa"/>
            <w:tcBorders>
              <w:top w:val="single" w:sz="4" w:space="0" w:color="auto"/>
              <w:left w:val="single" w:sz="4" w:space="0" w:color="auto"/>
              <w:bottom w:val="single" w:sz="4" w:space="0" w:color="auto"/>
              <w:right w:val="single" w:sz="4" w:space="0" w:color="auto"/>
            </w:tcBorders>
          </w:tcPr>
          <w:p w:rsidR="00423E0E" w:rsidRPr="00A17DE6" w:rsidRDefault="00423E0E" w:rsidP="00423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A17DE6">
              <w:rPr>
                <w:b/>
              </w:rPr>
              <w:t>Лабораторная работа №</w:t>
            </w:r>
            <w:r w:rsidR="00A61D47">
              <w:rPr>
                <w:b/>
              </w:rPr>
              <w:t xml:space="preserve"> </w:t>
            </w:r>
            <w:r w:rsidRPr="00A17DE6">
              <w:rPr>
                <w:b/>
              </w:rPr>
              <w:t>10.</w:t>
            </w:r>
          </w:p>
          <w:p w:rsidR="00423E0E" w:rsidRPr="00A17DE6" w:rsidRDefault="00423E0E" w:rsidP="00423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A17DE6">
              <w:t>Ознакомление с ассортиментом и оценка качества пищевого жира по стандарту.</w:t>
            </w:r>
          </w:p>
        </w:tc>
        <w:tc>
          <w:tcPr>
            <w:tcW w:w="3374" w:type="dxa"/>
            <w:tcBorders>
              <w:top w:val="single" w:sz="4" w:space="0" w:color="auto"/>
              <w:left w:val="single" w:sz="4" w:space="0" w:color="auto"/>
              <w:bottom w:val="single" w:sz="4" w:space="0" w:color="auto"/>
              <w:right w:val="single" w:sz="4" w:space="0" w:color="auto"/>
            </w:tcBorders>
          </w:tcPr>
          <w:p w:rsidR="00123168" w:rsidRPr="00B23777" w:rsidRDefault="00123168" w:rsidP="00123168">
            <w:pPr>
              <w:tabs>
                <w:tab w:val="left" w:pos="0"/>
                <w:tab w:val="left" w:pos="317"/>
              </w:tabs>
              <w:jc w:val="both"/>
            </w:pPr>
            <w:r>
              <w:t>1.</w:t>
            </w:r>
            <w:r w:rsidRPr="00B23777">
              <w:t>Работа с наглядным и текстовым материалом.</w:t>
            </w:r>
          </w:p>
          <w:p w:rsidR="00423E0E" w:rsidRDefault="00123168" w:rsidP="00123168">
            <w:pPr>
              <w:pStyle w:val="TableParagraph"/>
              <w:jc w:val="both"/>
              <w:rPr>
                <w:sz w:val="24"/>
                <w:szCs w:val="24"/>
                <w:lang w:eastAsia="en-US"/>
              </w:rPr>
            </w:pPr>
            <w:r>
              <w:rPr>
                <w:sz w:val="24"/>
                <w:szCs w:val="24"/>
              </w:rPr>
              <w:t xml:space="preserve">2. </w:t>
            </w:r>
            <w:r w:rsidRPr="00256498">
              <w:rPr>
                <w:sz w:val="24"/>
                <w:szCs w:val="24"/>
              </w:rPr>
              <w:t>Работа по решению задач.</w:t>
            </w:r>
          </w:p>
        </w:tc>
        <w:tc>
          <w:tcPr>
            <w:tcW w:w="1843" w:type="dxa"/>
            <w:tcBorders>
              <w:top w:val="single" w:sz="4" w:space="0" w:color="auto"/>
              <w:left w:val="single" w:sz="4" w:space="0" w:color="auto"/>
              <w:bottom w:val="single" w:sz="4" w:space="0" w:color="auto"/>
              <w:right w:val="single" w:sz="4" w:space="0" w:color="auto"/>
            </w:tcBorders>
          </w:tcPr>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ОК 1-7,9,10 </w:t>
            </w:r>
          </w:p>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1.1-1.5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2.1-2.8</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3.1-3.6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4.1-4.5 </w:t>
            </w:r>
          </w:p>
          <w:p w:rsidR="00423E0E"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5.1-5.5</w:t>
            </w:r>
          </w:p>
        </w:tc>
        <w:tc>
          <w:tcPr>
            <w:tcW w:w="1278" w:type="dxa"/>
            <w:tcBorders>
              <w:top w:val="single" w:sz="4" w:space="0" w:color="auto"/>
              <w:left w:val="single" w:sz="4" w:space="0" w:color="auto"/>
              <w:bottom w:val="single" w:sz="4" w:space="0" w:color="auto"/>
              <w:right w:val="single" w:sz="4" w:space="0" w:color="auto"/>
            </w:tcBorders>
          </w:tcPr>
          <w:p w:rsidR="00423E0E" w:rsidRDefault="00423E0E">
            <w:pPr>
              <w:jc w:val="center"/>
              <w:rPr>
                <w:lang w:eastAsia="en-US"/>
              </w:rPr>
            </w:pPr>
            <w:r>
              <w:rPr>
                <w:lang w:eastAsia="en-US"/>
              </w:rPr>
              <w:t>1</w:t>
            </w:r>
          </w:p>
        </w:tc>
      </w:tr>
      <w:tr w:rsidR="00423E0E" w:rsidTr="006E32C2">
        <w:tc>
          <w:tcPr>
            <w:tcW w:w="509" w:type="dxa"/>
            <w:tcBorders>
              <w:top w:val="single" w:sz="4" w:space="0" w:color="auto"/>
              <w:left w:val="single" w:sz="4" w:space="0" w:color="auto"/>
              <w:bottom w:val="single" w:sz="4" w:space="0" w:color="auto"/>
              <w:right w:val="single" w:sz="4" w:space="0" w:color="auto"/>
            </w:tcBorders>
          </w:tcPr>
          <w:p w:rsidR="00423E0E" w:rsidRDefault="00423E0E">
            <w:pPr>
              <w:jc w:val="center"/>
              <w:rPr>
                <w:lang w:eastAsia="en-US"/>
              </w:rPr>
            </w:pPr>
            <w:r>
              <w:rPr>
                <w:lang w:eastAsia="en-US"/>
              </w:rPr>
              <w:t>11</w:t>
            </w:r>
          </w:p>
        </w:tc>
        <w:tc>
          <w:tcPr>
            <w:tcW w:w="3176" w:type="dxa"/>
            <w:tcBorders>
              <w:top w:val="single" w:sz="4" w:space="0" w:color="auto"/>
              <w:left w:val="single" w:sz="4" w:space="0" w:color="auto"/>
              <w:bottom w:val="single" w:sz="4" w:space="0" w:color="auto"/>
              <w:right w:val="single" w:sz="4" w:space="0" w:color="auto"/>
            </w:tcBorders>
          </w:tcPr>
          <w:p w:rsidR="00423E0E" w:rsidRPr="00A17DE6" w:rsidRDefault="00423E0E" w:rsidP="00423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A17DE6">
              <w:rPr>
                <w:b/>
              </w:rPr>
              <w:t>Лабораторная работа №</w:t>
            </w:r>
            <w:r w:rsidR="00A61D47">
              <w:rPr>
                <w:b/>
              </w:rPr>
              <w:t xml:space="preserve"> </w:t>
            </w:r>
            <w:r w:rsidRPr="00A17DE6">
              <w:rPr>
                <w:b/>
              </w:rPr>
              <w:t>11.</w:t>
            </w:r>
          </w:p>
          <w:p w:rsidR="00423E0E" w:rsidRPr="00A17DE6" w:rsidRDefault="00423E0E" w:rsidP="00423E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A17DE6">
              <w:t>Ознакомление с ассортиментом пряностей и оценка качества по стандарту.</w:t>
            </w:r>
          </w:p>
        </w:tc>
        <w:tc>
          <w:tcPr>
            <w:tcW w:w="3374" w:type="dxa"/>
            <w:tcBorders>
              <w:top w:val="single" w:sz="4" w:space="0" w:color="auto"/>
              <w:left w:val="single" w:sz="4" w:space="0" w:color="auto"/>
              <w:bottom w:val="single" w:sz="4" w:space="0" w:color="auto"/>
              <w:right w:val="single" w:sz="4" w:space="0" w:color="auto"/>
            </w:tcBorders>
          </w:tcPr>
          <w:p w:rsidR="00123168" w:rsidRPr="00B23777" w:rsidRDefault="00123168" w:rsidP="00123168">
            <w:pPr>
              <w:tabs>
                <w:tab w:val="left" w:pos="0"/>
                <w:tab w:val="left" w:pos="317"/>
              </w:tabs>
              <w:jc w:val="both"/>
            </w:pPr>
            <w:r>
              <w:t>1.</w:t>
            </w:r>
            <w:r w:rsidRPr="00B23777">
              <w:t>Работа с наглядным и текстовым материалом.</w:t>
            </w:r>
          </w:p>
          <w:p w:rsidR="00423E0E" w:rsidRDefault="00123168" w:rsidP="00123168">
            <w:pPr>
              <w:pStyle w:val="TableParagraph"/>
              <w:jc w:val="both"/>
              <w:rPr>
                <w:sz w:val="24"/>
                <w:szCs w:val="24"/>
                <w:lang w:eastAsia="en-US"/>
              </w:rPr>
            </w:pPr>
            <w:r>
              <w:rPr>
                <w:sz w:val="24"/>
                <w:szCs w:val="24"/>
              </w:rPr>
              <w:t xml:space="preserve">2. </w:t>
            </w:r>
            <w:r w:rsidRPr="00256498">
              <w:rPr>
                <w:sz w:val="24"/>
                <w:szCs w:val="24"/>
              </w:rPr>
              <w:t>Работа по решению задач.</w:t>
            </w:r>
          </w:p>
        </w:tc>
        <w:tc>
          <w:tcPr>
            <w:tcW w:w="1843" w:type="dxa"/>
            <w:tcBorders>
              <w:top w:val="single" w:sz="4" w:space="0" w:color="auto"/>
              <w:left w:val="single" w:sz="4" w:space="0" w:color="auto"/>
              <w:bottom w:val="single" w:sz="4" w:space="0" w:color="auto"/>
              <w:right w:val="single" w:sz="4" w:space="0" w:color="auto"/>
            </w:tcBorders>
          </w:tcPr>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ОК 1-7,9,10 </w:t>
            </w:r>
          </w:p>
          <w:p w:rsidR="006E32C2"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1.1-1.5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2.1-2.8</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3.1-3.6 </w:t>
            </w:r>
          </w:p>
          <w:p w:rsidR="00123168" w:rsidRPr="00A17DE6"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 xml:space="preserve">ПК 4.1-4.5 </w:t>
            </w:r>
          </w:p>
          <w:p w:rsidR="00423E0E" w:rsidRDefault="00123168" w:rsidP="001231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A17DE6">
              <w:t>ПК 5.1-5.5</w:t>
            </w:r>
          </w:p>
        </w:tc>
        <w:tc>
          <w:tcPr>
            <w:tcW w:w="1278" w:type="dxa"/>
            <w:tcBorders>
              <w:top w:val="single" w:sz="4" w:space="0" w:color="auto"/>
              <w:left w:val="single" w:sz="4" w:space="0" w:color="auto"/>
              <w:bottom w:val="single" w:sz="4" w:space="0" w:color="auto"/>
              <w:right w:val="single" w:sz="4" w:space="0" w:color="auto"/>
            </w:tcBorders>
          </w:tcPr>
          <w:p w:rsidR="00423E0E" w:rsidRDefault="00423E0E">
            <w:pPr>
              <w:jc w:val="center"/>
              <w:rPr>
                <w:lang w:eastAsia="en-US"/>
              </w:rPr>
            </w:pPr>
            <w:r>
              <w:rPr>
                <w:lang w:eastAsia="en-US"/>
              </w:rPr>
              <w:t>2</w:t>
            </w:r>
          </w:p>
        </w:tc>
      </w:tr>
      <w:tr w:rsidR="00423E0E" w:rsidTr="006E32C2">
        <w:tc>
          <w:tcPr>
            <w:tcW w:w="8904" w:type="dxa"/>
            <w:gridSpan w:val="4"/>
            <w:tcBorders>
              <w:top w:val="single" w:sz="4" w:space="0" w:color="auto"/>
              <w:left w:val="single" w:sz="4" w:space="0" w:color="auto"/>
              <w:bottom w:val="single" w:sz="4" w:space="0" w:color="auto"/>
              <w:right w:val="single" w:sz="4" w:space="0" w:color="auto"/>
            </w:tcBorders>
            <w:hideMark/>
          </w:tcPr>
          <w:p w:rsidR="00423E0E" w:rsidRDefault="00423E0E">
            <w:pPr>
              <w:jc w:val="right"/>
              <w:rPr>
                <w:rFonts w:eastAsiaTheme="minorEastAsia"/>
                <w:lang w:eastAsia="en-US"/>
              </w:rPr>
            </w:pPr>
            <w:r>
              <w:rPr>
                <w:lang w:eastAsia="en-US"/>
              </w:rPr>
              <w:t>ИТОГО:</w:t>
            </w:r>
          </w:p>
        </w:tc>
        <w:tc>
          <w:tcPr>
            <w:tcW w:w="1278" w:type="dxa"/>
            <w:tcBorders>
              <w:top w:val="single" w:sz="4" w:space="0" w:color="auto"/>
              <w:left w:val="single" w:sz="4" w:space="0" w:color="auto"/>
              <w:bottom w:val="single" w:sz="4" w:space="0" w:color="auto"/>
              <w:right w:val="single" w:sz="4" w:space="0" w:color="auto"/>
            </w:tcBorders>
            <w:hideMark/>
          </w:tcPr>
          <w:p w:rsidR="00423E0E" w:rsidRDefault="00423E0E">
            <w:pPr>
              <w:jc w:val="center"/>
              <w:rPr>
                <w:rFonts w:eastAsiaTheme="minorEastAsia"/>
                <w:lang w:eastAsia="en-US"/>
              </w:rPr>
            </w:pPr>
            <w:r>
              <w:rPr>
                <w:lang w:eastAsia="en-US"/>
              </w:rPr>
              <w:t>18</w:t>
            </w:r>
          </w:p>
        </w:tc>
      </w:tr>
    </w:tbl>
    <w:p w:rsidR="007326DC" w:rsidRPr="00832BAA" w:rsidRDefault="007326DC" w:rsidP="007326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i/>
        </w:rPr>
      </w:pPr>
    </w:p>
    <w:p w:rsidR="00446FE3" w:rsidRPr="00A17DE6" w:rsidRDefault="00446FE3" w:rsidP="00446F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A17DE6">
        <w:rPr>
          <w:b/>
        </w:rPr>
        <w:t>Лабораторная работа №</w:t>
      </w:r>
      <w:r>
        <w:rPr>
          <w:b/>
        </w:rPr>
        <w:t xml:space="preserve"> </w:t>
      </w:r>
      <w:r w:rsidRPr="00A17DE6">
        <w:rPr>
          <w:b/>
        </w:rPr>
        <w:t>1.</w:t>
      </w:r>
    </w:p>
    <w:p w:rsidR="00446FE3" w:rsidRDefault="00446FE3" w:rsidP="00446FE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rPr>
      </w:pPr>
      <w:r>
        <w:rPr>
          <w:b/>
          <w:bCs/>
        </w:rPr>
        <w:t xml:space="preserve">Тема: </w:t>
      </w:r>
      <w:r w:rsidRPr="00446FE3">
        <w:rPr>
          <w:b/>
        </w:rPr>
        <w:t xml:space="preserve">Изучение хозяйственно-ботанических сортов корнеплодов и оценка качества по стандарту.  </w:t>
      </w:r>
    </w:p>
    <w:p w:rsidR="00446FE3" w:rsidRPr="00446FE3" w:rsidRDefault="00446FE3" w:rsidP="00446FE3">
      <w:pPr>
        <w:pStyle w:val="a9"/>
        <w:ind w:firstLine="708"/>
        <w:jc w:val="both"/>
        <w:rPr>
          <w:rFonts w:ascii="Times New Roman" w:hAnsi="Times New Roman"/>
          <w:sz w:val="24"/>
          <w:szCs w:val="24"/>
          <w:lang w:val="ru-RU"/>
        </w:rPr>
      </w:pPr>
      <w:r w:rsidRPr="00446FE3">
        <w:rPr>
          <w:rFonts w:ascii="Times New Roman" w:hAnsi="Times New Roman"/>
          <w:b/>
          <w:sz w:val="24"/>
          <w:szCs w:val="24"/>
          <w:lang w:val="ru-RU"/>
        </w:rPr>
        <w:t>Цель работы:</w:t>
      </w:r>
      <w:r w:rsidRPr="00446FE3">
        <w:rPr>
          <w:rFonts w:ascii="Times New Roman" w:hAnsi="Times New Roman"/>
          <w:sz w:val="24"/>
          <w:szCs w:val="24"/>
          <w:lang w:val="ru-RU"/>
        </w:rPr>
        <w:t xml:space="preserve">  изучить значение  овощей в питании, химический состав, использование в кулинарии; самостоятельно научиться проводить органолептическую оценку качества корнеплодов.</w:t>
      </w:r>
    </w:p>
    <w:p w:rsidR="00446FE3" w:rsidRPr="00446FE3" w:rsidRDefault="00446FE3" w:rsidP="00446FE3">
      <w:pPr>
        <w:ind w:firstLine="708"/>
        <w:jc w:val="both"/>
      </w:pPr>
      <w:r w:rsidRPr="00446FE3">
        <w:t xml:space="preserve">Оборудование, принадлежности, учебные материалы: плакат, натуральные образцы,  </w:t>
      </w:r>
    </w:p>
    <w:p w:rsidR="00446FE3" w:rsidRDefault="00446FE3" w:rsidP="00446FE3">
      <w:pPr>
        <w:pStyle w:val="a9"/>
        <w:ind w:firstLine="708"/>
        <w:jc w:val="both"/>
        <w:rPr>
          <w:rFonts w:ascii="Times New Roman" w:hAnsi="Times New Roman"/>
          <w:sz w:val="24"/>
          <w:szCs w:val="24"/>
          <w:lang w:val="ru-RU"/>
        </w:rPr>
      </w:pPr>
      <w:r w:rsidRPr="00446FE3">
        <w:rPr>
          <w:rFonts w:ascii="Times New Roman" w:hAnsi="Times New Roman"/>
          <w:sz w:val="24"/>
          <w:szCs w:val="24"/>
          <w:lang w:val="ru-RU"/>
        </w:rPr>
        <w:t>Указание к работе:</w:t>
      </w:r>
    </w:p>
    <w:p w:rsidR="00446FE3" w:rsidRDefault="00446FE3" w:rsidP="00446FE3">
      <w:pPr>
        <w:pStyle w:val="a9"/>
        <w:jc w:val="both"/>
        <w:rPr>
          <w:rFonts w:ascii="Times New Roman" w:hAnsi="Times New Roman"/>
          <w:sz w:val="24"/>
          <w:szCs w:val="24"/>
          <w:lang w:val="ru-RU"/>
        </w:rPr>
      </w:pPr>
      <w:r w:rsidRPr="00446FE3">
        <w:rPr>
          <w:rFonts w:ascii="Times New Roman" w:hAnsi="Times New Roman"/>
          <w:sz w:val="24"/>
          <w:szCs w:val="24"/>
          <w:lang w:val="ru-RU"/>
        </w:rPr>
        <w:t xml:space="preserve">Вам предстоит самостоятельно изучить тему, прочитав текст стр.53-68. </w:t>
      </w:r>
    </w:p>
    <w:p w:rsidR="00446FE3" w:rsidRPr="00446FE3" w:rsidRDefault="00446FE3" w:rsidP="00446FE3">
      <w:pPr>
        <w:pStyle w:val="a9"/>
        <w:jc w:val="both"/>
        <w:rPr>
          <w:rFonts w:ascii="Times New Roman" w:hAnsi="Times New Roman"/>
          <w:sz w:val="24"/>
          <w:szCs w:val="24"/>
          <w:lang w:val="ru-RU"/>
        </w:rPr>
      </w:pPr>
      <w:r w:rsidRPr="00446FE3">
        <w:rPr>
          <w:rFonts w:ascii="Times New Roman" w:hAnsi="Times New Roman"/>
          <w:sz w:val="24"/>
          <w:szCs w:val="24"/>
          <w:lang w:val="ru-RU"/>
        </w:rPr>
        <w:t xml:space="preserve">Проанализируйте его и выполните практическое задание. </w:t>
      </w:r>
      <w:r w:rsidRPr="006E32C2">
        <w:rPr>
          <w:rFonts w:ascii="Times New Roman" w:hAnsi="Times New Roman"/>
          <w:sz w:val="24"/>
          <w:szCs w:val="24"/>
          <w:lang w:val="ru-RU"/>
        </w:rPr>
        <w:t>Задания выполняйте в строгой последовательности, ответы записывайте в рабочую тетрадь.</w:t>
      </w:r>
    </w:p>
    <w:p w:rsidR="00446FE3" w:rsidRPr="00446FE3" w:rsidRDefault="00446FE3" w:rsidP="00446FE3">
      <w:pPr>
        <w:pStyle w:val="a9"/>
        <w:ind w:firstLine="708"/>
        <w:jc w:val="both"/>
        <w:rPr>
          <w:rFonts w:ascii="Times New Roman" w:hAnsi="Times New Roman"/>
          <w:sz w:val="24"/>
          <w:szCs w:val="24"/>
          <w:lang w:val="ru-RU"/>
        </w:rPr>
      </w:pPr>
      <w:r w:rsidRPr="00446FE3">
        <w:rPr>
          <w:rFonts w:ascii="Times New Roman" w:hAnsi="Times New Roman"/>
          <w:sz w:val="24"/>
          <w:szCs w:val="24"/>
          <w:lang w:val="ru-RU"/>
        </w:rPr>
        <w:t>Ход   работы:</w:t>
      </w:r>
    </w:p>
    <w:p w:rsidR="00446FE3" w:rsidRPr="00446FE3" w:rsidRDefault="00446FE3" w:rsidP="00446FE3">
      <w:pPr>
        <w:tabs>
          <w:tab w:val="left" w:pos="1080"/>
        </w:tabs>
        <w:jc w:val="both"/>
      </w:pPr>
      <w:r w:rsidRPr="00446FE3">
        <w:t>1. Прочитайте материалы учебника  на  стр.  53-68 дополните предложения по химическому составу овощей.</w:t>
      </w:r>
      <w:r>
        <w:t xml:space="preserve"> </w:t>
      </w:r>
      <w:r w:rsidRPr="00446FE3">
        <w:rPr>
          <w:bCs/>
        </w:rPr>
        <w:t>Плодоовощные товары</w:t>
      </w:r>
    </w:p>
    <w:p w:rsidR="00446FE3" w:rsidRPr="00446FE3" w:rsidRDefault="00446FE3" w:rsidP="00446FE3">
      <w:pPr>
        <w:pStyle w:val="Style22"/>
        <w:widowControl/>
        <w:spacing w:line="276" w:lineRule="auto"/>
        <w:ind w:firstLine="708"/>
        <w:rPr>
          <w:rStyle w:val="FontStyle87"/>
          <w:sz w:val="24"/>
          <w:szCs w:val="24"/>
        </w:rPr>
      </w:pPr>
      <w:r w:rsidRPr="00446FE3">
        <w:rPr>
          <w:rStyle w:val="FontStyle87"/>
          <w:sz w:val="24"/>
          <w:szCs w:val="24"/>
        </w:rPr>
        <w:lastRenderedPageBreak/>
        <w:t>В питании человека свежие овощи и плоды играют важную роль, так как обладают большой пищевой ценностью, приятным вкусом и ароматом, улучшают аппетит и усвояемость пищи, благоприятно действуют на обмен веществ, поддерживают кислотно-щелочное равновесие в организме. Некоторые овощи и плоды обладают лечебными свойствами.</w:t>
      </w:r>
    </w:p>
    <w:p w:rsidR="00446FE3" w:rsidRPr="00446FE3" w:rsidRDefault="00446FE3" w:rsidP="00446FE3">
      <w:pPr>
        <w:pStyle w:val="Style22"/>
        <w:widowControl/>
        <w:spacing w:line="276" w:lineRule="auto"/>
        <w:ind w:firstLine="708"/>
        <w:rPr>
          <w:rStyle w:val="FontStyle87"/>
          <w:sz w:val="24"/>
          <w:szCs w:val="24"/>
        </w:rPr>
      </w:pPr>
      <w:r w:rsidRPr="00446FE3">
        <w:rPr>
          <w:rStyle w:val="FontStyle87"/>
          <w:sz w:val="24"/>
          <w:szCs w:val="24"/>
        </w:rPr>
        <w:t>Химический состав:</w:t>
      </w:r>
    </w:p>
    <w:p w:rsidR="00446FE3" w:rsidRPr="00446FE3" w:rsidRDefault="00446FE3" w:rsidP="00446FE3">
      <w:pPr>
        <w:pStyle w:val="Style22"/>
        <w:widowControl/>
        <w:spacing w:line="276" w:lineRule="auto"/>
        <w:ind w:firstLine="0"/>
        <w:rPr>
          <w:rStyle w:val="FontStyle87"/>
          <w:sz w:val="24"/>
          <w:szCs w:val="24"/>
        </w:rPr>
      </w:pPr>
      <w:r w:rsidRPr="00446FE3">
        <w:rPr>
          <w:rStyle w:val="FontStyle71"/>
          <w:b w:val="0"/>
          <w:sz w:val="24"/>
          <w:szCs w:val="24"/>
        </w:rPr>
        <w:t xml:space="preserve">Воды </w:t>
      </w:r>
      <w:r w:rsidRPr="00446FE3">
        <w:rPr>
          <w:rStyle w:val="FontStyle87"/>
          <w:sz w:val="24"/>
          <w:szCs w:val="24"/>
        </w:rPr>
        <w:t>в свежих овощах и плодах от 70 до 95%.</w:t>
      </w:r>
    </w:p>
    <w:p w:rsidR="00446FE3" w:rsidRPr="00446FE3" w:rsidRDefault="00446FE3" w:rsidP="00446FE3">
      <w:pPr>
        <w:pStyle w:val="Style22"/>
        <w:widowControl/>
        <w:spacing w:line="276" w:lineRule="auto"/>
        <w:ind w:firstLine="0"/>
        <w:rPr>
          <w:rStyle w:val="FontStyle87"/>
          <w:sz w:val="24"/>
          <w:szCs w:val="24"/>
        </w:rPr>
      </w:pPr>
      <w:r w:rsidRPr="00446FE3">
        <w:rPr>
          <w:rStyle w:val="FontStyle71"/>
          <w:b w:val="0"/>
          <w:sz w:val="24"/>
          <w:szCs w:val="24"/>
        </w:rPr>
        <w:t>Углеводы</w:t>
      </w:r>
      <w:r w:rsidRPr="00446FE3">
        <w:rPr>
          <w:rStyle w:val="FontStyle87"/>
          <w:sz w:val="24"/>
          <w:szCs w:val="24"/>
        </w:rPr>
        <w:t xml:space="preserve"> ______________________________________________________________</w:t>
      </w:r>
    </w:p>
    <w:p w:rsidR="00446FE3" w:rsidRPr="00446FE3" w:rsidRDefault="00446FE3" w:rsidP="00446FE3">
      <w:pPr>
        <w:pStyle w:val="Style22"/>
        <w:widowControl/>
        <w:spacing w:line="276" w:lineRule="auto"/>
        <w:ind w:firstLine="0"/>
        <w:rPr>
          <w:rStyle w:val="FontStyle71"/>
          <w:b w:val="0"/>
          <w:sz w:val="24"/>
          <w:szCs w:val="24"/>
        </w:rPr>
      </w:pPr>
      <w:r w:rsidRPr="00446FE3">
        <w:rPr>
          <w:rStyle w:val="FontStyle71"/>
          <w:b w:val="0"/>
          <w:sz w:val="24"/>
          <w:szCs w:val="24"/>
        </w:rPr>
        <w:t>Минеральные вещества___________________________________________________</w:t>
      </w:r>
    </w:p>
    <w:p w:rsidR="00446FE3" w:rsidRPr="00446FE3" w:rsidRDefault="00446FE3" w:rsidP="00446FE3">
      <w:pPr>
        <w:pStyle w:val="Style22"/>
        <w:widowControl/>
        <w:spacing w:line="276" w:lineRule="auto"/>
        <w:ind w:firstLine="0"/>
        <w:rPr>
          <w:rStyle w:val="FontStyle87"/>
          <w:sz w:val="24"/>
          <w:szCs w:val="24"/>
        </w:rPr>
      </w:pPr>
      <w:r w:rsidRPr="00446FE3">
        <w:rPr>
          <w:rStyle w:val="FontStyle71"/>
          <w:b w:val="0"/>
          <w:sz w:val="24"/>
          <w:szCs w:val="24"/>
        </w:rPr>
        <w:t>____________________________________________________________________________</w:t>
      </w:r>
    </w:p>
    <w:p w:rsidR="00446FE3" w:rsidRPr="00446FE3" w:rsidRDefault="00446FE3" w:rsidP="00446FE3">
      <w:pPr>
        <w:pStyle w:val="Style22"/>
        <w:widowControl/>
        <w:spacing w:line="276" w:lineRule="auto"/>
        <w:ind w:firstLine="0"/>
        <w:rPr>
          <w:rStyle w:val="FontStyle71"/>
          <w:b w:val="0"/>
          <w:sz w:val="24"/>
          <w:szCs w:val="24"/>
        </w:rPr>
      </w:pPr>
      <w:r w:rsidRPr="00446FE3">
        <w:rPr>
          <w:rStyle w:val="FontStyle87"/>
          <w:sz w:val="24"/>
          <w:szCs w:val="24"/>
        </w:rPr>
        <w:t>В</w:t>
      </w:r>
      <w:r w:rsidRPr="00446FE3">
        <w:rPr>
          <w:rStyle w:val="FontStyle71"/>
          <w:b w:val="0"/>
          <w:sz w:val="24"/>
          <w:szCs w:val="24"/>
        </w:rPr>
        <w:t>итамины______________________________________________________________</w:t>
      </w:r>
    </w:p>
    <w:p w:rsidR="00446FE3" w:rsidRPr="00446FE3" w:rsidRDefault="00446FE3" w:rsidP="00446FE3">
      <w:pPr>
        <w:pStyle w:val="Style22"/>
        <w:widowControl/>
        <w:spacing w:line="276" w:lineRule="auto"/>
        <w:ind w:firstLine="0"/>
        <w:rPr>
          <w:rStyle w:val="FontStyle87"/>
          <w:sz w:val="24"/>
          <w:szCs w:val="24"/>
        </w:rPr>
      </w:pPr>
      <w:r w:rsidRPr="00446FE3">
        <w:rPr>
          <w:rStyle w:val="FontStyle71"/>
          <w:b w:val="0"/>
          <w:sz w:val="24"/>
          <w:szCs w:val="24"/>
        </w:rPr>
        <w:t>____________________________________________________________________________</w:t>
      </w:r>
    </w:p>
    <w:p w:rsidR="00446FE3" w:rsidRPr="00446FE3" w:rsidRDefault="00446FE3" w:rsidP="00446FE3">
      <w:pPr>
        <w:pStyle w:val="Style22"/>
        <w:widowControl/>
        <w:spacing w:line="276" w:lineRule="auto"/>
        <w:ind w:firstLine="708"/>
        <w:rPr>
          <w:rStyle w:val="FontStyle87"/>
          <w:sz w:val="24"/>
          <w:szCs w:val="24"/>
        </w:rPr>
      </w:pPr>
      <w:r w:rsidRPr="00446FE3">
        <w:rPr>
          <w:rStyle w:val="FontStyle71"/>
          <w:b w:val="0"/>
          <w:sz w:val="24"/>
          <w:szCs w:val="24"/>
        </w:rPr>
        <w:t xml:space="preserve">Эфирные масла </w:t>
      </w:r>
      <w:r w:rsidRPr="00446FE3">
        <w:rPr>
          <w:rStyle w:val="FontStyle87"/>
          <w:sz w:val="24"/>
          <w:szCs w:val="24"/>
        </w:rPr>
        <w:t>придают овощам и плодам приятный и своеобразный аромат. Содержатся эфирные масла в основном в кожице и семенах. Особенно их много в пряных овощах (укроп, эстрагон) и цитрусовых плодах (лимоны, апельсины), а также в клубнике, в яблоках.</w:t>
      </w:r>
    </w:p>
    <w:p w:rsidR="00446FE3" w:rsidRPr="00446FE3" w:rsidRDefault="00446FE3" w:rsidP="00446FE3">
      <w:pPr>
        <w:pStyle w:val="Style22"/>
        <w:widowControl/>
        <w:spacing w:line="276" w:lineRule="auto"/>
        <w:ind w:firstLine="0"/>
        <w:rPr>
          <w:rStyle w:val="FontStyle71"/>
          <w:b w:val="0"/>
          <w:sz w:val="24"/>
          <w:szCs w:val="24"/>
        </w:rPr>
      </w:pPr>
      <w:r w:rsidRPr="00446FE3">
        <w:rPr>
          <w:rStyle w:val="FontStyle71"/>
          <w:b w:val="0"/>
          <w:sz w:val="24"/>
          <w:szCs w:val="24"/>
        </w:rPr>
        <w:t>Дубильные вещества_____________________________________________________</w:t>
      </w:r>
    </w:p>
    <w:p w:rsidR="00446FE3" w:rsidRPr="00446FE3" w:rsidRDefault="00446FE3" w:rsidP="00446FE3">
      <w:pPr>
        <w:pStyle w:val="Style22"/>
        <w:widowControl/>
        <w:spacing w:line="276" w:lineRule="auto"/>
        <w:ind w:firstLine="0"/>
        <w:rPr>
          <w:rStyle w:val="FontStyle71"/>
          <w:b w:val="0"/>
          <w:sz w:val="24"/>
          <w:szCs w:val="24"/>
        </w:rPr>
      </w:pPr>
      <w:r w:rsidRPr="00446FE3">
        <w:rPr>
          <w:rStyle w:val="FontStyle71"/>
          <w:b w:val="0"/>
          <w:sz w:val="24"/>
          <w:szCs w:val="24"/>
        </w:rPr>
        <w:t>____________________________________________________________________________</w:t>
      </w:r>
    </w:p>
    <w:p w:rsidR="00446FE3" w:rsidRPr="00446FE3" w:rsidRDefault="00446FE3" w:rsidP="00446FE3">
      <w:pPr>
        <w:pStyle w:val="Style22"/>
        <w:widowControl/>
        <w:spacing w:line="276" w:lineRule="auto"/>
        <w:ind w:firstLine="0"/>
        <w:rPr>
          <w:rStyle w:val="FontStyle71"/>
          <w:b w:val="0"/>
          <w:sz w:val="24"/>
          <w:szCs w:val="24"/>
        </w:rPr>
      </w:pPr>
      <w:r w:rsidRPr="00446FE3">
        <w:rPr>
          <w:rStyle w:val="FontStyle71"/>
          <w:b w:val="0"/>
          <w:sz w:val="24"/>
          <w:szCs w:val="24"/>
        </w:rPr>
        <w:t>Гликозиды______________________________________________________________</w:t>
      </w:r>
    </w:p>
    <w:p w:rsidR="00446FE3" w:rsidRPr="00446FE3" w:rsidRDefault="00446FE3" w:rsidP="00446FE3">
      <w:pPr>
        <w:pStyle w:val="Style22"/>
        <w:widowControl/>
        <w:spacing w:line="276" w:lineRule="auto"/>
        <w:ind w:firstLine="0"/>
        <w:rPr>
          <w:rStyle w:val="FontStyle71"/>
          <w:b w:val="0"/>
          <w:sz w:val="24"/>
          <w:szCs w:val="24"/>
        </w:rPr>
      </w:pPr>
      <w:r w:rsidRPr="00446FE3">
        <w:rPr>
          <w:rStyle w:val="FontStyle71"/>
          <w:b w:val="0"/>
          <w:sz w:val="24"/>
          <w:szCs w:val="24"/>
        </w:rPr>
        <w:t>____________________________________________________________________________</w:t>
      </w:r>
    </w:p>
    <w:p w:rsidR="00446FE3" w:rsidRPr="00446FE3" w:rsidRDefault="00446FE3" w:rsidP="00446FE3">
      <w:pPr>
        <w:pStyle w:val="Style22"/>
        <w:widowControl/>
        <w:spacing w:line="276" w:lineRule="auto"/>
        <w:ind w:firstLine="0"/>
        <w:rPr>
          <w:rStyle w:val="FontStyle87"/>
          <w:sz w:val="24"/>
          <w:szCs w:val="24"/>
        </w:rPr>
      </w:pPr>
      <w:r w:rsidRPr="00446FE3">
        <w:rPr>
          <w:rStyle w:val="FontStyle71"/>
          <w:b w:val="0"/>
          <w:sz w:val="24"/>
          <w:szCs w:val="24"/>
        </w:rPr>
        <w:t xml:space="preserve">Красящие вещества </w:t>
      </w:r>
      <w:r w:rsidRPr="00446FE3">
        <w:rPr>
          <w:rStyle w:val="FontStyle87"/>
          <w:sz w:val="24"/>
          <w:szCs w:val="24"/>
        </w:rPr>
        <w:t>окрашивают овощи и плоды в разнообразные цвета</w:t>
      </w:r>
    </w:p>
    <w:p w:rsidR="00446FE3" w:rsidRPr="00446FE3" w:rsidRDefault="00446FE3" w:rsidP="00446FE3">
      <w:pPr>
        <w:pStyle w:val="Style22"/>
        <w:widowControl/>
        <w:spacing w:line="276" w:lineRule="auto"/>
        <w:ind w:firstLine="0"/>
        <w:rPr>
          <w:rStyle w:val="FontStyle87"/>
          <w:sz w:val="24"/>
          <w:szCs w:val="24"/>
        </w:rPr>
      </w:pPr>
      <w:r w:rsidRPr="00446FE3">
        <w:rPr>
          <w:rStyle w:val="FontStyle87"/>
          <w:sz w:val="24"/>
          <w:szCs w:val="24"/>
        </w:rPr>
        <w:t>Хлорофилл (магнийорганическое соединение с белками) окрашивает овощи и фрукты в зеленый цвет. Он разрушается при созревании плодов (апельсины, лимоны, помидоры) и при тепловой обработке.</w:t>
      </w:r>
    </w:p>
    <w:p w:rsidR="00446FE3" w:rsidRPr="00446FE3" w:rsidRDefault="00446FE3" w:rsidP="00446FE3">
      <w:pPr>
        <w:pStyle w:val="Style22"/>
        <w:widowControl/>
        <w:spacing w:line="276" w:lineRule="auto"/>
        <w:ind w:firstLine="0"/>
        <w:rPr>
          <w:rStyle w:val="FontStyle87"/>
          <w:sz w:val="24"/>
          <w:szCs w:val="24"/>
        </w:rPr>
      </w:pPr>
      <w:r w:rsidRPr="00446FE3">
        <w:rPr>
          <w:rStyle w:val="FontStyle87"/>
          <w:sz w:val="24"/>
          <w:szCs w:val="24"/>
        </w:rPr>
        <w:t>Каротиноиды___________________________________________________________</w:t>
      </w:r>
    </w:p>
    <w:p w:rsidR="00446FE3" w:rsidRPr="00446FE3" w:rsidRDefault="00446FE3" w:rsidP="00446FE3">
      <w:pPr>
        <w:pStyle w:val="Style22"/>
        <w:widowControl/>
        <w:spacing w:line="276" w:lineRule="auto"/>
        <w:ind w:firstLine="0"/>
        <w:rPr>
          <w:rStyle w:val="FontStyle71"/>
          <w:b w:val="0"/>
          <w:sz w:val="24"/>
          <w:szCs w:val="24"/>
        </w:rPr>
      </w:pPr>
      <w:r w:rsidRPr="00446FE3">
        <w:rPr>
          <w:rStyle w:val="FontStyle71"/>
          <w:b w:val="0"/>
          <w:sz w:val="24"/>
          <w:szCs w:val="24"/>
        </w:rPr>
        <w:t>____________________________________________________________________________</w:t>
      </w:r>
    </w:p>
    <w:p w:rsidR="00446FE3" w:rsidRPr="00446FE3" w:rsidRDefault="00446FE3" w:rsidP="00446FE3">
      <w:pPr>
        <w:pStyle w:val="Style22"/>
        <w:widowControl/>
        <w:spacing w:line="276" w:lineRule="auto"/>
        <w:ind w:firstLine="0"/>
        <w:rPr>
          <w:rStyle w:val="FontStyle87"/>
          <w:sz w:val="24"/>
          <w:szCs w:val="24"/>
        </w:rPr>
      </w:pPr>
      <w:r w:rsidRPr="00446FE3">
        <w:rPr>
          <w:rStyle w:val="FontStyle87"/>
          <w:sz w:val="24"/>
          <w:szCs w:val="24"/>
        </w:rPr>
        <w:t>Антоцианы и бетацианы__________________________________________________</w:t>
      </w:r>
    </w:p>
    <w:p w:rsidR="00446FE3" w:rsidRPr="00446FE3" w:rsidRDefault="00446FE3" w:rsidP="00446FE3">
      <w:pPr>
        <w:pStyle w:val="Style22"/>
        <w:widowControl/>
        <w:spacing w:line="276" w:lineRule="auto"/>
        <w:ind w:firstLine="0"/>
        <w:rPr>
          <w:rStyle w:val="FontStyle87"/>
          <w:sz w:val="24"/>
          <w:szCs w:val="24"/>
        </w:rPr>
      </w:pPr>
      <w:r w:rsidRPr="00446FE3">
        <w:rPr>
          <w:rStyle w:val="FontStyle71"/>
          <w:b w:val="0"/>
          <w:sz w:val="24"/>
          <w:szCs w:val="24"/>
        </w:rPr>
        <w:t xml:space="preserve">Азотистые вещества </w:t>
      </w:r>
      <w:r w:rsidRPr="00446FE3">
        <w:rPr>
          <w:rStyle w:val="FontStyle87"/>
          <w:sz w:val="24"/>
          <w:szCs w:val="24"/>
        </w:rPr>
        <w:t>в виде белка содержатся в овощах и плодах в незначительном количестве, больше всего их в капусте (до 4,8%) и в бобовых (до 6,5%).</w:t>
      </w:r>
    </w:p>
    <w:p w:rsidR="00446FE3" w:rsidRPr="00446FE3" w:rsidRDefault="00446FE3" w:rsidP="00446FE3">
      <w:pPr>
        <w:pStyle w:val="Style22"/>
        <w:widowControl/>
        <w:spacing w:line="276" w:lineRule="auto"/>
        <w:ind w:firstLine="0"/>
        <w:rPr>
          <w:rStyle w:val="FontStyle87"/>
          <w:sz w:val="24"/>
          <w:szCs w:val="24"/>
        </w:rPr>
      </w:pPr>
      <w:r w:rsidRPr="00446FE3">
        <w:rPr>
          <w:rStyle w:val="FontStyle71"/>
          <w:b w:val="0"/>
          <w:sz w:val="24"/>
          <w:szCs w:val="24"/>
        </w:rPr>
        <w:t xml:space="preserve">Жиров </w:t>
      </w:r>
      <w:r w:rsidRPr="00446FE3">
        <w:rPr>
          <w:rStyle w:val="FontStyle87"/>
          <w:sz w:val="24"/>
          <w:szCs w:val="24"/>
        </w:rPr>
        <w:t>в плодах и овощах до 1%.</w:t>
      </w:r>
    </w:p>
    <w:p w:rsidR="00446FE3" w:rsidRPr="00446FE3" w:rsidRDefault="00446FE3" w:rsidP="00446FE3">
      <w:pPr>
        <w:pStyle w:val="Style22"/>
        <w:widowControl/>
        <w:spacing w:line="276" w:lineRule="auto"/>
        <w:ind w:firstLine="0"/>
      </w:pPr>
      <w:r w:rsidRPr="00446FE3">
        <w:rPr>
          <w:rStyle w:val="FontStyle71"/>
          <w:b w:val="0"/>
          <w:sz w:val="24"/>
          <w:szCs w:val="24"/>
        </w:rPr>
        <w:t xml:space="preserve">Фитонциды </w:t>
      </w:r>
      <w:r w:rsidRPr="00446FE3">
        <w:rPr>
          <w:rStyle w:val="FontStyle87"/>
          <w:sz w:val="24"/>
          <w:szCs w:val="24"/>
        </w:rPr>
        <w:t>содержатся в чесноке, луке, хрене, красном перце, лимонах, апельсинах и других овощах и плодах.</w:t>
      </w:r>
    </w:p>
    <w:p w:rsidR="00446FE3" w:rsidRPr="00446FE3" w:rsidRDefault="00446FE3" w:rsidP="00446FE3">
      <w:pPr>
        <w:jc w:val="both"/>
      </w:pPr>
    </w:p>
    <w:p w:rsidR="00446FE3" w:rsidRPr="00446FE3" w:rsidRDefault="00446FE3" w:rsidP="00446FE3">
      <w:pPr>
        <w:jc w:val="both"/>
      </w:pPr>
    </w:p>
    <w:p w:rsidR="00446FE3" w:rsidRPr="00446FE3" w:rsidRDefault="00446FE3" w:rsidP="00446FE3">
      <w:pPr>
        <w:ind w:firstLine="708"/>
        <w:jc w:val="both"/>
      </w:pPr>
      <w:r w:rsidRPr="00446FE3">
        <w:t>Свежие овощи</w:t>
      </w:r>
    </w:p>
    <w:p w:rsidR="00446FE3" w:rsidRPr="00446FE3" w:rsidRDefault="00446FE3" w:rsidP="00446FE3">
      <w:pPr>
        <w:jc w:val="both"/>
      </w:pPr>
      <w:r w:rsidRPr="00446FE3">
        <w:t>Овощи – это выращиваемые на грядах корнеплоды, луковичные, листовые и некоторые другие растения, а также сами их плоды.</w:t>
      </w:r>
    </w:p>
    <w:p w:rsidR="00446FE3" w:rsidRPr="00446FE3" w:rsidRDefault="00446FE3" w:rsidP="00446FE3">
      <w:pPr>
        <w:jc w:val="both"/>
      </w:pPr>
      <w:r w:rsidRPr="00446FE3">
        <w:t>2. Заполните таблицу:</w:t>
      </w:r>
    </w:p>
    <w:tbl>
      <w:tblPr>
        <w:tblW w:w="495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67"/>
        <w:gridCol w:w="1766"/>
        <w:gridCol w:w="1766"/>
        <w:gridCol w:w="1766"/>
        <w:gridCol w:w="1766"/>
        <w:gridCol w:w="1766"/>
      </w:tblGrid>
      <w:tr w:rsidR="00446FE3" w:rsidRPr="00446FE3" w:rsidTr="00446FE3">
        <w:trPr>
          <w:trHeight w:val="615"/>
        </w:trPr>
        <w:tc>
          <w:tcPr>
            <w:tcW w:w="833" w:type="pct"/>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spacing w:line="276" w:lineRule="auto"/>
              <w:jc w:val="center"/>
              <w:rPr>
                <w:rFonts w:eastAsiaTheme="minorEastAsia"/>
                <w:lang w:eastAsia="en-US"/>
              </w:rPr>
            </w:pPr>
            <w:r w:rsidRPr="00446FE3">
              <w:rPr>
                <w:bCs/>
                <w:lang w:eastAsia="en-US"/>
              </w:rPr>
              <w:t>Клубнеплоды</w:t>
            </w:r>
          </w:p>
        </w:tc>
        <w:tc>
          <w:tcPr>
            <w:tcW w:w="833" w:type="pct"/>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spacing w:line="276" w:lineRule="auto"/>
              <w:jc w:val="center"/>
              <w:rPr>
                <w:rFonts w:eastAsiaTheme="minorEastAsia"/>
                <w:lang w:eastAsia="en-US"/>
              </w:rPr>
            </w:pPr>
            <w:r w:rsidRPr="00446FE3">
              <w:rPr>
                <w:bCs/>
                <w:lang w:eastAsia="en-US"/>
              </w:rPr>
              <w:t>Корнеплоды</w:t>
            </w:r>
          </w:p>
        </w:tc>
        <w:tc>
          <w:tcPr>
            <w:tcW w:w="833" w:type="pct"/>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spacing w:line="276" w:lineRule="auto"/>
              <w:jc w:val="center"/>
              <w:rPr>
                <w:rFonts w:eastAsiaTheme="minorEastAsia"/>
                <w:lang w:eastAsia="en-US"/>
              </w:rPr>
            </w:pPr>
            <w:r w:rsidRPr="00446FE3">
              <w:rPr>
                <w:bCs/>
                <w:lang w:eastAsia="en-US"/>
              </w:rPr>
              <w:t>Капустные</w:t>
            </w:r>
          </w:p>
        </w:tc>
        <w:tc>
          <w:tcPr>
            <w:tcW w:w="833" w:type="pct"/>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spacing w:line="276" w:lineRule="auto"/>
              <w:jc w:val="center"/>
              <w:rPr>
                <w:rFonts w:eastAsiaTheme="minorEastAsia"/>
                <w:lang w:eastAsia="en-US"/>
              </w:rPr>
            </w:pPr>
            <w:r w:rsidRPr="00446FE3">
              <w:rPr>
                <w:bCs/>
                <w:lang w:eastAsia="en-US"/>
              </w:rPr>
              <w:t>Луковые</w:t>
            </w:r>
          </w:p>
        </w:tc>
        <w:tc>
          <w:tcPr>
            <w:tcW w:w="833" w:type="pct"/>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spacing w:line="276" w:lineRule="auto"/>
              <w:jc w:val="center"/>
              <w:rPr>
                <w:rFonts w:eastAsiaTheme="minorEastAsia"/>
                <w:lang w:eastAsia="en-US"/>
              </w:rPr>
            </w:pPr>
            <w:r w:rsidRPr="00446FE3">
              <w:rPr>
                <w:bCs/>
                <w:lang w:eastAsia="en-US"/>
              </w:rPr>
              <w:t>Салатно-шпинатные</w:t>
            </w:r>
          </w:p>
        </w:tc>
        <w:tc>
          <w:tcPr>
            <w:tcW w:w="833" w:type="pct"/>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spacing w:line="276" w:lineRule="auto"/>
              <w:jc w:val="center"/>
              <w:rPr>
                <w:rFonts w:eastAsiaTheme="minorEastAsia"/>
                <w:lang w:eastAsia="en-US"/>
              </w:rPr>
            </w:pPr>
            <w:r w:rsidRPr="00446FE3">
              <w:rPr>
                <w:lang w:eastAsia="en-US"/>
              </w:rPr>
              <w:t>Требования к качеству</w:t>
            </w:r>
          </w:p>
        </w:tc>
      </w:tr>
      <w:tr w:rsidR="00446FE3" w:rsidRPr="00446FE3" w:rsidTr="00446FE3">
        <w:trPr>
          <w:trHeight w:val="1064"/>
        </w:trPr>
        <w:tc>
          <w:tcPr>
            <w:tcW w:w="833" w:type="pct"/>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jc w:val="both"/>
              <w:rPr>
                <w:rFonts w:eastAsiaTheme="minorEastAsia"/>
                <w:lang w:eastAsia="en-US"/>
              </w:rPr>
            </w:pPr>
            <w:r w:rsidRPr="00446FE3">
              <w:rPr>
                <w:lang w:eastAsia="en-US"/>
              </w:rPr>
              <w:t>Картофель</w:t>
            </w:r>
          </w:p>
          <w:p w:rsidR="00446FE3" w:rsidRPr="00446FE3" w:rsidRDefault="00446FE3" w:rsidP="00446FE3">
            <w:pPr>
              <w:jc w:val="both"/>
              <w:rPr>
                <w:lang w:eastAsia="en-US"/>
              </w:rPr>
            </w:pPr>
            <w:r w:rsidRPr="00446FE3">
              <w:rPr>
                <w:lang w:eastAsia="en-US"/>
              </w:rPr>
              <w:t>Батат</w:t>
            </w:r>
          </w:p>
          <w:p w:rsidR="00446FE3" w:rsidRPr="00446FE3" w:rsidRDefault="00446FE3" w:rsidP="00446FE3">
            <w:pPr>
              <w:spacing w:line="276" w:lineRule="auto"/>
              <w:jc w:val="both"/>
              <w:rPr>
                <w:rFonts w:eastAsiaTheme="minorEastAsia"/>
                <w:lang w:eastAsia="en-US"/>
              </w:rPr>
            </w:pPr>
            <w:r w:rsidRPr="00446FE3">
              <w:rPr>
                <w:lang w:eastAsia="en-US"/>
              </w:rPr>
              <w:t>Топинамбур</w:t>
            </w:r>
          </w:p>
        </w:tc>
        <w:tc>
          <w:tcPr>
            <w:tcW w:w="833" w:type="pct"/>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spacing w:line="276" w:lineRule="auto"/>
              <w:jc w:val="both"/>
              <w:rPr>
                <w:rFonts w:eastAsiaTheme="minorHAnsi"/>
                <w:lang w:eastAsia="en-US"/>
              </w:rPr>
            </w:pPr>
          </w:p>
        </w:tc>
        <w:tc>
          <w:tcPr>
            <w:tcW w:w="833" w:type="pct"/>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spacing w:line="276" w:lineRule="auto"/>
              <w:jc w:val="both"/>
              <w:rPr>
                <w:rFonts w:eastAsiaTheme="minorHAnsi"/>
                <w:lang w:eastAsia="en-US"/>
              </w:rPr>
            </w:pPr>
          </w:p>
        </w:tc>
        <w:tc>
          <w:tcPr>
            <w:tcW w:w="833" w:type="pct"/>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spacing w:line="276" w:lineRule="auto"/>
              <w:jc w:val="both"/>
              <w:rPr>
                <w:rFonts w:eastAsiaTheme="minorHAnsi"/>
                <w:lang w:eastAsia="en-US"/>
              </w:rPr>
            </w:pPr>
          </w:p>
        </w:tc>
        <w:tc>
          <w:tcPr>
            <w:tcW w:w="833" w:type="pct"/>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spacing w:line="276" w:lineRule="auto"/>
              <w:jc w:val="both"/>
              <w:rPr>
                <w:rFonts w:eastAsiaTheme="minorHAnsi"/>
                <w:lang w:eastAsia="en-US"/>
              </w:rPr>
            </w:pPr>
          </w:p>
        </w:tc>
        <w:tc>
          <w:tcPr>
            <w:tcW w:w="833" w:type="pct"/>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spacing w:line="276" w:lineRule="auto"/>
              <w:jc w:val="both"/>
              <w:rPr>
                <w:rFonts w:eastAsiaTheme="minorHAnsi"/>
                <w:lang w:eastAsia="en-US"/>
              </w:rPr>
            </w:pPr>
          </w:p>
        </w:tc>
      </w:tr>
    </w:tbl>
    <w:p w:rsidR="00446FE3" w:rsidRPr="00446FE3" w:rsidRDefault="00446FE3" w:rsidP="00446FE3">
      <w:pPr>
        <w:ind w:firstLine="709"/>
        <w:jc w:val="both"/>
        <w:rPr>
          <w:rFonts w:eastAsiaTheme="minorEastAsia"/>
        </w:rPr>
      </w:pPr>
      <w:r w:rsidRPr="00446FE3">
        <w:t>Плодовые овощи</w:t>
      </w:r>
    </w:p>
    <w:tbl>
      <w:tblPr>
        <w:tblW w:w="9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3"/>
        <w:gridCol w:w="1893"/>
        <w:gridCol w:w="1893"/>
        <w:gridCol w:w="1893"/>
        <w:gridCol w:w="1893"/>
      </w:tblGrid>
      <w:tr w:rsidR="00446FE3" w:rsidRPr="00446FE3" w:rsidTr="00446FE3">
        <w:trPr>
          <w:trHeight w:val="289"/>
        </w:trPr>
        <w:tc>
          <w:tcPr>
            <w:tcW w:w="1893" w:type="dxa"/>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spacing w:line="276" w:lineRule="auto"/>
              <w:jc w:val="center"/>
              <w:rPr>
                <w:rFonts w:eastAsiaTheme="minorEastAsia"/>
                <w:lang w:eastAsia="en-US"/>
              </w:rPr>
            </w:pPr>
            <w:r w:rsidRPr="00446FE3">
              <w:rPr>
                <w:bCs/>
                <w:lang w:eastAsia="en-US"/>
              </w:rPr>
              <w:t>Тыквенные</w:t>
            </w:r>
          </w:p>
        </w:tc>
        <w:tc>
          <w:tcPr>
            <w:tcW w:w="1893" w:type="dxa"/>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spacing w:line="276" w:lineRule="auto"/>
              <w:jc w:val="center"/>
              <w:rPr>
                <w:rFonts w:eastAsiaTheme="minorEastAsia"/>
                <w:lang w:eastAsia="en-US"/>
              </w:rPr>
            </w:pPr>
            <w:r w:rsidRPr="00446FE3">
              <w:rPr>
                <w:bCs/>
                <w:lang w:eastAsia="en-US"/>
              </w:rPr>
              <w:t>Томатные</w:t>
            </w:r>
          </w:p>
        </w:tc>
        <w:tc>
          <w:tcPr>
            <w:tcW w:w="1893" w:type="dxa"/>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spacing w:line="276" w:lineRule="auto"/>
              <w:jc w:val="center"/>
              <w:rPr>
                <w:rFonts w:eastAsiaTheme="minorEastAsia"/>
                <w:lang w:eastAsia="en-US"/>
              </w:rPr>
            </w:pPr>
            <w:r w:rsidRPr="00446FE3">
              <w:rPr>
                <w:bCs/>
                <w:lang w:eastAsia="en-US"/>
              </w:rPr>
              <w:t>Бобовые</w:t>
            </w:r>
          </w:p>
        </w:tc>
        <w:tc>
          <w:tcPr>
            <w:tcW w:w="1893" w:type="dxa"/>
            <w:tcBorders>
              <w:top w:val="single" w:sz="4" w:space="0" w:color="000000"/>
              <w:left w:val="single" w:sz="4" w:space="0" w:color="000000"/>
              <w:bottom w:val="single" w:sz="4" w:space="0" w:color="000000"/>
              <w:right w:val="single" w:sz="4" w:space="0" w:color="auto"/>
            </w:tcBorders>
            <w:hideMark/>
          </w:tcPr>
          <w:p w:rsidR="00446FE3" w:rsidRPr="00446FE3" w:rsidRDefault="00446FE3" w:rsidP="00446FE3">
            <w:pPr>
              <w:spacing w:line="276" w:lineRule="auto"/>
              <w:jc w:val="center"/>
              <w:rPr>
                <w:rFonts w:eastAsiaTheme="minorEastAsia"/>
                <w:lang w:eastAsia="en-US"/>
              </w:rPr>
            </w:pPr>
            <w:r w:rsidRPr="00446FE3">
              <w:rPr>
                <w:bCs/>
                <w:lang w:eastAsia="en-US"/>
              </w:rPr>
              <w:t>Зерновые</w:t>
            </w:r>
          </w:p>
        </w:tc>
        <w:tc>
          <w:tcPr>
            <w:tcW w:w="1893" w:type="dxa"/>
            <w:tcBorders>
              <w:top w:val="single" w:sz="4" w:space="0" w:color="000000"/>
              <w:left w:val="single" w:sz="4" w:space="0" w:color="auto"/>
              <w:bottom w:val="single" w:sz="4" w:space="0" w:color="000000"/>
              <w:right w:val="single" w:sz="4" w:space="0" w:color="000000"/>
            </w:tcBorders>
            <w:hideMark/>
          </w:tcPr>
          <w:p w:rsidR="00446FE3" w:rsidRPr="00446FE3" w:rsidRDefault="00446FE3" w:rsidP="00446FE3">
            <w:pPr>
              <w:spacing w:line="276" w:lineRule="auto"/>
              <w:jc w:val="center"/>
              <w:rPr>
                <w:rFonts w:eastAsiaTheme="minorEastAsia"/>
                <w:lang w:eastAsia="en-US"/>
              </w:rPr>
            </w:pPr>
            <w:r w:rsidRPr="00446FE3">
              <w:rPr>
                <w:lang w:eastAsia="en-US"/>
              </w:rPr>
              <w:t>Требования к качеству</w:t>
            </w:r>
          </w:p>
        </w:tc>
      </w:tr>
      <w:tr w:rsidR="00446FE3" w:rsidRPr="00446FE3" w:rsidTr="00446FE3">
        <w:trPr>
          <w:trHeight w:val="1671"/>
        </w:trPr>
        <w:tc>
          <w:tcPr>
            <w:tcW w:w="1893" w:type="dxa"/>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jc w:val="both"/>
              <w:rPr>
                <w:rFonts w:eastAsiaTheme="minorEastAsia"/>
                <w:lang w:eastAsia="en-US"/>
              </w:rPr>
            </w:pPr>
            <w:r w:rsidRPr="00446FE3">
              <w:rPr>
                <w:lang w:eastAsia="en-US"/>
              </w:rPr>
              <w:lastRenderedPageBreak/>
              <w:t>Огурец</w:t>
            </w:r>
          </w:p>
          <w:p w:rsidR="00446FE3" w:rsidRPr="00446FE3" w:rsidRDefault="00446FE3" w:rsidP="00446FE3">
            <w:pPr>
              <w:jc w:val="both"/>
              <w:rPr>
                <w:lang w:eastAsia="en-US"/>
              </w:rPr>
            </w:pPr>
            <w:r w:rsidRPr="00446FE3">
              <w:rPr>
                <w:lang w:eastAsia="en-US"/>
              </w:rPr>
              <w:t>Кабачок</w:t>
            </w:r>
          </w:p>
          <w:p w:rsidR="00446FE3" w:rsidRPr="00446FE3" w:rsidRDefault="00446FE3" w:rsidP="00446FE3">
            <w:pPr>
              <w:jc w:val="both"/>
              <w:rPr>
                <w:lang w:eastAsia="en-US"/>
              </w:rPr>
            </w:pPr>
            <w:r w:rsidRPr="00446FE3">
              <w:rPr>
                <w:lang w:eastAsia="en-US"/>
              </w:rPr>
              <w:t>Тыква</w:t>
            </w:r>
          </w:p>
          <w:p w:rsidR="00446FE3" w:rsidRPr="00446FE3" w:rsidRDefault="00446FE3" w:rsidP="00446FE3">
            <w:pPr>
              <w:jc w:val="both"/>
              <w:rPr>
                <w:lang w:eastAsia="en-US"/>
              </w:rPr>
            </w:pPr>
            <w:r w:rsidRPr="00446FE3">
              <w:rPr>
                <w:lang w:eastAsia="en-US"/>
              </w:rPr>
              <w:t>Патиссон</w:t>
            </w:r>
          </w:p>
          <w:p w:rsidR="00446FE3" w:rsidRPr="00446FE3" w:rsidRDefault="00446FE3" w:rsidP="00446FE3">
            <w:pPr>
              <w:jc w:val="both"/>
              <w:rPr>
                <w:lang w:eastAsia="en-US"/>
              </w:rPr>
            </w:pPr>
            <w:r w:rsidRPr="00446FE3">
              <w:rPr>
                <w:lang w:eastAsia="en-US"/>
              </w:rPr>
              <w:t>Арбуз</w:t>
            </w:r>
          </w:p>
          <w:p w:rsidR="00446FE3" w:rsidRPr="00446FE3" w:rsidRDefault="00446FE3" w:rsidP="00446FE3">
            <w:pPr>
              <w:spacing w:line="276" w:lineRule="auto"/>
              <w:jc w:val="both"/>
              <w:rPr>
                <w:rFonts w:eastAsiaTheme="minorEastAsia"/>
                <w:lang w:eastAsia="en-US"/>
              </w:rPr>
            </w:pPr>
            <w:r w:rsidRPr="00446FE3">
              <w:rPr>
                <w:lang w:eastAsia="en-US"/>
              </w:rPr>
              <w:t>Дыня</w:t>
            </w:r>
          </w:p>
        </w:tc>
        <w:tc>
          <w:tcPr>
            <w:tcW w:w="1893" w:type="dxa"/>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spacing w:line="276" w:lineRule="auto"/>
              <w:jc w:val="both"/>
              <w:rPr>
                <w:rFonts w:eastAsiaTheme="minorHAnsi"/>
                <w:lang w:eastAsia="en-US"/>
              </w:rPr>
            </w:pPr>
          </w:p>
        </w:tc>
        <w:tc>
          <w:tcPr>
            <w:tcW w:w="1893" w:type="dxa"/>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spacing w:line="276" w:lineRule="auto"/>
              <w:jc w:val="both"/>
              <w:rPr>
                <w:rFonts w:eastAsiaTheme="minorHAnsi"/>
                <w:lang w:eastAsia="en-US"/>
              </w:rPr>
            </w:pPr>
          </w:p>
        </w:tc>
        <w:tc>
          <w:tcPr>
            <w:tcW w:w="1893" w:type="dxa"/>
            <w:tcBorders>
              <w:top w:val="single" w:sz="4" w:space="0" w:color="000000"/>
              <w:left w:val="single" w:sz="4" w:space="0" w:color="000000"/>
              <w:bottom w:val="single" w:sz="4" w:space="0" w:color="000000"/>
              <w:right w:val="single" w:sz="4" w:space="0" w:color="auto"/>
            </w:tcBorders>
            <w:hideMark/>
          </w:tcPr>
          <w:p w:rsidR="00446FE3" w:rsidRPr="00446FE3" w:rsidRDefault="00446FE3" w:rsidP="00446FE3">
            <w:pPr>
              <w:spacing w:line="276" w:lineRule="auto"/>
              <w:jc w:val="both"/>
              <w:rPr>
                <w:rFonts w:eastAsiaTheme="minorHAnsi"/>
                <w:lang w:eastAsia="en-US"/>
              </w:rPr>
            </w:pPr>
          </w:p>
        </w:tc>
        <w:tc>
          <w:tcPr>
            <w:tcW w:w="1893" w:type="dxa"/>
            <w:tcBorders>
              <w:top w:val="single" w:sz="4" w:space="0" w:color="000000"/>
              <w:left w:val="single" w:sz="4" w:space="0" w:color="auto"/>
              <w:bottom w:val="single" w:sz="4" w:space="0" w:color="000000"/>
              <w:right w:val="single" w:sz="4" w:space="0" w:color="000000"/>
            </w:tcBorders>
          </w:tcPr>
          <w:p w:rsidR="00446FE3" w:rsidRPr="00446FE3" w:rsidRDefault="00446FE3" w:rsidP="00446FE3">
            <w:pPr>
              <w:spacing w:line="276" w:lineRule="auto"/>
              <w:ind w:right="600"/>
              <w:jc w:val="both"/>
              <w:rPr>
                <w:rFonts w:eastAsiaTheme="minorEastAsia"/>
                <w:lang w:eastAsia="en-US"/>
              </w:rPr>
            </w:pPr>
          </w:p>
        </w:tc>
      </w:tr>
    </w:tbl>
    <w:p w:rsidR="00446FE3" w:rsidRPr="00446FE3" w:rsidRDefault="00446FE3" w:rsidP="00446FE3">
      <w:pPr>
        <w:jc w:val="both"/>
        <w:rPr>
          <w:rFonts w:eastAsiaTheme="minorEastAsia"/>
        </w:rPr>
      </w:pPr>
      <w:r w:rsidRPr="00446FE3">
        <w:t>3.Изучите основные требования, предъявляемые к корнеплодам при реализации в торговой сети, возможные и допускаемые в стандартной продукции размеры корнеплодов, дефекты, укажите корнеплоды, которые могут быть отнесены только к отходу.</w:t>
      </w:r>
    </w:p>
    <w:p w:rsidR="00446FE3" w:rsidRPr="00446FE3" w:rsidRDefault="00446FE3" w:rsidP="00446FE3">
      <w:pPr>
        <w:jc w:val="both"/>
      </w:pPr>
      <w:r w:rsidRPr="00446FE3">
        <w:t>Критерии оценки практической работы:</w:t>
      </w:r>
    </w:p>
    <w:tbl>
      <w:tblPr>
        <w:tblW w:w="9581" w:type="dxa"/>
        <w:tblInd w:w="-5" w:type="dxa"/>
        <w:tblLayout w:type="fixed"/>
        <w:tblLook w:val="04A0" w:firstRow="1" w:lastRow="0" w:firstColumn="1" w:lastColumn="0" w:noHBand="0" w:noVBand="1"/>
      </w:tblPr>
      <w:tblGrid>
        <w:gridCol w:w="2381"/>
        <w:gridCol w:w="851"/>
        <w:gridCol w:w="1559"/>
        <w:gridCol w:w="1418"/>
        <w:gridCol w:w="3362"/>
        <w:gridCol w:w="10"/>
      </w:tblGrid>
      <w:tr w:rsidR="00446FE3" w:rsidRPr="00446FE3" w:rsidTr="00446FE3">
        <w:trPr>
          <w:trHeight w:val="465"/>
        </w:trPr>
        <w:tc>
          <w:tcPr>
            <w:tcW w:w="2381" w:type="dxa"/>
            <w:tcBorders>
              <w:top w:val="single" w:sz="4" w:space="0" w:color="000000"/>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Задания</w:t>
            </w:r>
          </w:p>
        </w:tc>
        <w:tc>
          <w:tcPr>
            <w:tcW w:w="2410" w:type="dxa"/>
            <w:gridSpan w:val="2"/>
            <w:tcBorders>
              <w:top w:val="single" w:sz="4" w:space="0" w:color="000000"/>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Баллы (максим.)</w:t>
            </w:r>
          </w:p>
        </w:tc>
        <w:tc>
          <w:tcPr>
            <w:tcW w:w="4790" w:type="dxa"/>
            <w:gridSpan w:val="3"/>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Примечание</w:t>
            </w:r>
          </w:p>
        </w:tc>
      </w:tr>
      <w:tr w:rsidR="00446FE3" w:rsidRPr="00446FE3" w:rsidTr="00446FE3">
        <w:trPr>
          <w:trHeight w:val="270"/>
        </w:trPr>
        <w:tc>
          <w:tcPr>
            <w:tcW w:w="2381" w:type="dxa"/>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 xml:space="preserve">Задание </w:t>
            </w:r>
          </w:p>
        </w:tc>
        <w:tc>
          <w:tcPr>
            <w:tcW w:w="2410" w:type="dxa"/>
            <w:gridSpan w:val="2"/>
            <w:tcBorders>
              <w:top w:val="nil"/>
              <w:left w:val="single" w:sz="4" w:space="0" w:color="000000"/>
              <w:bottom w:val="single" w:sz="4" w:space="0" w:color="000000"/>
              <w:right w:val="nil"/>
            </w:tcBorders>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p>
        </w:tc>
        <w:tc>
          <w:tcPr>
            <w:tcW w:w="4790" w:type="dxa"/>
            <w:gridSpan w:val="3"/>
            <w:tcBorders>
              <w:top w:val="nil"/>
              <w:left w:val="single" w:sz="4" w:space="0" w:color="000000"/>
              <w:bottom w:val="single" w:sz="4" w:space="0" w:color="000000"/>
              <w:right w:val="single" w:sz="4" w:space="0" w:color="000000"/>
            </w:tcBorders>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p>
        </w:tc>
      </w:tr>
      <w:tr w:rsidR="00446FE3" w:rsidRPr="00446FE3" w:rsidTr="00446FE3">
        <w:tc>
          <w:tcPr>
            <w:tcW w:w="2381" w:type="dxa"/>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1 (вопросы)</w:t>
            </w:r>
          </w:p>
        </w:tc>
        <w:tc>
          <w:tcPr>
            <w:tcW w:w="2410"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40</w:t>
            </w:r>
          </w:p>
        </w:tc>
        <w:tc>
          <w:tcPr>
            <w:tcW w:w="4790" w:type="dxa"/>
            <w:gridSpan w:val="3"/>
            <w:tcBorders>
              <w:top w:val="nil"/>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Каждый правильный ответ 5баллов</w:t>
            </w:r>
          </w:p>
        </w:tc>
      </w:tr>
      <w:tr w:rsidR="00446FE3" w:rsidRPr="00446FE3" w:rsidTr="00446FE3">
        <w:trPr>
          <w:trHeight w:val="282"/>
        </w:trPr>
        <w:tc>
          <w:tcPr>
            <w:tcW w:w="2381" w:type="dxa"/>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2(таблица)</w:t>
            </w:r>
          </w:p>
        </w:tc>
        <w:tc>
          <w:tcPr>
            <w:tcW w:w="2410"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25</w:t>
            </w:r>
          </w:p>
        </w:tc>
        <w:tc>
          <w:tcPr>
            <w:tcW w:w="4790" w:type="dxa"/>
            <w:gridSpan w:val="3"/>
            <w:tcBorders>
              <w:top w:val="nil"/>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Каждая правильная заполненная колонка 5 баллов</w:t>
            </w:r>
          </w:p>
        </w:tc>
      </w:tr>
      <w:tr w:rsidR="00446FE3" w:rsidRPr="00446FE3" w:rsidTr="00446FE3">
        <w:trPr>
          <w:trHeight w:val="525"/>
        </w:trPr>
        <w:tc>
          <w:tcPr>
            <w:tcW w:w="2381" w:type="dxa"/>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3 (таблица)</w:t>
            </w:r>
          </w:p>
        </w:tc>
        <w:tc>
          <w:tcPr>
            <w:tcW w:w="2410"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20</w:t>
            </w:r>
          </w:p>
        </w:tc>
        <w:tc>
          <w:tcPr>
            <w:tcW w:w="4790" w:type="dxa"/>
            <w:gridSpan w:val="3"/>
            <w:tcBorders>
              <w:top w:val="nil"/>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Каждая правильная колонка 5 баллов</w:t>
            </w:r>
          </w:p>
        </w:tc>
      </w:tr>
      <w:tr w:rsidR="00446FE3" w:rsidRPr="00446FE3" w:rsidTr="00446FE3">
        <w:trPr>
          <w:trHeight w:val="240"/>
        </w:trPr>
        <w:tc>
          <w:tcPr>
            <w:tcW w:w="2381" w:type="dxa"/>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4(задание)</w:t>
            </w:r>
          </w:p>
        </w:tc>
        <w:tc>
          <w:tcPr>
            <w:tcW w:w="2410"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15</w:t>
            </w:r>
          </w:p>
        </w:tc>
        <w:tc>
          <w:tcPr>
            <w:tcW w:w="4790" w:type="dxa"/>
            <w:gridSpan w:val="3"/>
            <w:tcBorders>
              <w:top w:val="nil"/>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Каждый правильный ответ оценивается в 3 балла</w:t>
            </w:r>
          </w:p>
        </w:tc>
      </w:tr>
      <w:tr w:rsidR="00446FE3" w:rsidRPr="00446FE3" w:rsidTr="00446FE3">
        <w:tc>
          <w:tcPr>
            <w:tcW w:w="2381" w:type="dxa"/>
            <w:tcBorders>
              <w:top w:val="nil"/>
              <w:left w:val="single" w:sz="4" w:space="0" w:color="000000"/>
              <w:bottom w:val="single" w:sz="4" w:space="0" w:color="000000"/>
              <w:right w:val="nil"/>
            </w:tcBorders>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p>
        </w:tc>
        <w:tc>
          <w:tcPr>
            <w:tcW w:w="2410"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100 баллов</w:t>
            </w:r>
          </w:p>
        </w:tc>
        <w:tc>
          <w:tcPr>
            <w:tcW w:w="4790" w:type="dxa"/>
            <w:gridSpan w:val="3"/>
            <w:tcBorders>
              <w:top w:val="nil"/>
              <w:left w:val="single" w:sz="4" w:space="0" w:color="000000"/>
              <w:bottom w:val="single" w:sz="4" w:space="0" w:color="000000"/>
              <w:right w:val="single" w:sz="4" w:space="0" w:color="000000"/>
            </w:tcBorders>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p>
        </w:tc>
      </w:tr>
      <w:tr w:rsidR="00446FE3" w:rsidRPr="00446FE3" w:rsidTr="00446FE3">
        <w:trPr>
          <w:gridAfter w:val="1"/>
          <w:wAfter w:w="10" w:type="dxa"/>
        </w:trPr>
        <w:tc>
          <w:tcPr>
            <w:tcW w:w="9571" w:type="dxa"/>
            <w:gridSpan w:val="5"/>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p>
        </w:tc>
      </w:tr>
      <w:tr w:rsidR="00446FE3" w:rsidRPr="00446FE3" w:rsidTr="00446FE3">
        <w:trPr>
          <w:cantSplit/>
          <w:trHeight w:hRule="exact" w:val="562"/>
        </w:trPr>
        <w:tc>
          <w:tcPr>
            <w:tcW w:w="3232" w:type="dxa"/>
            <w:gridSpan w:val="2"/>
            <w:vMerge w:val="restart"/>
            <w:tcBorders>
              <w:top w:val="single" w:sz="4" w:space="0" w:color="000000"/>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Процент результативности</w:t>
            </w:r>
          </w:p>
          <w:p w:rsidR="00446FE3" w:rsidRPr="00446FE3" w:rsidRDefault="00446FE3" w:rsidP="00446FE3">
            <w:pPr>
              <w:pStyle w:val="af"/>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(правильных ответов)</w:t>
            </w:r>
          </w:p>
        </w:tc>
        <w:tc>
          <w:tcPr>
            <w:tcW w:w="6349" w:type="dxa"/>
            <w:gridSpan w:val="4"/>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Качественная оценка индивидуальных образовательных достижений</w:t>
            </w:r>
          </w:p>
        </w:tc>
      </w:tr>
      <w:tr w:rsidR="00446FE3" w:rsidRPr="00446FE3" w:rsidTr="00446FE3">
        <w:trPr>
          <w:cantSplit/>
        </w:trPr>
        <w:tc>
          <w:tcPr>
            <w:tcW w:w="3232" w:type="dxa"/>
            <w:gridSpan w:val="2"/>
            <w:vMerge/>
            <w:tcBorders>
              <w:top w:val="single" w:sz="4" w:space="0" w:color="000000"/>
              <w:left w:val="single" w:sz="4" w:space="0" w:color="000000"/>
              <w:bottom w:val="single" w:sz="4" w:space="0" w:color="000000"/>
              <w:right w:val="nil"/>
            </w:tcBorders>
            <w:vAlign w:val="center"/>
            <w:hideMark/>
          </w:tcPr>
          <w:p w:rsidR="00446FE3" w:rsidRPr="00446FE3" w:rsidRDefault="00446FE3" w:rsidP="00446FE3">
            <w:pPr>
              <w:jc w:val="both"/>
              <w:rPr>
                <w:bCs/>
                <w:iCs/>
                <w:lang w:eastAsia="en-US"/>
              </w:rPr>
            </w:pPr>
          </w:p>
        </w:tc>
        <w:tc>
          <w:tcPr>
            <w:tcW w:w="2977"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Балл (отметка)</w:t>
            </w:r>
          </w:p>
        </w:tc>
        <w:tc>
          <w:tcPr>
            <w:tcW w:w="3372" w:type="dxa"/>
            <w:gridSpan w:val="2"/>
            <w:tcBorders>
              <w:top w:val="nil"/>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Вербальный аналог</w:t>
            </w:r>
          </w:p>
        </w:tc>
      </w:tr>
      <w:tr w:rsidR="00446FE3" w:rsidRPr="00446FE3" w:rsidTr="00446FE3">
        <w:tc>
          <w:tcPr>
            <w:tcW w:w="3232"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90-100</w:t>
            </w:r>
          </w:p>
        </w:tc>
        <w:tc>
          <w:tcPr>
            <w:tcW w:w="2977"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5</w:t>
            </w:r>
          </w:p>
        </w:tc>
        <w:tc>
          <w:tcPr>
            <w:tcW w:w="3372" w:type="dxa"/>
            <w:gridSpan w:val="2"/>
            <w:tcBorders>
              <w:top w:val="nil"/>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Отлично</w:t>
            </w:r>
          </w:p>
        </w:tc>
      </w:tr>
      <w:tr w:rsidR="00446FE3" w:rsidRPr="00446FE3" w:rsidTr="00446FE3">
        <w:tc>
          <w:tcPr>
            <w:tcW w:w="3232"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80-89</w:t>
            </w:r>
          </w:p>
        </w:tc>
        <w:tc>
          <w:tcPr>
            <w:tcW w:w="2977"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4</w:t>
            </w:r>
          </w:p>
        </w:tc>
        <w:tc>
          <w:tcPr>
            <w:tcW w:w="3372" w:type="dxa"/>
            <w:gridSpan w:val="2"/>
            <w:tcBorders>
              <w:top w:val="nil"/>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Хорошо</w:t>
            </w:r>
          </w:p>
        </w:tc>
      </w:tr>
      <w:tr w:rsidR="00446FE3" w:rsidRPr="00446FE3" w:rsidTr="00446FE3">
        <w:tc>
          <w:tcPr>
            <w:tcW w:w="3232"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70-79</w:t>
            </w:r>
          </w:p>
        </w:tc>
        <w:tc>
          <w:tcPr>
            <w:tcW w:w="2977"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3</w:t>
            </w:r>
          </w:p>
        </w:tc>
        <w:tc>
          <w:tcPr>
            <w:tcW w:w="3372" w:type="dxa"/>
            <w:gridSpan w:val="2"/>
            <w:tcBorders>
              <w:top w:val="nil"/>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Удовлетворительно</w:t>
            </w:r>
          </w:p>
        </w:tc>
      </w:tr>
      <w:tr w:rsidR="00446FE3" w:rsidRPr="00446FE3" w:rsidTr="00446FE3">
        <w:tc>
          <w:tcPr>
            <w:tcW w:w="3232"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Менее 70</w:t>
            </w:r>
          </w:p>
        </w:tc>
        <w:tc>
          <w:tcPr>
            <w:tcW w:w="2977"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2</w:t>
            </w:r>
          </w:p>
        </w:tc>
        <w:tc>
          <w:tcPr>
            <w:tcW w:w="3372" w:type="dxa"/>
            <w:gridSpan w:val="2"/>
            <w:tcBorders>
              <w:top w:val="nil"/>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неудовлетворительно</w:t>
            </w:r>
          </w:p>
        </w:tc>
      </w:tr>
    </w:tbl>
    <w:p w:rsidR="00446FE3" w:rsidRPr="00446FE3" w:rsidRDefault="00446FE3" w:rsidP="00446FE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pPr>
    </w:p>
    <w:p w:rsidR="00446FE3" w:rsidRPr="00A17DE6" w:rsidRDefault="00446FE3" w:rsidP="00446F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446FE3">
        <w:rPr>
          <w:u w:val="single"/>
        </w:rPr>
        <w:br w:type="page"/>
      </w:r>
      <w:r w:rsidRPr="00A17DE6">
        <w:rPr>
          <w:b/>
        </w:rPr>
        <w:lastRenderedPageBreak/>
        <w:t>Лабораторная работа №</w:t>
      </w:r>
      <w:r>
        <w:rPr>
          <w:b/>
        </w:rPr>
        <w:t xml:space="preserve"> 2</w:t>
      </w:r>
      <w:r w:rsidRPr="00A17DE6">
        <w:rPr>
          <w:b/>
        </w:rPr>
        <w:t>.</w:t>
      </w:r>
    </w:p>
    <w:p w:rsidR="00446FE3" w:rsidRPr="00446FE3" w:rsidRDefault="00446FE3" w:rsidP="00446FE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rPr>
      </w:pPr>
      <w:r w:rsidRPr="00446FE3">
        <w:rPr>
          <w:b/>
          <w:bCs/>
        </w:rPr>
        <w:t xml:space="preserve">Тема: </w:t>
      </w:r>
      <w:r w:rsidRPr="00446FE3">
        <w:rPr>
          <w:b/>
        </w:rPr>
        <w:t>Изучение помологических сортов семечковых плодов и оценка качества по стандарту.</w:t>
      </w:r>
    </w:p>
    <w:p w:rsidR="00446FE3" w:rsidRPr="00446FE3" w:rsidRDefault="00446FE3" w:rsidP="00446FE3">
      <w:pPr>
        <w:autoSpaceDE w:val="0"/>
        <w:autoSpaceDN w:val="0"/>
        <w:adjustRightInd w:val="0"/>
        <w:ind w:firstLine="708"/>
        <w:jc w:val="both"/>
      </w:pPr>
      <w:r w:rsidRPr="00446FE3">
        <w:rPr>
          <w:b/>
        </w:rPr>
        <w:t>Цель работы:</w:t>
      </w:r>
      <w:r w:rsidRPr="00446FE3">
        <w:t xml:space="preserve"> ознакомление с методикой изучения и распознавания помологических сортов яблок, груш,</w:t>
      </w:r>
    </w:p>
    <w:p w:rsidR="00446FE3" w:rsidRPr="00446FE3" w:rsidRDefault="00446FE3" w:rsidP="00446FE3">
      <w:pPr>
        <w:ind w:firstLine="708"/>
        <w:jc w:val="both"/>
      </w:pPr>
      <w:r w:rsidRPr="00446FE3">
        <w:t>Оборудование, принадлежности, учебные материалы: плакат, натуральные образцы,  учебники.</w:t>
      </w:r>
    </w:p>
    <w:p w:rsidR="00446FE3" w:rsidRPr="00446FE3" w:rsidRDefault="00446FE3" w:rsidP="00446FE3">
      <w:pPr>
        <w:pStyle w:val="a9"/>
        <w:ind w:firstLine="708"/>
        <w:jc w:val="both"/>
        <w:rPr>
          <w:rFonts w:ascii="Times New Roman" w:hAnsi="Times New Roman"/>
          <w:sz w:val="24"/>
          <w:szCs w:val="24"/>
          <w:lang w:val="ru-RU"/>
        </w:rPr>
      </w:pPr>
      <w:r w:rsidRPr="00446FE3">
        <w:rPr>
          <w:rFonts w:ascii="Times New Roman" w:hAnsi="Times New Roman"/>
          <w:sz w:val="24"/>
          <w:szCs w:val="24"/>
          <w:lang w:val="ru-RU"/>
        </w:rPr>
        <w:t>Указание к работе:</w:t>
      </w:r>
    </w:p>
    <w:p w:rsidR="00446FE3" w:rsidRPr="00446FE3" w:rsidRDefault="00446FE3" w:rsidP="00446FE3">
      <w:pPr>
        <w:tabs>
          <w:tab w:val="left" w:pos="1080"/>
        </w:tabs>
        <w:jc w:val="both"/>
      </w:pPr>
      <w:r w:rsidRPr="00446FE3">
        <w:t>Вам предстоит самостоятельно изучить тему, прочитав текст</w:t>
      </w:r>
      <w:r w:rsidR="00EE732A">
        <w:t>.</w:t>
      </w:r>
      <w:r w:rsidRPr="00446FE3">
        <w:t xml:space="preserve"> Стр.83-85. Проанализируйте его и выполните практическое задание. Задания выполняйте в строгой последовательности, ответы записывайте в рабочую тетрадь.</w:t>
      </w:r>
    </w:p>
    <w:p w:rsidR="00446FE3" w:rsidRPr="00446FE3" w:rsidRDefault="00446FE3" w:rsidP="00446FE3">
      <w:pPr>
        <w:pStyle w:val="a9"/>
        <w:ind w:firstLine="708"/>
        <w:jc w:val="both"/>
        <w:rPr>
          <w:rFonts w:ascii="Times New Roman" w:hAnsi="Times New Roman"/>
          <w:sz w:val="24"/>
          <w:szCs w:val="24"/>
          <w:lang w:val="ru-RU"/>
        </w:rPr>
      </w:pPr>
      <w:r w:rsidRPr="00446FE3">
        <w:rPr>
          <w:rFonts w:ascii="Times New Roman" w:hAnsi="Times New Roman"/>
          <w:sz w:val="24"/>
          <w:szCs w:val="24"/>
          <w:lang w:val="ru-RU"/>
        </w:rPr>
        <w:t>Ход   работы:</w:t>
      </w:r>
    </w:p>
    <w:p w:rsidR="00446FE3" w:rsidRPr="00446FE3" w:rsidRDefault="00446FE3" w:rsidP="00446FE3">
      <w:pPr>
        <w:ind w:firstLine="708"/>
        <w:jc w:val="both"/>
      </w:pPr>
      <w:r w:rsidRPr="00446FE3">
        <w:t>Теоретическая часть.</w:t>
      </w:r>
    </w:p>
    <w:p w:rsidR="00446FE3" w:rsidRPr="00446FE3" w:rsidRDefault="00446FE3" w:rsidP="00446FE3">
      <w:pPr>
        <w:autoSpaceDE w:val="0"/>
        <w:autoSpaceDN w:val="0"/>
        <w:adjustRightInd w:val="0"/>
        <w:jc w:val="both"/>
      </w:pPr>
      <w:r w:rsidRPr="00446FE3">
        <w:rPr>
          <w:iCs/>
        </w:rPr>
        <w:t xml:space="preserve">Семечковыми </w:t>
      </w:r>
      <w:r w:rsidRPr="00446FE3">
        <w:t>называют плоды, у которых в центре сочного</w:t>
      </w:r>
    </w:p>
    <w:p w:rsidR="00446FE3" w:rsidRPr="00446FE3" w:rsidRDefault="00446FE3" w:rsidP="00446FE3">
      <w:pPr>
        <w:autoSpaceDE w:val="0"/>
        <w:autoSpaceDN w:val="0"/>
        <w:adjustRightInd w:val="0"/>
        <w:jc w:val="both"/>
      </w:pPr>
      <w:r w:rsidRPr="00446FE3">
        <w:t>околоплодника, покрытого кожицей, расположен в пяти семенных камерах семена</w:t>
      </w:r>
    </w:p>
    <w:p w:rsidR="00446FE3" w:rsidRPr="00446FE3" w:rsidRDefault="00446FE3" w:rsidP="00446FE3">
      <w:pPr>
        <w:autoSpaceDE w:val="0"/>
        <w:autoSpaceDN w:val="0"/>
        <w:adjustRightInd w:val="0"/>
        <w:jc w:val="both"/>
      </w:pPr>
      <w:r w:rsidRPr="00446FE3">
        <w:t>(яблоки, груши, айва, рябина, мушмула ).</w:t>
      </w:r>
    </w:p>
    <w:p w:rsidR="00446FE3" w:rsidRPr="00446FE3" w:rsidRDefault="00446FE3" w:rsidP="00446FE3">
      <w:pPr>
        <w:autoSpaceDE w:val="0"/>
        <w:autoSpaceDN w:val="0"/>
        <w:adjustRightInd w:val="0"/>
        <w:ind w:firstLine="708"/>
        <w:jc w:val="both"/>
      </w:pPr>
      <w:r w:rsidRPr="00446FE3">
        <w:rPr>
          <w:iCs/>
        </w:rPr>
        <w:t xml:space="preserve">Помологическими </w:t>
      </w:r>
      <w:r w:rsidRPr="00446FE3">
        <w:t>называются природные, ботанические сорта плодов и ягод.</w:t>
      </w:r>
    </w:p>
    <w:p w:rsidR="00446FE3" w:rsidRPr="00446FE3" w:rsidRDefault="00446FE3" w:rsidP="00446FE3">
      <w:pPr>
        <w:autoSpaceDE w:val="0"/>
        <w:autoSpaceDN w:val="0"/>
        <w:adjustRightInd w:val="0"/>
        <w:jc w:val="both"/>
      </w:pPr>
      <w:r w:rsidRPr="00446FE3">
        <w:rPr>
          <w:iCs/>
        </w:rPr>
        <w:t xml:space="preserve">Рйонированными </w:t>
      </w:r>
      <w:r w:rsidRPr="00446FE3">
        <w:t>называются сорта, рекомендуемые как наиболее пригодные</w:t>
      </w:r>
    </w:p>
    <w:p w:rsidR="00446FE3" w:rsidRPr="00446FE3" w:rsidRDefault="00446FE3" w:rsidP="00446FE3">
      <w:pPr>
        <w:autoSpaceDE w:val="0"/>
        <w:autoSpaceDN w:val="0"/>
        <w:adjustRightInd w:val="0"/>
        <w:jc w:val="both"/>
      </w:pPr>
      <w:r w:rsidRPr="00446FE3">
        <w:t>для выращивания в определенной зоне.</w:t>
      </w:r>
    </w:p>
    <w:p w:rsidR="00446FE3" w:rsidRPr="00446FE3" w:rsidRDefault="00446FE3" w:rsidP="00446FE3">
      <w:pPr>
        <w:autoSpaceDE w:val="0"/>
        <w:autoSpaceDN w:val="0"/>
        <w:adjustRightInd w:val="0"/>
        <w:ind w:firstLine="708"/>
        <w:jc w:val="both"/>
      </w:pPr>
      <w:r w:rsidRPr="00446FE3">
        <w:t>Сорта семечковых плодов, по срокам созревания делят на летние, осенние</w:t>
      </w:r>
    </w:p>
    <w:p w:rsidR="00446FE3" w:rsidRPr="00446FE3" w:rsidRDefault="00446FE3" w:rsidP="00446FE3">
      <w:pPr>
        <w:autoSpaceDE w:val="0"/>
        <w:autoSpaceDN w:val="0"/>
        <w:adjustRightInd w:val="0"/>
        <w:jc w:val="both"/>
      </w:pPr>
      <w:r w:rsidRPr="00446FE3">
        <w:t>и зимние.</w:t>
      </w:r>
    </w:p>
    <w:p w:rsidR="00446FE3" w:rsidRPr="00446FE3" w:rsidRDefault="00446FE3" w:rsidP="00446FE3">
      <w:pPr>
        <w:autoSpaceDE w:val="0"/>
        <w:autoSpaceDN w:val="0"/>
        <w:adjustRightInd w:val="0"/>
        <w:ind w:firstLine="708"/>
        <w:jc w:val="both"/>
      </w:pPr>
      <w:r w:rsidRPr="00446FE3">
        <w:t>Семечковые плоды обладают высокой пищевой ценностью, прекрасным</w:t>
      </w:r>
    </w:p>
    <w:p w:rsidR="00446FE3" w:rsidRPr="00446FE3" w:rsidRDefault="00446FE3" w:rsidP="00446FE3">
      <w:pPr>
        <w:autoSpaceDE w:val="0"/>
        <w:autoSpaceDN w:val="0"/>
        <w:adjustRightInd w:val="0"/>
        <w:jc w:val="both"/>
      </w:pPr>
      <w:r w:rsidRPr="00446FE3">
        <w:t>вкусом и ароматом благодаря содержанию Сахаров (до 9 %), витаминов (С, Bl,</w:t>
      </w:r>
    </w:p>
    <w:p w:rsidR="00446FE3" w:rsidRPr="00446FE3" w:rsidRDefault="00446FE3" w:rsidP="00446FE3">
      <w:pPr>
        <w:autoSpaceDE w:val="0"/>
        <w:autoSpaceDN w:val="0"/>
        <w:adjustRightInd w:val="0"/>
        <w:jc w:val="both"/>
      </w:pPr>
      <w:r w:rsidRPr="00446FE3">
        <w:t>В2, РР), минеральных веществ (0,6 %), органических кислот (до 2 %), эфирных</w:t>
      </w:r>
    </w:p>
    <w:p w:rsidR="00446FE3" w:rsidRPr="00446FE3" w:rsidRDefault="00446FE3" w:rsidP="00446FE3">
      <w:pPr>
        <w:autoSpaceDE w:val="0"/>
        <w:autoSpaceDN w:val="0"/>
        <w:adjustRightInd w:val="0"/>
        <w:jc w:val="both"/>
      </w:pPr>
      <w:r w:rsidRPr="00446FE3">
        <w:t>масел и дубильных веществ.</w:t>
      </w:r>
    </w:p>
    <w:p w:rsidR="00446FE3" w:rsidRPr="00446FE3" w:rsidRDefault="00446FE3" w:rsidP="00446FE3">
      <w:pPr>
        <w:autoSpaceDE w:val="0"/>
        <w:autoSpaceDN w:val="0"/>
        <w:adjustRightInd w:val="0"/>
        <w:ind w:firstLine="708"/>
        <w:jc w:val="both"/>
      </w:pPr>
      <w:r w:rsidRPr="00446FE3">
        <w:t>Семечковые плоды состоят из кожицы, мякоти и пятигнездой</w:t>
      </w:r>
      <w:r>
        <w:t xml:space="preserve"> </w:t>
      </w:r>
      <w:r w:rsidRPr="00446FE3">
        <w:t>семенной камеры.</w:t>
      </w:r>
    </w:p>
    <w:p w:rsidR="00446FE3" w:rsidRPr="00446FE3" w:rsidRDefault="00446FE3" w:rsidP="00446FE3">
      <w:pPr>
        <w:autoSpaceDE w:val="0"/>
        <w:autoSpaceDN w:val="0"/>
        <w:adjustRightInd w:val="0"/>
        <w:jc w:val="both"/>
      </w:pPr>
      <w:r w:rsidRPr="00446FE3">
        <w:rPr>
          <w:bCs/>
          <w:iCs/>
        </w:rPr>
        <w:t xml:space="preserve">Задание 1. </w:t>
      </w:r>
      <w:r w:rsidRPr="00446FE3">
        <w:t>Зарисуйте и запомните строение яблока, контуры наиболее  типичных и отличительных форм яблок, груш и айвы пользуясь учебником  товароведения, помологией семечковых плодов.</w:t>
      </w:r>
    </w:p>
    <w:p w:rsidR="00446FE3" w:rsidRPr="00446FE3" w:rsidRDefault="00446FE3" w:rsidP="00446FE3">
      <w:pPr>
        <w:jc w:val="both"/>
      </w:pPr>
    </w:p>
    <w:p w:rsidR="00446FE3" w:rsidRPr="00446FE3" w:rsidRDefault="00446FE3" w:rsidP="00446FE3">
      <w:pPr>
        <w:jc w:val="both"/>
      </w:pPr>
      <w:r w:rsidRPr="00446FE3">
        <w:rPr>
          <w:noProof/>
        </w:rPr>
        <w:drawing>
          <wp:inline distT="0" distB="0" distL="0" distR="0" wp14:anchorId="48755488" wp14:editId="5838B01C">
            <wp:extent cx="3267075" cy="1638300"/>
            <wp:effectExtent l="0" t="0" r="9525" b="0"/>
            <wp:docPr id="6" name="Рисунок 6" descr="Описание: Картинки по запросу Продольный и поперечный разрезы плода ябло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Картинки по запросу Продольный и поперечный разрезы плода яблони"/>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67075" cy="1638300"/>
                    </a:xfrm>
                    <a:prstGeom prst="rect">
                      <a:avLst/>
                    </a:prstGeom>
                    <a:noFill/>
                    <a:ln>
                      <a:noFill/>
                    </a:ln>
                  </pic:spPr>
                </pic:pic>
              </a:graphicData>
            </a:graphic>
          </wp:inline>
        </w:drawing>
      </w:r>
    </w:p>
    <w:p w:rsidR="00446FE3" w:rsidRPr="00446FE3" w:rsidRDefault="00446FE3" w:rsidP="00446FE3">
      <w:pPr>
        <w:autoSpaceDE w:val="0"/>
        <w:autoSpaceDN w:val="0"/>
        <w:adjustRightInd w:val="0"/>
        <w:jc w:val="both"/>
      </w:pPr>
      <w:r w:rsidRPr="00446FE3">
        <w:t xml:space="preserve"> </w:t>
      </w:r>
    </w:p>
    <w:p w:rsidR="00446FE3" w:rsidRPr="00446FE3" w:rsidRDefault="00446FE3" w:rsidP="00446FE3">
      <w:pPr>
        <w:autoSpaceDE w:val="0"/>
        <w:autoSpaceDN w:val="0"/>
        <w:adjustRightInd w:val="0"/>
        <w:jc w:val="both"/>
      </w:pPr>
    </w:p>
    <w:p w:rsidR="00446FE3" w:rsidRPr="00446FE3" w:rsidRDefault="00446FE3" w:rsidP="00446FE3">
      <w:pPr>
        <w:autoSpaceDE w:val="0"/>
        <w:autoSpaceDN w:val="0"/>
        <w:adjustRightInd w:val="0"/>
        <w:jc w:val="both"/>
      </w:pPr>
      <w:r w:rsidRPr="00446FE3">
        <w:t>Рисунок 1. Продольный и поперечный разрезы плода яблони</w:t>
      </w:r>
    </w:p>
    <w:p w:rsidR="00446FE3" w:rsidRPr="00446FE3" w:rsidRDefault="00446FE3" w:rsidP="00446FE3">
      <w:pPr>
        <w:autoSpaceDE w:val="0"/>
        <w:autoSpaceDN w:val="0"/>
        <w:adjustRightInd w:val="0"/>
        <w:jc w:val="both"/>
      </w:pPr>
      <w:r w:rsidRPr="00446FE3">
        <w:t>1-доли чашечки; 2-остатки тычинок; 3-остаток пестика; 4-внутренняя  мякоть (эндокардий); 5-семена; 6-средняя мякоть (мезокарпий); 7-кольцо сосудов; 8-сердцевина; 9-внешняя мякоть (экзокарпий).</w:t>
      </w:r>
    </w:p>
    <w:p w:rsidR="00446FE3" w:rsidRPr="00446FE3" w:rsidRDefault="00446FE3" w:rsidP="00446FE3">
      <w:pPr>
        <w:jc w:val="both"/>
      </w:pPr>
    </w:p>
    <w:p w:rsidR="00446FE3" w:rsidRPr="00446FE3" w:rsidRDefault="00446FE3" w:rsidP="00446FE3">
      <w:pPr>
        <w:jc w:val="both"/>
      </w:pPr>
      <w:r w:rsidRPr="00446FE3">
        <w:rPr>
          <w:noProof/>
        </w:rPr>
        <w:lastRenderedPageBreak/>
        <w:drawing>
          <wp:inline distT="0" distB="0" distL="0" distR="0" wp14:anchorId="11C8FFAF" wp14:editId="6705AA6C">
            <wp:extent cx="5934075" cy="2543175"/>
            <wp:effectExtent l="0" t="0" r="9525" b="9525"/>
            <wp:docPr id="5" name="Рисунок 5" descr="Описание: Картинки по запросу Форма плода: у яблок, груш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Картинки по запросу Форма плода: у яблок, груши"/>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4075" cy="2543175"/>
                    </a:xfrm>
                    <a:prstGeom prst="rect">
                      <a:avLst/>
                    </a:prstGeom>
                    <a:noFill/>
                    <a:ln>
                      <a:noFill/>
                    </a:ln>
                  </pic:spPr>
                </pic:pic>
              </a:graphicData>
            </a:graphic>
          </wp:inline>
        </w:drawing>
      </w:r>
    </w:p>
    <w:p w:rsidR="00446FE3" w:rsidRPr="00446FE3" w:rsidRDefault="00446FE3" w:rsidP="00446FE3">
      <w:pPr>
        <w:autoSpaceDE w:val="0"/>
        <w:autoSpaceDN w:val="0"/>
        <w:adjustRightInd w:val="0"/>
        <w:jc w:val="both"/>
      </w:pPr>
      <w:r w:rsidRPr="00446FE3">
        <w:t>Рисунок 2. Форма плода:</w:t>
      </w:r>
    </w:p>
    <w:p w:rsidR="00446FE3" w:rsidRPr="00446FE3" w:rsidRDefault="00446FE3" w:rsidP="00446FE3">
      <w:pPr>
        <w:autoSpaceDE w:val="0"/>
        <w:autoSpaceDN w:val="0"/>
        <w:adjustRightInd w:val="0"/>
        <w:jc w:val="both"/>
      </w:pPr>
      <w:r w:rsidRPr="00446FE3">
        <w:rPr>
          <w:rFonts w:eastAsia="Times New Roman,Bold"/>
          <w:bCs/>
        </w:rPr>
        <w:t xml:space="preserve">а </w:t>
      </w:r>
      <w:r w:rsidRPr="00446FE3">
        <w:rPr>
          <w:bCs/>
        </w:rPr>
        <w:t xml:space="preserve">- </w:t>
      </w:r>
      <w:r w:rsidRPr="00446FE3">
        <w:rPr>
          <w:rFonts w:eastAsia="Times New Roman,Bold"/>
          <w:bCs/>
        </w:rPr>
        <w:t xml:space="preserve">яблони: </w:t>
      </w:r>
      <w:r w:rsidRPr="00446FE3">
        <w:t>1 - округлая; 2 - плоскоокруглая; 3 - плоская; 4 - овальная; 5 -</w:t>
      </w:r>
    </w:p>
    <w:p w:rsidR="00446FE3" w:rsidRPr="00446FE3" w:rsidRDefault="00446FE3" w:rsidP="00446FE3">
      <w:pPr>
        <w:autoSpaceDE w:val="0"/>
        <w:autoSpaceDN w:val="0"/>
        <w:adjustRightInd w:val="0"/>
        <w:jc w:val="both"/>
      </w:pPr>
      <w:r w:rsidRPr="00446FE3">
        <w:t>цилиндрическая; 6 - конусовидная; 7 - обратноконусовидная; 8 - суженная с</w:t>
      </w:r>
    </w:p>
    <w:p w:rsidR="00446FE3" w:rsidRPr="00446FE3" w:rsidRDefault="00446FE3" w:rsidP="00446FE3">
      <w:pPr>
        <w:autoSpaceDE w:val="0"/>
        <w:autoSpaceDN w:val="0"/>
        <w:adjustRightInd w:val="0"/>
        <w:jc w:val="both"/>
      </w:pPr>
      <w:r w:rsidRPr="00446FE3">
        <w:t>перехватом; 9 - неправильная.</w:t>
      </w:r>
    </w:p>
    <w:p w:rsidR="00446FE3" w:rsidRPr="00446FE3" w:rsidRDefault="00446FE3" w:rsidP="00446FE3">
      <w:pPr>
        <w:autoSpaceDE w:val="0"/>
        <w:autoSpaceDN w:val="0"/>
        <w:adjustRightInd w:val="0"/>
        <w:jc w:val="both"/>
      </w:pPr>
      <w:r w:rsidRPr="00446FE3">
        <w:rPr>
          <w:rFonts w:eastAsia="Times New Roman,Bold"/>
          <w:bCs/>
        </w:rPr>
        <w:t xml:space="preserve">б </w:t>
      </w:r>
      <w:r w:rsidRPr="00446FE3">
        <w:rPr>
          <w:bCs/>
        </w:rPr>
        <w:t xml:space="preserve">- </w:t>
      </w:r>
      <w:r w:rsidRPr="00446FE3">
        <w:rPr>
          <w:rFonts w:eastAsia="Times New Roman,Bold"/>
          <w:bCs/>
        </w:rPr>
        <w:t xml:space="preserve">груши: </w:t>
      </w:r>
      <w:r w:rsidRPr="00446FE3">
        <w:t>1 - округлая; 2 - плоскоокруглая; 3 - овальная; 4 - яйцевидная; 5 -</w:t>
      </w:r>
    </w:p>
    <w:p w:rsidR="00446FE3" w:rsidRPr="00446FE3" w:rsidRDefault="00446FE3" w:rsidP="00446FE3">
      <w:pPr>
        <w:autoSpaceDE w:val="0"/>
        <w:autoSpaceDN w:val="0"/>
        <w:adjustRightInd w:val="0"/>
        <w:jc w:val="both"/>
      </w:pPr>
      <w:r w:rsidRPr="00446FE3">
        <w:t>конусовидная; 6 - обратноконусовидная; 7 - удлиненно-грушевидная; 8 -</w:t>
      </w:r>
    </w:p>
    <w:p w:rsidR="00446FE3" w:rsidRPr="00446FE3" w:rsidRDefault="00446FE3" w:rsidP="00446FE3">
      <w:pPr>
        <w:autoSpaceDE w:val="0"/>
        <w:autoSpaceDN w:val="0"/>
        <w:adjustRightInd w:val="0"/>
        <w:jc w:val="both"/>
      </w:pPr>
      <w:r w:rsidRPr="00446FE3">
        <w:t>широкогрушевидная; 9 - согнутогрушевидная.</w:t>
      </w:r>
    </w:p>
    <w:p w:rsidR="00446FE3" w:rsidRPr="00446FE3" w:rsidRDefault="00446FE3" w:rsidP="00446FE3">
      <w:pPr>
        <w:autoSpaceDE w:val="0"/>
        <w:autoSpaceDN w:val="0"/>
        <w:adjustRightInd w:val="0"/>
        <w:jc w:val="both"/>
      </w:pPr>
      <w:r w:rsidRPr="00446FE3">
        <w:rPr>
          <w:bCs/>
          <w:iCs/>
        </w:rPr>
        <w:t xml:space="preserve">Задание 2. </w:t>
      </w:r>
      <w:r w:rsidRPr="00446FE3">
        <w:t>Изучите помологические сорта яблок, груш, айвы.</w:t>
      </w:r>
    </w:p>
    <w:p w:rsidR="00446FE3" w:rsidRPr="00446FE3" w:rsidRDefault="00446FE3" w:rsidP="00446FE3">
      <w:pPr>
        <w:autoSpaceDE w:val="0"/>
        <w:autoSpaceDN w:val="0"/>
        <w:adjustRightInd w:val="0"/>
        <w:jc w:val="both"/>
      </w:pPr>
      <w:r w:rsidRPr="00446FE3">
        <w:t>1.Зарисуйте 5-7 сортов яблок, 3-5 сорта груш, воспроизводя форму, основную и</w:t>
      </w:r>
    </w:p>
    <w:p w:rsidR="00446FE3" w:rsidRPr="00446FE3" w:rsidRDefault="00446FE3" w:rsidP="00446FE3">
      <w:pPr>
        <w:autoSpaceDE w:val="0"/>
        <w:autoSpaceDN w:val="0"/>
        <w:adjustRightInd w:val="0"/>
        <w:jc w:val="both"/>
      </w:pPr>
      <w:r w:rsidRPr="00446FE3">
        <w:t>покровную окраски.</w:t>
      </w:r>
    </w:p>
    <w:p w:rsidR="00446FE3" w:rsidRPr="00446FE3" w:rsidRDefault="00446FE3" w:rsidP="00446FE3">
      <w:pPr>
        <w:autoSpaceDE w:val="0"/>
        <w:autoSpaceDN w:val="0"/>
        <w:adjustRightInd w:val="0"/>
        <w:jc w:val="both"/>
      </w:pPr>
      <w:r w:rsidRPr="00446FE3">
        <w:t>2.Изучить внутреннее строение образцов, провести органолептическую оценку.</w:t>
      </w:r>
    </w:p>
    <w:p w:rsidR="00446FE3" w:rsidRPr="00446FE3" w:rsidRDefault="00446FE3" w:rsidP="00446FE3">
      <w:pPr>
        <w:autoSpaceDE w:val="0"/>
        <w:autoSpaceDN w:val="0"/>
        <w:adjustRightInd w:val="0"/>
        <w:jc w:val="both"/>
      </w:pPr>
      <w:r w:rsidRPr="00446FE3">
        <w:t>3.Определить помологические сорта натуральных образцов, результаты</w:t>
      </w:r>
    </w:p>
    <w:p w:rsidR="00446FE3" w:rsidRPr="00446FE3" w:rsidRDefault="00446FE3" w:rsidP="00446FE3">
      <w:pPr>
        <w:autoSpaceDE w:val="0"/>
        <w:autoSpaceDN w:val="0"/>
        <w:adjustRightInd w:val="0"/>
        <w:jc w:val="both"/>
      </w:pPr>
      <w:r w:rsidRPr="00446FE3">
        <w:t>оформите в таблице 1.</w:t>
      </w:r>
    </w:p>
    <w:p w:rsidR="00446FE3" w:rsidRPr="00446FE3" w:rsidRDefault="00446FE3" w:rsidP="00446FE3">
      <w:pPr>
        <w:jc w:val="both"/>
      </w:pPr>
      <w:r w:rsidRPr="00446FE3">
        <w:t>Таблица 1. Определение помологических сортов образцов</w:t>
      </w:r>
    </w:p>
    <w:p w:rsidR="00446FE3" w:rsidRPr="00446FE3" w:rsidRDefault="00446FE3" w:rsidP="00446FE3">
      <w:pPr>
        <w:ind w:left="-709"/>
        <w:jc w:val="both"/>
      </w:pPr>
    </w:p>
    <w:tbl>
      <w:tblPr>
        <w:tblStyle w:val="ab"/>
        <w:tblW w:w="10364" w:type="dxa"/>
        <w:tblInd w:w="392" w:type="dxa"/>
        <w:tblLayout w:type="fixed"/>
        <w:tblLook w:val="04A0" w:firstRow="1" w:lastRow="0" w:firstColumn="1" w:lastColumn="0" w:noHBand="0" w:noVBand="1"/>
      </w:tblPr>
      <w:tblGrid>
        <w:gridCol w:w="817"/>
        <w:gridCol w:w="992"/>
        <w:gridCol w:w="851"/>
        <w:gridCol w:w="850"/>
        <w:gridCol w:w="709"/>
        <w:gridCol w:w="709"/>
        <w:gridCol w:w="709"/>
        <w:gridCol w:w="708"/>
        <w:gridCol w:w="567"/>
        <w:gridCol w:w="851"/>
        <w:gridCol w:w="1134"/>
        <w:gridCol w:w="1467"/>
      </w:tblGrid>
      <w:tr w:rsidR="00446FE3" w:rsidRPr="00446FE3" w:rsidTr="008F543D">
        <w:tc>
          <w:tcPr>
            <w:tcW w:w="817" w:type="dxa"/>
            <w:vMerge w:val="restart"/>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Форма</w:t>
            </w:r>
          </w:p>
        </w:tc>
        <w:tc>
          <w:tcPr>
            <w:tcW w:w="992" w:type="dxa"/>
            <w:vMerge w:val="restart"/>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Размер</w:t>
            </w:r>
          </w:p>
        </w:tc>
        <w:tc>
          <w:tcPr>
            <w:tcW w:w="1701" w:type="dxa"/>
            <w:gridSpan w:val="2"/>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Окраска кожицы</w:t>
            </w:r>
          </w:p>
        </w:tc>
        <w:tc>
          <w:tcPr>
            <w:tcW w:w="2127" w:type="dxa"/>
            <w:gridSpan w:val="3"/>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Строение</w:t>
            </w:r>
          </w:p>
        </w:tc>
        <w:tc>
          <w:tcPr>
            <w:tcW w:w="3260" w:type="dxa"/>
            <w:gridSpan w:val="4"/>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Мякоть</w:t>
            </w:r>
          </w:p>
        </w:tc>
        <w:tc>
          <w:tcPr>
            <w:tcW w:w="1467" w:type="dxa"/>
            <w:vMerge w:val="restart"/>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Заключение о помологическом сорте</w:t>
            </w:r>
          </w:p>
        </w:tc>
      </w:tr>
      <w:tr w:rsidR="00446FE3" w:rsidRPr="00446FE3" w:rsidTr="008F543D">
        <w:trPr>
          <w:trHeight w:val="296"/>
        </w:trPr>
        <w:tc>
          <w:tcPr>
            <w:tcW w:w="817" w:type="dxa"/>
            <w:vMerge/>
            <w:tcBorders>
              <w:top w:val="single" w:sz="4" w:space="0" w:color="auto"/>
              <w:left w:val="single" w:sz="4" w:space="0" w:color="auto"/>
              <w:bottom w:val="single" w:sz="4" w:space="0" w:color="auto"/>
              <w:right w:val="single" w:sz="4" w:space="0" w:color="auto"/>
            </w:tcBorders>
            <w:vAlign w:val="center"/>
            <w:hideMark/>
          </w:tcPr>
          <w:p w:rsidR="00446FE3" w:rsidRPr="00446FE3" w:rsidRDefault="00446FE3" w:rsidP="00446FE3">
            <w:pPr>
              <w:jc w:val="center"/>
              <w:rPr>
                <w:rFonts w:eastAsiaTheme="minorEastAsia"/>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446FE3" w:rsidRPr="00446FE3" w:rsidRDefault="00446FE3" w:rsidP="00446FE3">
            <w:pPr>
              <w:jc w:val="center"/>
              <w:rPr>
                <w:rFonts w:eastAsiaTheme="minorEastAsia"/>
                <w:lang w:eastAsia="en-US"/>
              </w:rPr>
            </w:pPr>
          </w:p>
        </w:tc>
        <w:tc>
          <w:tcPr>
            <w:tcW w:w="851" w:type="dxa"/>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основная</w:t>
            </w:r>
          </w:p>
        </w:tc>
        <w:tc>
          <w:tcPr>
            <w:tcW w:w="850" w:type="dxa"/>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покровная</w:t>
            </w:r>
          </w:p>
        </w:tc>
        <w:tc>
          <w:tcPr>
            <w:tcW w:w="709" w:type="dxa"/>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воронки</w:t>
            </w:r>
          </w:p>
        </w:tc>
        <w:tc>
          <w:tcPr>
            <w:tcW w:w="709" w:type="dxa"/>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чашечки</w:t>
            </w:r>
          </w:p>
        </w:tc>
        <w:tc>
          <w:tcPr>
            <w:tcW w:w="709" w:type="dxa"/>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семенного</w:t>
            </w:r>
          </w:p>
        </w:tc>
        <w:tc>
          <w:tcPr>
            <w:tcW w:w="708" w:type="dxa"/>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вкус</w:t>
            </w:r>
          </w:p>
        </w:tc>
        <w:tc>
          <w:tcPr>
            <w:tcW w:w="567" w:type="dxa"/>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запах</w:t>
            </w:r>
          </w:p>
        </w:tc>
        <w:tc>
          <w:tcPr>
            <w:tcW w:w="851" w:type="dxa"/>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цвет</w:t>
            </w:r>
          </w:p>
        </w:tc>
        <w:tc>
          <w:tcPr>
            <w:tcW w:w="1134" w:type="dxa"/>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консистенция</w:t>
            </w:r>
          </w:p>
        </w:tc>
        <w:tc>
          <w:tcPr>
            <w:tcW w:w="1467" w:type="dxa"/>
            <w:vMerge/>
            <w:tcBorders>
              <w:top w:val="single" w:sz="4" w:space="0" w:color="auto"/>
              <w:left w:val="single" w:sz="4" w:space="0" w:color="auto"/>
              <w:bottom w:val="single" w:sz="4" w:space="0" w:color="auto"/>
              <w:right w:val="single" w:sz="4" w:space="0" w:color="auto"/>
            </w:tcBorders>
            <w:vAlign w:val="center"/>
            <w:hideMark/>
          </w:tcPr>
          <w:p w:rsidR="00446FE3" w:rsidRPr="00446FE3" w:rsidRDefault="00446FE3" w:rsidP="00446FE3">
            <w:pPr>
              <w:jc w:val="center"/>
              <w:rPr>
                <w:rFonts w:eastAsiaTheme="minorEastAsia"/>
                <w:lang w:eastAsia="en-US"/>
              </w:rPr>
            </w:pPr>
          </w:p>
        </w:tc>
      </w:tr>
      <w:tr w:rsidR="00446FE3" w:rsidRPr="00446FE3" w:rsidTr="008F543D">
        <w:trPr>
          <w:trHeight w:val="296"/>
        </w:trPr>
        <w:tc>
          <w:tcPr>
            <w:tcW w:w="817"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center"/>
              <w:rPr>
                <w:rFonts w:eastAsiaTheme="minorEastAsia"/>
                <w:lang w:eastAsia="en-US"/>
              </w:rPr>
            </w:pPr>
          </w:p>
        </w:tc>
        <w:tc>
          <w:tcPr>
            <w:tcW w:w="992"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center"/>
              <w:rPr>
                <w:rFonts w:eastAsiaTheme="minorEastAsia"/>
                <w:lang w:eastAsia="en-US"/>
              </w:rPr>
            </w:pPr>
          </w:p>
        </w:tc>
        <w:tc>
          <w:tcPr>
            <w:tcW w:w="851"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center"/>
              <w:rPr>
                <w:rFonts w:eastAsiaTheme="minorEastAsia"/>
                <w:lang w:eastAsia="en-US"/>
              </w:rPr>
            </w:pPr>
          </w:p>
        </w:tc>
        <w:tc>
          <w:tcPr>
            <w:tcW w:w="850"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center"/>
              <w:rPr>
                <w:rFonts w:eastAsiaTheme="minorEastAsia"/>
                <w:lang w:eastAsia="en-US"/>
              </w:rPr>
            </w:pPr>
          </w:p>
        </w:tc>
        <w:tc>
          <w:tcPr>
            <w:tcW w:w="709"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center"/>
              <w:rPr>
                <w:rFonts w:eastAsiaTheme="minorEastAsia"/>
                <w:lang w:eastAsia="en-US"/>
              </w:rPr>
            </w:pPr>
          </w:p>
        </w:tc>
        <w:tc>
          <w:tcPr>
            <w:tcW w:w="709"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center"/>
              <w:rPr>
                <w:rFonts w:eastAsiaTheme="minorEastAsia"/>
                <w:lang w:eastAsia="en-US"/>
              </w:rPr>
            </w:pPr>
          </w:p>
        </w:tc>
        <w:tc>
          <w:tcPr>
            <w:tcW w:w="709"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center"/>
              <w:rPr>
                <w:rFonts w:eastAsiaTheme="minorEastAsia"/>
                <w:lang w:eastAsia="en-US"/>
              </w:rPr>
            </w:pPr>
          </w:p>
        </w:tc>
        <w:tc>
          <w:tcPr>
            <w:tcW w:w="708"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center"/>
              <w:rPr>
                <w:rFonts w:eastAsiaTheme="minorEastAsia"/>
                <w:lang w:eastAsia="en-US"/>
              </w:rPr>
            </w:pPr>
          </w:p>
        </w:tc>
        <w:tc>
          <w:tcPr>
            <w:tcW w:w="567"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center"/>
              <w:rPr>
                <w:rFonts w:eastAsiaTheme="minorEastAsia"/>
                <w:lang w:eastAsia="en-US"/>
              </w:rPr>
            </w:pPr>
          </w:p>
        </w:tc>
        <w:tc>
          <w:tcPr>
            <w:tcW w:w="851"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center"/>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center"/>
              <w:rPr>
                <w:rFonts w:eastAsiaTheme="minorEastAsia"/>
                <w:lang w:eastAsia="en-US"/>
              </w:rPr>
            </w:pPr>
          </w:p>
        </w:tc>
        <w:tc>
          <w:tcPr>
            <w:tcW w:w="1467"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center"/>
              <w:rPr>
                <w:rFonts w:eastAsiaTheme="minorEastAsia"/>
                <w:lang w:eastAsia="en-US"/>
              </w:rPr>
            </w:pPr>
          </w:p>
        </w:tc>
      </w:tr>
      <w:tr w:rsidR="00446FE3" w:rsidRPr="00446FE3" w:rsidTr="008F543D">
        <w:trPr>
          <w:trHeight w:val="296"/>
        </w:trPr>
        <w:tc>
          <w:tcPr>
            <w:tcW w:w="817"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both"/>
              <w:rPr>
                <w:rFonts w:eastAsiaTheme="minorEastAsia"/>
                <w:lang w:eastAsia="en-US"/>
              </w:rPr>
            </w:pPr>
          </w:p>
        </w:tc>
        <w:tc>
          <w:tcPr>
            <w:tcW w:w="992"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both"/>
              <w:rPr>
                <w:rFonts w:eastAsiaTheme="minorEastAsia"/>
                <w:lang w:eastAsia="en-US"/>
              </w:rPr>
            </w:pPr>
          </w:p>
        </w:tc>
        <w:tc>
          <w:tcPr>
            <w:tcW w:w="851"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both"/>
              <w:rPr>
                <w:rFonts w:eastAsiaTheme="minorEastAsia"/>
                <w:lang w:eastAsia="en-US"/>
              </w:rPr>
            </w:pPr>
          </w:p>
        </w:tc>
        <w:tc>
          <w:tcPr>
            <w:tcW w:w="850"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both"/>
              <w:rPr>
                <w:rFonts w:eastAsiaTheme="minorEastAsia"/>
                <w:lang w:eastAsia="en-US"/>
              </w:rPr>
            </w:pPr>
          </w:p>
        </w:tc>
        <w:tc>
          <w:tcPr>
            <w:tcW w:w="709"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both"/>
              <w:rPr>
                <w:rFonts w:eastAsiaTheme="minorEastAsia"/>
                <w:lang w:eastAsia="en-US"/>
              </w:rPr>
            </w:pPr>
          </w:p>
        </w:tc>
        <w:tc>
          <w:tcPr>
            <w:tcW w:w="709"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both"/>
              <w:rPr>
                <w:rFonts w:eastAsiaTheme="minorEastAsia"/>
                <w:lang w:eastAsia="en-US"/>
              </w:rPr>
            </w:pPr>
          </w:p>
        </w:tc>
        <w:tc>
          <w:tcPr>
            <w:tcW w:w="709"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both"/>
              <w:rPr>
                <w:rFonts w:eastAsiaTheme="minorEastAsia"/>
                <w:lang w:eastAsia="en-US"/>
              </w:rPr>
            </w:pPr>
          </w:p>
        </w:tc>
        <w:tc>
          <w:tcPr>
            <w:tcW w:w="708"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both"/>
              <w:rPr>
                <w:rFonts w:eastAsiaTheme="minorEastAsia"/>
                <w:lang w:eastAsia="en-US"/>
              </w:rPr>
            </w:pPr>
          </w:p>
        </w:tc>
        <w:tc>
          <w:tcPr>
            <w:tcW w:w="567"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both"/>
              <w:rPr>
                <w:rFonts w:eastAsiaTheme="minorEastAsia"/>
                <w:lang w:eastAsia="en-US"/>
              </w:rPr>
            </w:pPr>
          </w:p>
        </w:tc>
        <w:tc>
          <w:tcPr>
            <w:tcW w:w="851"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both"/>
              <w:rPr>
                <w:rFonts w:eastAsiaTheme="minorEastAsia"/>
                <w:lang w:eastAsia="en-US"/>
              </w:rPr>
            </w:pPr>
          </w:p>
        </w:tc>
        <w:tc>
          <w:tcPr>
            <w:tcW w:w="1134"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both"/>
              <w:rPr>
                <w:rFonts w:eastAsiaTheme="minorEastAsia"/>
                <w:lang w:eastAsia="en-US"/>
              </w:rPr>
            </w:pPr>
          </w:p>
        </w:tc>
        <w:tc>
          <w:tcPr>
            <w:tcW w:w="1467"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both"/>
              <w:rPr>
                <w:rFonts w:eastAsiaTheme="minorEastAsia"/>
                <w:lang w:eastAsia="en-US"/>
              </w:rPr>
            </w:pPr>
          </w:p>
        </w:tc>
      </w:tr>
    </w:tbl>
    <w:p w:rsidR="00446FE3" w:rsidRPr="00446FE3" w:rsidRDefault="00446FE3" w:rsidP="00446FE3">
      <w:pPr>
        <w:autoSpaceDE w:val="0"/>
        <w:autoSpaceDN w:val="0"/>
        <w:adjustRightInd w:val="0"/>
        <w:jc w:val="both"/>
        <w:rPr>
          <w:rFonts w:eastAsiaTheme="minorEastAsia"/>
        </w:rPr>
      </w:pPr>
      <w:r w:rsidRPr="00446FE3">
        <w:rPr>
          <w:bCs/>
          <w:iCs/>
        </w:rPr>
        <w:t xml:space="preserve">Задание 3. </w:t>
      </w:r>
      <w:r w:rsidRPr="00446FE3">
        <w:t>Изучить и определить болезни и повреждения яблок и груш.</w:t>
      </w:r>
    </w:p>
    <w:p w:rsidR="00446FE3" w:rsidRPr="00446FE3" w:rsidRDefault="00446FE3" w:rsidP="00446FE3">
      <w:pPr>
        <w:autoSpaceDE w:val="0"/>
        <w:autoSpaceDN w:val="0"/>
        <w:adjustRightInd w:val="0"/>
        <w:jc w:val="both"/>
      </w:pPr>
      <w:r w:rsidRPr="00446FE3">
        <w:t>Распознать болезни и повреждения по имеющимся натуральным образцам</w:t>
      </w:r>
    </w:p>
    <w:p w:rsidR="00446FE3" w:rsidRPr="00446FE3" w:rsidRDefault="00446FE3" w:rsidP="00446FE3">
      <w:pPr>
        <w:autoSpaceDE w:val="0"/>
        <w:autoSpaceDN w:val="0"/>
        <w:adjustRightInd w:val="0"/>
        <w:jc w:val="both"/>
      </w:pPr>
      <w:r w:rsidRPr="00446FE3">
        <w:t>заболевших и поврежденных яблок и груш. Опишите болезни и повреждения,</w:t>
      </w:r>
    </w:p>
    <w:p w:rsidR="00446FE3" w:rsidRPr="00446FE3" w:rsidRDefault="00446FE3" w:rsidP="00446FE3">
      <w:pPr>
        <w:autoSpaceDE w:val="0"/>
        <w:autoSpaceDN w:val="0"/>
        <w:adjustRightInd w:val="0"/>
        <w:jc w:val="both"/>
      </w:pPr>
      <w:r w:rsidRPr="00446FE3">
        <w:t>результаты оформите в таблице 2.</w:t>
      </w:r>
    </w:p>
    <w:p w:rsidR="00446FE3" w:rsidRPr="00446FE3" w:rsidRDefault="00446FE3" w:rsidP="00446FE3">
      <w:pPr>
        <w:autoSpaceDE w:val="0"/>
        <w:autoSpaceDN w:val="0"/>
        <w:adjustRightInd w:val="0"/>
        <w:jc w:val="both"/>
      </w:pPr>
      <w:r w:rsidRPr="00446FE3">
        <w:rPr>
          <w:rFonts w:eastAsia="Times New Roman,Bold"/>
          <w:bCs/>
        </w:rPr>
        <w:t xml:space="preserve">Примечание. </w:t>
      </w:r>
      <w:r w:rsidRPr="00446FE3">
        <w:t>При изучении болезней и повреждений обратите внимание на следующие признаки: цвет, размеры, место расположения. Укажите наличие   механических повреждений и повреждений, вызванных сельскохозяйственными  вредителями.</w:t>
      </w:r>
    </w:p>
    <w:p w:rsidR="00446FE3" w:rsidRPr="00446FE3" w:rsidRDefault="00446FE3" w:rsidP="00446FE3">
      <w:pPr>
        <w:jc w:val="both"/>
      </w:pPr>
      <w:r w:rsidRPr="00446FE3">
        <w:t>Таблица 3.Определение болезней и повреждений</w:t>
      </w:r>
    </w:p>
    <w:p w:rsidR="00446FE3" w:rsidRPr="00446FE3" w:rsidRDefault="00446FE3" w:rsidP="00446FE3">
      <w:pPr>
        <w:jc w:val="both"/>
      </w:pPr>
    </w:p>
    <w:tbl>
      <w:tblPr>
        <w:tblStyle w:val="ab"/>
        <w:tblW w:w="0" w:type="auto"/>
        <w:tblLook w:val="04A0" w:firstRow="1" w:lastRow="0" w:firstColumn="1" w:lastColumn="0" w:noHBand="0" w:noVBand="1"/>
      </w:tblPr>
      <w:tblGrid>
        <w:gridCol w:w="2591"/>
        <w:gridCol w:w="2337"/>
        <w:gridCol w:w="2845"/>
        <w:gridCol w:w="2591"/>
      </w:tblGrid>
      <w:tr w:rsidR="00446FE3" w:rsidRPr="00446FE3" w:rsidTr="00446FE3">
        <w:tc>
          <w:tcPr>
            <w:tcW w:w="2591" w:type="dxa"/>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Название болезни, повреждений</w:t>
            </w:r>
          </w:p>
        </w:tc>
        <w:tc>
          <w:tcPr>
            <w:tcW w:w="2337" w:type="dxa"/>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Описание заболевания</w:t>
            </w:r>
          </w:p>
        </w:tc>
        <w:tc>
          <w:tcPr>
            <w:tcW w:w="2845" w:type="dxa"/>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autoSpaceDE w:val="0"/>
              <w:autoSpaceDN w:val="0"/>
              <w:adjustRightInd w:val="0"/>
              <w:jc w:val="center"/>
              <w:rPr>
                <w:rFonts w:eastAsiaTheme="minorEastAsia"/>
                <w:lang w:eastAsia="en-US"/>
              </w:rPr>
            </w:pPr>
            <w:r w:rsidRPr="00446FE3">
              <w:rPr>
                <w:lang w:eastAsia="en-US"/>
              </w:rPr>
              <w:t>Поврежденная</w:t>
            </w:r>
          </w:p>
          <w:p w:rsidR="00446FE3" w:rsidRPr="00446FE3" w:rsidRDefault="00446FE3" w:rsidP="00446FE3">
            <w:pPr>
              <w:autoSpaceDE w:val="0"/>
              <w:autoSpaceDN w:val="0"/>
              <w:adjustRightInd w:val="0"/>
              <w:jc w:val="center"/>
              <w:rPr>
                <w:lang w:eastAsia="en-US"/>
              </w:rPr>
            </w:pPr>
            <w:r w:rsidRPr="00446FE3">
              <w:rPr>
                <w:lang w:eastAsia="en-US"/>
              </w:rPr>
              <w:t>площадь на</w:t>
            </w:r>
          </w:p>
          <w:p w:rsidR="00446FE3" w:rsidRPr="00446FE3" w:rsidRDefault="00446FE3" w:rsidP="00446FE3">
            <w:pPr>
              <w:autoSpaceDE w:val="0"/>
              <w:autoSpaceDN w:val="0"/>
              <w:adjustRightInd w:val="0"/>
              <w:jc w:val="center"/>
              <w:rPr>
                <w:rFonts w:eastAsiaTheme="minorEastAsia"/>
                <w:lang w:eastAsia="en-US"/>
              </w:rPr>
            </w:pPr>
            <w:r w:rsidRPr="00446FE3">
              <w:rPr>
                <w:lang w:eastAsia="en-US"/>
              </w:rPr>
              <w:t>натуральных образцах</w:t>
            </w:r>
          </w:p>
        </w:tc>
        <w:tc>
          <w:tcPr>
            <w:tcW w:w="2591" w:type="dxa"/>
            <w:tcBorders>
              <w:top w:val="single" w:sz="4" w:space="0" w:color="auto"/>
              <w:left w:val="single" w:sz="4" w:space="0" w:color="auto"/>
              <w:bottom w:val="single" w:sz="4" w:space="0" w:color="auto"/>
              <w:right w:val="single" w:sz="4" w:space="0" w:color="auto"/>
            </w:tcBorders>
            <w:hideMark/>
          </w:tcPr>
          <w:p w:rsidR="00446FE3" w:rsidRPr="00446FE3" w:rsidRDefault="00446FE3" w:rsidP="00446FE3">
            <w:pPr>
              <w:jc w:val="center"/>
              <w:rPr>
                <w:rFonts w:eastAsiaTheme="minorEastAsia"/>
                <w:lang w:eastAsia="en-US"/>
              </w:rPr>
            </w:pPr>
            <w:r w:rsidRPr="00446FE3">
              <w:rPr>
                <w:lang w:eastAsia="en-US"/>
              </w:rPr>
              <w:t>Допуски по ГОСТу</w:t>
            </w:r>
          </w:p>
        </w:tc>
      </w:tr>
      <w:tr w:rsidR="00446FE3" w:rsidRPr="00446FE3" w:rsidTr="00446FE3">
        <w:tc>
          <w:tcPr>
            <w:tcW w:w="2591"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both"/>
              <w:rPr>
                <w:rFonts w:eastAsiaTheme="minorEastAsia"/>
                <w:lang w:eastAsia="en-US"/>
              </w:rPr>
            </w:pPr>
          </w:p>
        </w:tc>
        <w:tc>
          <w:tcPr>
            <w:tcW w:w="2337"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both"/>
              <w:rPr>
                <w:rFonts w:eastAsiaTheme="minorEastAsia"/>
                <w:lang w:eastAsia="en-US"/>
              </w:rPr>
            </w:pPr>
          </w:p>
        </w:tc>
        <w:tc>
          <w:tcPr>
            <w:tcW w:w="2845"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both"/>
              <w:rPr>
                <w:rFonts w:eastAsiaTheme="minorEastAsia"/>
                <w:lang w:eastAsia="en-US"/>
              </w:rPr>
            </w:pPr>
          </w:p>
        </w:tc>
        <w:tc>
          <w:tcPr>
            <w:tcW w:w="2591" w:type="dxa"/>
            <w:tcBorders>
              <w:top w:val="single" w:sz="4" w:space="0" w:color="auto"/>
              <w:left w:val="single" w:sz="4" w:space="0" w:color="auto"/>
              <w:bottom w:val="single" w:sz="4" w:space="0" w:color="auto"/>
              <w:right w:val="single" w:sz="4" w:space="0" w:color="auto"/>
            </w:tcBorders>
          </w:tcPr>
          <w:p w:rsidR="00446FE3" w:rsidRPr="00446FE3" w:rsidRDefault="00446FE3" w:rsidP="00446FE3">
            <w:pPr>
              <w:jc w:val="both"/>
              <w:rPr>
                <w:rFonts w:eastAsiaTheme="minorEastAsia"/>
                <w:lang w:eastAsia="en-US"/>
              </w:rPr>
            </w:pPr>
          </w:p>
        </w:tc>
      </w:tr>
    </w:tbl>
    <w:p w:rsidR="00446FE3" w:rsidRPr="00446FE3" w:rsidRDefault="00446FE3" w:rsidP="00446FE3">
      <w:pPr>
        <w:autoSpaceDE w:val="0"/>
        <w:autoSpaceDN w:val="0"/>
        <w:adjustRightInd w:val="0"/>
        <w:jc w:val="both"/>
        <w:rPr>
          <w:rFonts w:eastAsiaTheme="minorEastAsia"/>
        </w:rPr>
      </w:pPr>
      <w:r w:rsidRPr="00446FE3">
        <w:t>Задание 4. Дайте заключение о товароведческой экспертизе натурального образца и  запишите его в тетрадь.</w:t>
      </w:r>
    </w:p>
    <w:p w:rsidR="00446FE3" w:rsidRPr="00446FE3" w:rsidRDefault="00446FE3" w:rsidP="00446FE3">
      <w:pPr>
        <w:autoSpaceDE w:val="0"/>
        <w:autoSpaceDN w:val="0"/>
        <w:adjustRightInd w:val="0"/>
        <w:jc w:val="both"/>
        <w:rPr>
          <w:rFonts w:eastAsia="Times New Roman,Bold"/>
          <w:bCs/>
        </w:rPr>
      </w:pPr>
      <w:r w:rsidRPr="00446FE3">
        <w:rPr>
          <w:rFonts w:eastAsia="Times New Roman,Bold"/>
          <w:bCs/>
        </w:rPr>
        <w:t>Контрольные вопросы:</w:t>
      </w:r>
    </w:p>
    <w:p w:rsidR="00446FE3" w:rsidRPr="00446FE3" w:rsidRDefault="00446FE3" w:rsidP="00446FE3">
      <w:pPr>
        <w:autoSpaceDE w:val="0"/>
        <w:autoSpaceDN w:val="0"/>
        <w:adjustRightInd w:val="0"/>
        <w:jc w:val="both"/>
        <w:rPr>
          <w:rFonts w:eastAsia="Times New Roman,Bold"/>
        </w:rPr>
      </w:pPr>
      <w:r w:rsidRPr="00446FE3">
        <w:rPr>
          <w:rFonts w:eastAsia="Times New Roman,Bold"/>
        </w:rPr>
        <w:t>1. На какие товарные сорта делят яблоки?</w:t>
      </w:r>
    </w:p>
    <w:p w:rsidR="00446FE3" w:rsidRPr="00446FE3" w:rsidRDefault="00446FE3" w:rsidP="00446FE3">
      <w:pPr>
        <w:autoSpaceDE w:val="0"/>
        <w:autoSpaceDN w:val="0"/>
        <w:adjustRightInd w:val="0"/>
        <w:jc w:val="both"/>
        <w:rPr>
          <w:rFonts w:eastAsia="Times New Roman,Bold"/>
        </w:rPr>
      </w:pPr>
      <w:r w:rsidRPr="00446FE3">
        <w:rPr>
          <w:rFonts w:eastAsia="Times New Roman,Bold"/>
        </w:rPr>
        <w:lastRenderedPageBreak/>
        <w:t>2. Товарная характеристика и экспертиза качества семечковых плодов.</w:t>
      </w:r>
    </w:p>
    <w:p w:rsidR="00446FE3" w:rsidRPr="00446FE3" w:rsidRDefault="00446FE3" w:rsidP="00446FE3">
      <w:pPr>
        <w:autoSpaceDE w:val="0"/>
        <w:autoSpaceDN w:val="0"/>
        <w:adjustRightInd w:val="0"/>
        <w:jc w:val="both"/>
        <w:rPr>
          <w:rFonts w:eastAsia="Times New Roman,Bold"/>
        </w:rPr>
      </w:pPr>
      <w:r w:rsidRPr="00446FE3">
        <w:rPr>
          <w:rFonts w:eastAsia="Times New Roman,Bold"/>
        </w:rPr>
        <w:t>3. В магазин поступила партия яблок сорта Ренет Семиренко в ящиках</w:t>
      </w:r>
    </w:p>
    <w:p w:rsidR="00446FE3" w:rsidRPr="00446FE3" w:rsidRDefault="00446FE3" w:rsidP="00446FE3">
      <w:pPr>
        <w:autoSpaceDE w:val="0"/>
        <w:autoSpaceDN w:val="0"/>
        <w:adjustRightInd w:val="0"/>
        <w:jc w:val="both"/>
        <w:rPr>
          <w:rFonts w:eastAsia="Times New Roman,Bold"/>
        </w:rPr>
      </w:pPr>
      <w:r w:rsidRPr="00446FE3">
        <w:rPr>
          <w:rFonts w:eastAsia="Times New Roman,Bold"/>
        </w:rPr>
        <w:t>по 25 кг. Масса партии 1 т. В сопроводительных документах значилось</w:t>
      </w:r>
    </w:p>
    <w:p w:rsidR="00446FE3" w:rsidRPr="00446FE3" w:rsidRDefault="00446FE3" w:rsidP="00446FE3">
      <w:pPr>
        <w:autoSpaceDE w:val="0"/>
        <w:autoSpaceDN w:val="0"/>
        <w:adjustRightInd w:val="0"/>
        <w:jc w:val="both"/>
        <w:rPr>
          <w:rFonts w:eastAsia="Times New Roman,Bold"/>
        </w:rPr>
      </w:pPr>
      <w:r w:rsidRPr="00446FE3">
        <w:rPr>
          <w:rFonts w:eastAsia="Times New Roman,Bold"/>
        </w:rPr>
        <w:t>качество: стандарт - 96 %, нестандарт - 4 %. При приемочном контроле в</w:t>
      </w:r>
    </w:p>
    <w:p w:rsidR="00446FE3" w:rsidRPr="00446FE3" w:rsidRDefault="00446FE3" w:rsidP="00446FE3">
      <w:pPr>
        <w:autoSpaceDE w:val="0"/>
        <w:autoSpaceDN w:val="0"/>
        <w:adjustRightInd w:val="0"/>
        <w:jc w:val="both"/>
        <w:rPr>
          <w:rFonts w:eastAsia="Times New Roman,Bold"/>
        </w:rPr>
      </w:pPr>
      <w:r w:rsidRPr="00446FE3">
        <w:rPr>
          <w:rFonts w:eastAsia="Times New Roman,Bold"/>
        </w:rPr>
        <w:t>объединенной пробе обнаружено наличие 3 кг яблок, неоднородных по форме:</w:t>
      </w:r>
    </w:p>
    <w:p w:rsidR="00446FE3" w:rsidRPr="00446FE3" w:rsidRDefault="00446FE3" w:rsidP="00446FE3">
      <w:pPr>
        <w:autoSpaceDE w:val="0"/>
        <w:autoSpaceDN w:val="0"/>
        <w:adjustRightInd w:val="0"/>
        <w:jc w:val="both"/>
        <w:rPr>
          <w:rFonts w:eastAsia="Times New Roman,Bold"/>
        </w:rPr>
      </w:pPr>
      <w:r w:rsidRPr="00446FE3">
        <w:rPr>
          <w:rFonts w:eastAsia="Times New Roman,Bold"/>
        </w:rPr>
        <w:t>0,5 кг плодов загнивших, 1,5 кг плодов, поврежденных плодожоркой. Рассчитайте</w:t>
      </w:r>
    </w:p>
    <w:p w:rsidR="00446FE3" w:rsidRPr="00446FE3" w:rsidRDefault="00446FE3" w:rsidP="00446FE3">
      <w:pPr>
        <w:autoSpaceDE w:val="0"/>
        <w:autoSpaceDN w:val="0"/>
        <w:adjustRightInd w:val="0"/>
        <w:jc w:val="both"/>
        <w:rPr>
          <w:rFonts w:eastAsiaTheme="minorEastAsia"/>
        </w:rPr>
      </w:pPr>
      <w:r w:rsidRPr="00446FE3">
        <w:rPr>
          <w:rFonts w:eastAsia="Times New Roman,Bold"/>
        </w:rPr>
        <w:t>фактическое качество (% стандартной, нестандартной продукции и отхода</w:t>
      </w:r>
    </w:p>
    <w:p w:rsidR="00446FE3" w:rsidRPr="00446FE3" w:rsidRDefault="00446FE3" w:rsidP="00446FE3">
      <w:pPr>
        <w:jc w:val="both"/>
      </w:pPr>
    </w:p>
    <w:p w:rsidR="00446FE3" w:rsidRPr="00446FE3" w:rsidRDefault="00446FE3" w:rsidP="00446FE3">
      <w:pPr>
        <w:jc w:val="both"/>
      </w:pPr>
      <w:r w:rsidRPr="00446FE3">
        <w:rPr>
          <w:noProof/>
        </w:rPr>
        <w:drawing>
          <wp:inline distT="0" distB="0" distL="0" distR="0" wp14:anchorId="5F67E6DF" wp14:editId="3010D998">
            <wp:extent cx="1544376" cy="1285875"/>
            <wp:effectExtent l="0" t="0" r="0" b="0"/>
            <wp:docPr id="4" name="Рисунок 4" descr="Описание: 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Похожее изображение"/>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44376" cy="1285875"/>
                    </a:xfrm>
                    <a:prstGeom prst="rect">
                      <a:avLst/>
                    </a:prstGeom>
                    <a:noFill/>
                    <a:ln>
                      <a:noFill/>
                    </a:ln>
                  </pic:spPr>
                </pic:pic>
              </a:graphicData>
            </a:graphic>
          </wp:inline>
        </w:drawing>
      </w:r>
      <w:r w:rsidRPr="00446FE3">
        <w:t xml:space="preserve"> </w:t>
      </w:r>
      <w:r w:rsidRPr="00446FE3">
        <w:rPr>
          <w:noProof/>
        </w:rPr>
        <w:drawing>
          <wp:inline distT="0" distB="0" distL="0" distR="0" wp14:anchorId="11787B3B" wp14:editId="561C4632">
            <wp:extent cx="1419176" cy="1343025"/>
            <wp:effectExtent l="0" t="0" r="0" b="0"/>
            <wp:docPr id="3" name="Рисунок 3" descr="Описание: 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Похожее изображение"/>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19176" cy="1343025"/>
                    </a:xfrm>
                    <a:prstGeom prst="rect">
                      <a:avLst/>
                    </a:prstGeom>
                    <a:noFill/>
                    <a:ln>
                      <a:noFill/>
                    </a:ln>
                  </pic:spPr>
                </pic:pic>
              </a:graphicData>
            </a:graphic>
          </wp:inline>
        </w:drawing>
      </w:r>
      <w:r w:rsidRPr="00446FE3">
        <w:t xml:space="preserve"> </w:t>
      </w:r>
      <w:r w:rsidRPr="00446FE3">
        <w:rPr>
          <w:noProof/>
        </w:rPr>
        <w:drawing>
          <wp:inline distT="0" distB="0" distL="0" distR="0" wp14:anchorId="15BDDC1C" wp14:editId="2FB1DFE3">
            <wp:extent cx="1295400" cy="1389856"/>
            <wp:effectExtent l="0" t="0" r="0" b="1270"/>
            <wp:docPr id="1" name="Рисунок 1" descr="Описание: Картинки по запросу Форма плода: у яблок, груш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Картинки по запросу Форма плода: у яблок, груши"/>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96140" cy="1390650"/>
                    </a:xfrm>
                    <a:prstGeom prst="rect">
                      <a:avLst/>
                    </a:prstGeom>
                    <a:noFill/>
                    <a:ln>
                      <a:noFill/>
                    </a:ln>
                  </pic:spPr>
                </pic:pic>
              </a:graphicData>
            </a:graphic>
          </wp:inline>
        </w:drawing>
      </w:r>
    </w:p>
    <w:p w:rsidR="00446FE3" w:rsidRPr="00446FE3" w:rsidRDefault="00446FE3" w:rsidP="00446FE3">
      <w:pPr>
        <w:jc w:val="both"/>
      </w:pPr>
    </w:p>
    <w:p w:rsidR="00446FE3" w:rsidRPr="00446FE3" w:rsidRDefault="00446FE3" w:rsidP="00446FE3">
      <w:pPr>
        <w:jc w:val="both"/>
      </w:pPr>
      <w:r w:rsidRPr="00446FE3">
        <w:t>Критерии оценки практической работы:</w:t>
      </w:r>
    </w:p>
    <w:tbl>
      <w:tblPr>
        <w:tblW w:w="0" w:type="auto"/>
        <w:tblInd w:w="-5" w:type="dxa"/>
        <w:tblLayout w:type="fixed"/>
        <w:tblLook w:val="04A0" w:firstRow="1" w:lastRow="0" w:firstColumn="1" w:lastColumn="0" w:noHBand="0" w:noVBand="1"/>
      </w:tblPr>
      <w:tblGrid>
        <w:gridCol w:w="3232"/>
        <w:gridCol w:w="1463"/>
        <w:gridCol w:w="1088"/>
        <w:gridCol w:w="988"/>
        <w:gridCol w:w="2800"/>
        <w:gridCol w:w="10"/>
      </w:tblGrid>
      <w:tr w:rsidR="00446FE3" w:rsidRPr="00446FE3" w:rsidTr="00446FE3">
        <w:trPr>
          <w:trHeight w:val="137"/>
        </w:trPr>
        <w:tc>
          <w:tcPr>
            <w:tcW w:w="3232" w:type="dxa"/>
            <w:tcBorders>
              <w:top w:val="single" w:sz="4" w:space="0" w:color="000000"/>
              <w:left w:val="single" w:sz="4" w:space="0" w:color="000000"/>
              <w:bottom w:val="single" w:sz="4" w:space="0" w:color="000000"/>
              <w:right w:val="nil"/>
            </w:tcBorders>
            <w:hideMark/>
          </w:tcPr>
          <w:p w:rsidR="00446FE3" w:rsidRPr="00446FE3" w:rsidRDefault="00446FE3" w:rsidP="00446FE3">
            <w:pPr>
              <w:pStyle w:val="af"/>
              <w:snapToGrid w:val="0"/>
              <w:spacing w:before="0" w:beforeAutospacing="0" w:after="0" w:afterAutospacing="0"/>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Задания</w:t>
            </w:r>
          </w:p>
        </w:tc>
        <w:tc>
          <w:tcPr>
            <w:tcW w:w="2551" w:type="dxa"/>
            <w:gridSpan w:val="2"/>
            <w:tcBorders>
              <w:top w:val="single" w:sz="4" w:space="0" w:color="000000"/>
              <w:left w:val="single" w:sz="4" w:space="0" w:color="000000"/>
              <w:bottom w:val="single" w:sz="4" w:space="0" w:color="000000"/>
              <w:right w:val="nil"/>
            </w:tcBorders>
            <w:hideMark/>
          </w:tcPr>
          <w:p w:rsidR="00446FE3" w:rsidRPr="00446FE3" w:rsidRDefault="00446FE3" w:rsidP="00446FE3">
            <w:pPr>
              <w:pStyle w:val="af"/>
              <w:snapToGrid w:val="0"/>
              <w:spacing w:before="0" w:beforeAutospacing="0" w:after="0" w:afterAutospacing="0"/>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Баллы (максим.)</w:t>
            </w:r>
          </w:p>
        </w:tc>
        <w:tc>
          <w:tcPr>
            <w:tcW w:w="3798" w:type="dxa"/>
            <w:gridSpan w:val="3"/>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before="0" w:beforeAutospacing="0" w:after="0" w:afterAutospacing="0"/>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Примечание</w:t>
            </w:r>
          </w:p>
        </w:tc>
      </w:tr>
      <w:tr w:rsidR="00446FE3" w:rsidRPr="00446FE3" w:rsidTr="00446FE3">
        <w:trPr>
          <w:trHeight w:val="270"/>
        </w:trPr>
        <w:tc>
          <w:tcPr>
            <w:tcW w:w="3232" w:type="dxa"/>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 xml:space="preserve">Задание </w:t>
            </w:r>
          </w:p>
        </w:tc>
        <w:tc>
          <w:tcPr>
            <w:tcW w:w="2551" w:type="dxa"/>
            <w:gridSpan w:val="2"/>
            <w:tcBorders>
              <w:top w:val="nil"/>
              <w:left w:val="single" w:sz="4" w:space="0" w:color="000000"/>
              <w:bottom w:val="single" w:sz="4" w:space="0" w:color="000000"/>
              <w:right w:val="nil"/>
            </w:tcBorders>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p>
        </w:tc>
        <w:tc>
          <w:tcPr>
            <w:tcW w:w="3798" w:type="dxa"/>
            <w:gridSpan w:val="3"/>
            <w:tcBorders>
              <w:top w:val="nil"/>
              <w:left w:val="single" w:sz="4" w:space="0" w:color="000000"/>
              <w:bottom w:val="single" w:sz="4" w:space="0" w:color="000000"/>
              <w:right w:val="single" w:sz="4" w:space="0" w:color="000000"/>
            </w:tcBorders>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p>
        </w:tc>
      </w:tr>
      <w:tr w:rsidR="00446FE3" w:rsidRPr="00446FE3" w:rsidTr="00446FE3">
        <w:tc>
          <w:tcPr>
            <w:tcW w:w="3232" w:type="dxa"/>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 xml:space="preserve">1 </w:t>
            </w:r>
          </w:p>
        </w:tc>
        <w:tc>
          <w:tcPr>
            <w:tcW w:w="2551"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10</w:t>
            </w:r>
          </w:p>
        </w:tc>
        <w:tc>
          <w:tcPr>
            <w:tcW w:w="3798" w:type="dxa"/>
            <w:gridSpan w:val="3"/>
            <w:tcBorders>
              <w:top w:val="nil"/>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Каждый правильный ответ 5баллов</w:t>
            </w:r>
          </w:p>
        </w:tc>
      </w:tr>
      <w:tr w:rsidR="00446FE3" w:rsidRPr="00446FE3" w:rsidTr="00446FE3">
        <w:trPr>
          <w:trHeight w:val="282"/>
        </w:trPr>
        <w:tc>
          <w:tcPr>
            <w:tcW w:w="3232" w:type="dxa"/>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2(таблица)</w:t>
            </w:r>
          </w:p>
        </w:tc>
        <w:tc>
          <w:tcPr>
            <w:tcW w:w="2551"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36</w:t>
            </w:r>
          </w:p>
        </w:tc>
        <w:tc>
          <w:tcPr>
            <w:tcW w:w="3798" w:type="dxa"/>
            <w:gridSpan w:val="3"/>
            <w:tcBorders>
              <w:top w:val="nil"/>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Каждая правильная заполненная колонка 3балла</w:t>
            </w:r>
          </w:p>
        </w:tc>
      </w:tr>
      <w:tr w:rsidR="00446FE3" w:rsidRPr="00446FE3" w:rsidTr="00446FE3">
        <w:trPr>
          <w:trHeight w:val="525"/>
        </w:trPr>
        <w:tc>
          <w:tcPr>
            <w:tcW w:w="3232" w:type="dxa"/>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3 (таблица)</w:t>
            </w:r>
          </w:p>
        </w:tc>
        <w:tc>
          <w:tcPr>
            <w:tcW w:w="2551"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20</w:t>
            </w:r>
          </w:p>
        </w:tc>
        <w:tc>
          <w:tcPr>
            <w:tcW w:w="3798" w:type="dxa"/>
            <w:gridSpan w:val="3"/>
            <w:tcBorders>
              <w:top w:val="nil"/>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Каждая правильная колонка 5 баллов</w:t>
            </w:r>
          </w:p>
        </w:tc>
      </w:tr>
      <w:tr w:rsidR="00446FE3" w:rsidRPr="00446FE3" w:rsidTr="00446FE3">
        <w:trPr>
          <w:trHeight w:val="240"/>
        </w:trPr>
        <w:tc>
          <w:tcPr>
            <w:tcW w:w="3232" w:type="dxa"/>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4(задание)</w:t>
            </w:r>
          </w:p>
        </w:tc>
        <w:tc>
          <w:tcPr>
            <w:tcW w:w="2551"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24</w:t>
            </w:r>
          </w:p>
        </w:tc>
        <w:tc>
          <w:tcPr>
            <w:tcW w:w="3798" w:type="dxa"/>
            <w:gridSpan w:val="3"/>
            <w:tcBorders>
              <w:top w:val="nil"/>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Каждый правильный ответ оценивается в 6 баллов</w:t>
            </w:r>
          </w:p>
        </w:tc>
      </w:tr>
      <w:tr w:rsidR="00446FE3" w:rsidRPr="00446FE3" w:rsidTr="00446FE3">
        <w:tc>
          <w:tcPr>
            <w:tcW w:w="3232" w:type="dxa"/>
            <w:tcBorders>
              <w:top w:val="nil"/>
              <w:left w:val="single" w:sz="4" w:space="0" w:color="000000"/>
              <w:bottom w:val="single" w:sz="4" w:space="0" w:color="000000"/>
              <w:right w:val="nil"/>
            </w:tcBorders>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p>
        </w:tc>
        <w:tc>
          <w:tcPr>
            <w:tcW w:w="2551"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100 баллов</w:t>
            </w:r>
          </w:p>
        </w:tc>
        <w:tc>
          <w:tcPr>
            <w:tcW w:w="3798" w:type="dxa"/>
            <w:gridSpan w:val="3"/>
            <w:tcBorders>
              <w:top w:val="nil"/>
              <w:left w:val="single" w:sz="4" w:space="0" w:color="000000"/>
              <w:bottom w:val="single" w:sz="4" w:space="0" w:color="000000"/>
              <w:right w:val="single" w:sz="4" w:space="0" w:color="000000"/>
            </w:tcBorders>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p>
        </w:tc>
      </w:tr>
      <w:tr w:rsidR="00446FE3" w:rsidRPr="00446FE3" w:rsidTr="00446FE3">
        <w:trPr>
          <w:gridAfter w:val="1"/>
          <w:wAfter w:w="10" w:type="dxa"/>
        </w:trPr>
        <w:tc>
          <w:tcPr>
            <w:tcW w:w="9571" w:type="dxa"/>
            <w:gridSpan w:val="5"/>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p>
        </w:tc>
      </w:tr>
      <w:tr w:rsidR="00446FE3" w:rsidRPr="00446FE3" w:rsidTr="00446FE3">
        <w:trPr>
          <w:cantSplit/>
          <w:trHeight w:hRule="exact" w:val="562"/>
        </w:trPr>
        <w:tc>
          <w:tcPr>
            <w:tcW w:w="4695" w:type="dxa"/>
            <w:gridSpan w:val="2"/>
            <w:vMerge w:val="restart"/>
            <w:tcBorders>
              <w:top w:val="single" w:sz="4" w:space="0" w:color="000000"/>
              <w:left w:val="single" w:sz="4" w:space="0" w:color="000000"/>
              <w:bottom w:val="single" w:sz="4" w:space="0" w:color="000000"/>
              <w:right w:val="nil"/>
            </w:tcBorders>
            <w:hideMark/>
          </w:tcPr>
          <w:p w:rsidR="00446FE3" w:rsidRPr="00446FE3" w:rsidRDefault="00446FE3" w:rsidP="00446FE3">
            <w:pPr>
              <w:pStyle w:val="af"/>
              <w:snapToGrid w:val="0"/>
              <w:spacing w:before="0" w:beforeAutospacing="0" w:after="0" w:afterAutospacing="0"/>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Процент результативности</w:t>
            </w:r>
          </w:p>
          <w:p w:rsidR="00446FE3" w:rsidRPr="00446FE3" w:rsidRDefault="00446FE3" w:rsidP="00446FE3">
            <w:pPr>
              <w:pStyle w:val="af"/>
              <w:spacing w:before="0" w:beforeAutospacing="0" w:after="0" w:afterAutospacing="0"/>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(правильных ответов)</w:t>
            </w:r>
          </w:p>
        </w:tc>
        <w:tc>
          <w:tcPr>
            <w:tcW w:w="4886" w:type="dxa"/>
            <w:gridSpan w:val="4"/>
            <w:tcBorders>
              <w:top w:val="single" w:sz="4" w:space="0" w:color="000000"/>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before="0" w:beforeAutospacing="0" w:after="0" w:afterAutospacing="0"/>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Качественная оценка индивидуальных образовательных достижений</w:t>
            </w:r>
          </w:p>
        </w:tc>
      </w:tr>
      <w:tr w:rsidR="00446FE3" w:rsidRPr="00446FE3" w:rsidTr="00446FE3">
        <w:trPr>
          <w:cantSplit/>
        </w:trPr>
        <w:tc>
          <w:tcPr>
            <w:tcW w:w="12122" w:type="dxa"/>
            <w:gridSpan w:val="2"/>
            <w:vMerge/>
            <w:tcBorders>
              <w:top w:val="single" w:sz="4" w:space="0" w:color="000000"/>
              <w:left w:val="single" w:sz="4" w:space="0" w:color="000000"/>
              <w:bottom w:val="single" w:sz="4" w:space="0" w:color="000000"/>
              <w:right w:val="nil"/>
            </w:tcBorders>
            <w:vAlign w:val="center"/>
            <w:hideMark/>
          </w:tcPr>
          <w:p w:rsidR="00446FE3" w:rsidRPr="00446FE3" w:rsidRDefault="00446FE3" w:rsidP="00446FE3">
            <w:pPr>
              <w:jc w:val="both"/>
              <w:rPr>
                <w:bCs/>
                <w:iCs/>
                <w:lang w:eastAsia="en-US"/>
              </w:rPr>
            </w:pPr>
          </w:p>
        </w:tc>
        <w:tc>
          <w:tcPr>
            <w:tcW w:w="2076" w:type="dxa"/>
            <w:gridSpan w:val="2"/>
            <w:tcBorders>
              <w:top w:val="nil"/>
              <w:left w:val="single" w:sz="4" w:space="0" w:color="000000"/>
              <w:bottom w:val="single" w:sz="4" w:space="0" w:color="000000"/>
              <w:right w:val="nil"/>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Балл (отметка)</w:t>
            </w:r>
          </w:p>
        </w:tc>
        <w:tc>
          <w:tcPr>
            <w:tcW w:w="2810" w:type="dxa"/>
            <w:gridSpan w:val="2"/>
            <w:tcBorders>
              <w:top w:val="nil"/>
              <w:left w:val="single" w:sz="4" w:space="0" w:color="000000"/>
              <w:bottom w:val="single" w:sz="4" w:space="0" w:color="000000"/>
              <w:right w:val="single" w:sz="4" w:space="0" w:color="000000"/>
            </w:tcBorders>
            <w:hideMark/>
          </w:tcPr>
          <w:p w:rsidR="00446FE3" w:rsidRPr="00446FE3" w:rsidRDefault="00446FE3" w:rsidP="00446FE3">
            <w:pPr>
              <w:pStyle w:val="af"/>
              <w:snapToGrid w:val="0"/>
              <w:spacing w:line="276" w:lineRule="auto"/>
              <w:jc w:val="both"/>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Вербальный аналог</w:t>
            </w:r>
          </w:p>
        </w:tc>
      </w:tr>
      <w:tr w:rsidR="00446FE3" w:rsidRPr="00446FE3" w:rsidTr="00446FE3">
        <w:tc>
          <w:tcPr>
            <w:tcW w:w="4695" w:type="dxa"/>
            <w:gridSpan w:val="2"/>
            <w:tcBorders>
              <w:top w:val="nil"/>
              <w:left w:val="single" w:sz="4" w:space="0" w:color="000000"/>
              <w:bottom w:val="single" w:sz="4" w:space="0" w:color="000000"/>
              <w:right w:val="nil"/>
            </w:tcBorders>
            <w:hideMark/>
          </w:tcPr>
          <w:p w:rsidR="00446FE3" w:rsidRPr="00446FE3" w:rsidRDefault="00446FE3" w:rsidP="00EE732A">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90-100</w:t>
            </w:r>
          </w:p>
        </w:tc>
        <w:tc>
          <w:tcPr>
            <w:tcW w:w="2076" w:type="dxa"/>
            <w:gridSpan w:val="2"/>
            <w:tcBorders>
              <w:top w:val="nil"/>
              <w:left w:val="single" w:sz="4" w:space="0" w:color="000000"/>
              <w:bottom w:val="single" w:sz="4" w:space="0" w:color="000000"/>
              <w:right w:val="nil"/>
            </w:tcBorders>
            <w:hideMark/>
          </w:tcPr>
          <w:p w:rsidR="00446FE3" w:rsidRPr="00446FE3" w:rsidRDefault="00446FE3" w:rsidP="00EE732A">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5</w:t>
            </w:r>
          </w:p>
        </w:tc>
        <w:tc>
          <w:tcPr>
            <w:tcW w:w="2810" w:type="dxa"/>
            <w:gridSpan w:val="2"/>
            <w:tcBorders>
              <w:top w:val="nil"/>
              <w:left w:val="single" w:sz="4" w:space="0" w:color="000000"/>
              <w:bottom w:val="single" w:sz="4" w:space="0" w:color="000000"/>
              <w:right w:val="single" w:sz="4" w:space="0" w:color="000000"/>
            </w:tcBorders>
            <w:hideMark/>
          </w:tcPr>
          <w:p w:rsidR="00446FE3" w:rsidRPr="00446FE3" w:rsidRDefault="00446FE3" w:rsidP="00EE732A">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Отлично</w:t>
            </w:r>
          </w:p>
        </w:tc>
      </w:tr>
      <w:tr w:rsidR="00446FE3" w:rsidRPr="00446FE3" w:rsidTr="00446FE3">
        <w:tc>
          <w:tcPr>
            <w:tcW w:w="4695" w:type="dxa"/>
            <w:gridSpan w:val="2"/>
            <w:tcBorders>
              <w:top w:val="nil"/>
              <w:left w:val="single" w:sz="4" w:space="0" w:color="000000"/>
              <w:bottom w:val="single" w:sz="4" w:space="0" w:color="000000"/>
              <w:right w:val="nil"/>
            </w:tcBorders>
            <w:hideMark/>
          </w:tcPr>
          <w:p w:rsidR="00446FE3" w:rsidRPr="00446FE3" w:rsidRDefault="00446FE3" w:rsidP="00EE732A">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80-89</w:t>
            </w:r>
          </w:p>
        </w:tc>
        <w:tc>
          <w:tcPr>
            <w:tcW w:w="2076" w:type="dxa"/>
            <w:gridSpan w:val="2"/>
            <w:tcBorders>
              <w:top w:val="nil"/>
              <w:left w:val="single" w:sz="4" w:space="0" w:color="000000"/>
              <w:bottom w:val="single" w:sz="4" w:space="0" w:color="000000"/>
              <w:right w:val="nil"/>
            </w:tcBorders>
            <w:hideMark/>
          </w:tcPr>
          <w:p w:rsidR="00446FE3" w:rsidRPr="00446FE3" w:rsidRDefault="00446FE3" w:rsidP="00EE732A">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4</w:t>
            </w:r>
          </w:p>
        </w:tc>
        <w:tc>
          <w:tcPr>
            <w:tcW w:w="2810" w:type="dxa"/>
            <w:gridSpan w:val="2"/>
            <w:tcBorders>
              <w:top w:val="nil"/>
              <w:left w:val="single" w:sz="4" w:space="0" w:color="000000"/>
              <w:bottom w:val="single" w:sz="4" w:space="0" w:color="000000"/>
              <w:right w:val="single" w:sz="4" w:space="0" w:color="000000"/>
            </w:tcBorders>
            <w:hideMark/>
          </w:tcPr>
          <w:p w:rsidR="00446FE3" w:rsidRPr="00446FE3" w:rsidRDefault="00446FE3" w:rsidP="00EE732A">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Хорошо</w:t>
            </w:r>
          </w:p>
        </w:tc>
      </w:tr>
      <w:tr w:rsidR="00446FE3" w:rsidRPr="00446FE3" w:rsidTr="00446FE3">
        <w:tc>
          <w:tcPr>
            <w:tcW w:w="4695" w:type="dxa"/>
            <w:gridSpan w:val="2"/>
            <w:tcBorders>
              <w:top w:val="nil"/>
              <w:left w:val="single" w:sz="4" w:space="0" w:color="000000"/>
              <w:bottom w:val="single" w:sz="4" w:space="0" w:color="000000"/>
              <w:right w:val="nil"/>
            </w:tcBorders>
            <w:hideMark/>
          </w:tcPr>
          <w:p w:rsidR="00446FE3" w:rsidRPr="00446FE3" w:rsidRDefault="00446FE3" w:rsidP="00EE732A">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70-79</w:t>
            </w:r>
          </w:p>
        </w:tc>
        <w:tc>
          <w:tcPr>
            <w:tcW w:w="2076" w:type="dxa"/>
            <w:gridSpan w:val="2"/>
            <w:tcBorders>
              <w:top w:val="nil"/>
              <w:left w:val="single" w:sz="4" w:space="0" w:color="000000"/>
              <w:bottom w:val="single" w:sz="4" w:space="0" w:color="000000"/>
              <w:right w:val="nil"/>
            </w:tcBorders>
            <w:hideMark/>
          </w:tcPr>
          <w:p w:rsidR="00446FE3" w:rsidRPr="00446FE3" w:rsidRDefault="00446FE3" w:rsidP="00EE732A">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3</w:t>
            </w:r>
          </w:p>
        </w:tc>
        <w:tc>
          <w:tcPr>
            <w:tcW w:w="2810" w:type="dxa"/>
            <w:gridSpan w:val="2"/>
            <w:tcBorders>
              <w:top w:val="nil"/>
              <w:left w:val="single" w:sz="4" w:space="0" w:color="000000"/>
              <w:bottom w:val="single" w:sz="4" w:space="0" w:color="000000"/>
              <w:right w:val="single" w:sz="4" w:space="0" w:color="000000"/>
            </w:tcBorders>
            <w:hideMark/>
          </w:tcPr>
          <w:p w:rsidR="00446FE3" w:rsidRPr="00446FE3" w:rsidRDefault="00446FE3" w:rsidP="00EE732A">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Удовлетворительно</w:t>
            </w:r>
          </w:p>
        </w:tc>
      </w:tr>
      <w:tr w:rsidR="00446FE3" w:rsidRPr="00446FE3" w:rsidTr="00446FE3">
        <w:tc>
          <w:tcPr>
            <w:tcW w:w="4695" w:type="dxa"/>
            <w:gridSpan w:val="2"/>
            <w:tcBorders>
              <w:top w:val="nil"/>
              <w:left w:val="single" w:sz="4" w:space="0" w:color="000000"/>
              <w:bottom w:val="single" w:sz="4" w:space="0" w:color="000000"/>
              <w:right w:val="nil"/>
            </w:tcBorders>
            <w:hideMark/>
          </w:tcPr>
          <w:p w:rsidR="00446FE3" w:rsidRPr="00446FE3" w:rsidRDefault="00446FE3" w:rsidP="00EE732A">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Менее 70</w:t>
            </w:r>
          </w:p>
        </w:tc>
        <w:tc>
          <w:tcPr>
            <w:tcW w:w="2076" w:type="dxa"/>
            <w:gridSpan w:val="2"/>
            <w:tcBorders>
              <w:top w:val="nil"/>
              <w:left w:val="single" w:sz="4" w:space="0" w:color="000000"/>
              <w:bottom w:val="single" w:sz="4" w:space="0" w:color="000000"/>
              <w:right w:val="nil"/>
            </w:tcBorders>
            <w:hideMark/>
          </w:tcPr>
          <w:p w:rsidR="00446FE3" w:rsidRPr="00446FE3" w:rsidRDefault="00446FE3" w:rsidP="00EE732A">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2</w:t>
            </w:r>
          </w:p>
        </w:tc>
        <w:tc>
          <w:tcPr>
            <w:tcW w:w="2810" w:type="dxa"/>
            <w:gridSpan w:val="2"/>
            <w:tcBorders>
              <w:top w:val="nil"/>
              <w:left w:val="single" w:sz="4" w:space="0" w:color="000000"/>
              <w:bottom w:val="single" w:sz="4" w:space="0" w:color="000000"/>
              <w:right w:val="single" w:sz="4" w:space="0" w:color="000000"/>
            </w:tcBorders>
            <w:hideMark/>
          </w:tcPr>
          <w:p w:rsidR="00446FE3" w:rsidRPr="00446FE3" w:rsidRDefault="00446FE3" w:rsidP="00EE732A">
            <w:pPr>
              <w:pStyle w:val="af"/>
              <w:snapToGrid w:val="0"/>
              <w:spacing w:line="276" w:lineRule="auto"/>
              <w:jc w:val="center"/>
              <w:rPr>
                <w:rFonts w:ascii="Times New Roman" w:hAnsi="Times New Roman" w:cs="Times New Roman"/>
                <w:bCs/>
                <w:iCs/>
                <w:sz w:val="24"/>
                <w:szCs w:val="24"/>
                <w:lang w:eastAsia="en-US"/>
              </w:rPr>
            </w:pPr>
            <w:r w:rsidRPr="00446FE3">
              <w:rPr>
                <w:rFonts w:ascii="Times New Roman" w:hAnsi="Times New Roman" w:cs="Times New Roman"/>
                <w:bCs/>
                <w:iCs/>
                <w:sz w:val="24"/>
                <w:szCs w:val="24"/>
                <w:lang w:eastAsia="en-US"/>
              </w:rPr>
              <w:t>неудовлетворительно</w:t>
            </w:r>
          </w:p>
        </w:tc>
      </w:tr>
    </w:tbl>
    <w:p w:rsidR="0095037D" w:rsidRPr="00446FE3" w:rsidRDefault="0095037D" w:rsidP="00EE732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rsidR="007326DC" w:rsidRPr="005D5CF3" w:rsidRDefault="007326DC" w:rsidP="007326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i/>
        </w:rPr>
      </w:pPr>
    </w:p>
    <w:p w:rsidR="00EE732A" w:rsidRPr="00A17DE6" w:rsidRDefault="00EE732A" w:rsidP="00EE73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A17DE6">
        <w:rPr>
          <w:b/>
        </w:rPr>
        <w:t>Лабораторная работа №</w:t>
      </w:r>
      <w:r>
        <w:rPr>
          <w:b/>
        </w:rPr>
        <w:t xml:space="preserve"> 3</w:t>
      </w:r>
      <w:r w:rsidRPr="00A17DE6">
        <w:rPr>
          <w:b/>
        </w:rPr>
        <w:t>.</w:t>
      </w:r>
    </w:p>
    <w:p w:rsidR="00EE732A" w:rsidRPr="00446FE3" w:rsidRDefault="00EE732A" w:rsidP="00EE732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rPr>
      </w:pPr>
      <w:r w:rsidRPr="00446FE3">
        <w:rPr>
          <w:b/>
          <w:bCs/>
        </w:rPr>
        <w:t xml:space="preserve">Тема: </w:t>
      </w:r>
      <w:r w:rsidRPr="00EE732A">
        <w:rPr>
          <w:b/>
        </w:rPr>
        <w:t>Ознакомление с ассортиментом круп и макаронных изделий и оценка качества по стандарту.</w:t>
      </w:r>
    </w:p>
    <w:p w:rsidR="00234988" w:rsidRPr="00234988" w:rsidRDefault="00234988" w:rsidP="00234988">
      <w:r w:rsidRPr="00234988">
        <w:rPr>
          <w:b/>
        </w:rPr>
        <w:t>Цель:</w:t>
      </w:r>
      <w:r w:rsidRPr="00234988">
        <w:t xml:space="preserve"> изучить ассортимент круп и макаронных изделий. Научиться определять качества по стандарту.</w:t>
      </w:r>
    </w:p>
    <w:p w:rsidR="00234988" w:rsidRPr="00234988" w:rsidRDefault="00234988" w:rsidP="00234988">
      <w:pPr>
        <w:pStyle w:val="af0"/>
        <w:spacing w:after="0"/>
        <w:ind w:left="0"/>
      </w:pPr>
      <w:r w:rsidRPr="00234988">
        <w:rPr>
          <w:b/>
        </w:rPr>
        <w:t>Приобретаемые умения и практический опыт:</w:t>
      </w:r>
      <w:r w:rsidRPr="00234988">
        <w:t xml:space="preserve"> У1; З1</w:t>
      </w:r>
    </w:p>
    <w:p w:rsidR="00234988" w:rsidRPr="00234988" w:rsidRDefault="00234988" w:rsidP="00234988">
      <w:r w:rsidRPr="00234988">
        <w:rPr>
          <w:b/>
        </w:rPr>
        <w:t>Перечень средств, используемых при выполнении работы</w:t>
      </w:r>
      <w:r w:rsidRPr="00234988">
        <w:t xml:space="preserve">: </w:t>
      </w:r>
    </w:p>
    <w:p w:rsidR="00234988" w:rsidRPr="00234988" w:rsidRDefault="00234988" w:rsidP="00234988">
      <w:r w:rsidRPr="00234988">
        <w:t xml:space="preserve">- натуральные образцы крупы, муки, макаронных изделий, хлеба, бараночных изделий,  </w:t>
      </w:r>
    </w:p>
    <w:p w:rsidR="00234988" w:rsidRPr="00234988" w:rsidRDefault="00234988" w:rsidP="00234988">
      <w:r w:rsidRPr="00234988">
        <w:t xml:space="preserve">- учебник товароведения продовольственных товаров,  </w:t>
      </w:r>
    </w:p>
    <w:p w:rsidR="00234988" w:rsidRPr="00234988" w:rsidRDefault="00234988" w:rsidP="00234988">
      <w:r w:rsidRPr="00234988">
        <w:t xml:space="preserve">- листы белой бумаги, салфетки, упаковки с маркировками продуктов переработки зерна. </w:t>
      </w:r>
    </w:p>
    <w:p w:rsidR="00234988" w:rsidRPr="00234988" w:rsidRDefault="00234988" w:rsidP="00234988"/>
    <w:p w:rsidR="00234988" w:rsidRPr="00234988" w:rsidRDefault="00234988" w:rsidP="00234988">
      <w:pPr>
        <w:pStyle w:val="ac"/>
        <w:shd w:val="clear" w:color="auto" w:fill="FFFFFF"/>
        <w:ind w:left="0"/>
        <w:jc w:val="center"/>
        <w:rPr>
          <w:b/>
          <w:bCs/>
        </w:rPr>
      </w:pPr>
      <w:r w:rsidRPr="00234988">
        <w:rPr>
          <w:b/>
          <w:bCs/>
        </w:rPr>
        <w:t>Порядок выполнения практической работы:</w:t>
      </w:r>
    </w:p>
    <w:p w:rsidR="00234988" w:rsidRPr="00234988" w:rsidRDefault="00234988" w:rsidP="00234988">
      <w:pPr>
        <w:shd w:val="clear" w:color="auto" w:fill="FFFFFF"/>
        <w:rPr>
          <w:b/>
          <w:bCs/>
        </w:rPr>
      </w:pPr>
      <w:r w:rsidRPr="00234988">
        <w:rPr>
          <w:b/>
          <w:bCs/>
        </w:rPr>
        <w:lastRenderedPageBreak/>
        <w:t>Задание 1. Изучите общие теоретические сведения.</w:t>
      </w:r>
    </w:p>
    <w:p w:rsidR="00234988" w:rsidRPr="00234988" w:rsidRDefault="00234988" w:rsidP="00234988">
      <w:pPr>
        <w:pStyle w:val="1"/>
        <w:jc w:val="center"/>
        <w:rPr>
          <w:b/>
        </w:rPr>
      </w:pPr>
      <w:r w:rsidRPr="00234988">
        <w:t>Общие теоретические сведения:</w:t>
      </w:r>
    </w:p>
    <w:p w:rsidR="00234988" w:rsidRPr="00234988" w:rsidRDefault="00234988" w:rsidP="00234988">
      <w:pPr>
        <w:ind w:firstLine="708"/>
      </w:pPr>
      <w:r w:rsidRPr="00234988">
        <w:t xml:space="preserve">Группа зерномучных товаров: зерно, мука, крупа, хлеб и хлебобулочные изделия, сухарные, бараночные и макаронные изделия. </w:t>
      </w:r>
    </w:p>
    <w:p w:rsidR="00234988" w:rsidRPr="00234988" w:rsidRDefault="00234988" w:rsidP="00234988">
      <w:r w:rsidRPr="00234988">
        <w:t xml:space="preserve">Химический состав хлеба: углеводы, белки, жиры, минеральные соли и витамины. </w:t>
      </w:r>
    </w:p>
    <w:p w:rsidR="00234988" w:rsidRPr="00234988" w:rsidRDefault="00234988" w:rsidP="00234988">
      <w:r w:rsidRPr="00234988">
        <w:t xml:space="preserve">Содержание белков: </w:t>
      </w:r>
    </w:p>
    <w:p w:rsidR="00234988" w:rsidRPr="00234988" w:rsidRDefault="00234988" w:rsidP="00234988">
      <w:pPr>
        <w:numPr>
          <w:ilvl w:val="0"/>
          <w:numId w:val="20"/>
        </w:numPr>
        <w:ind w:left="0" w:hanging="708"/>
        <w:jc w:val="both"/>
      </w:pPr>
      <w:r w:rsidRPr="00234988">
        <w:t xml:space="preserve">в ржаном хлебе — около 5,5%; </w:t>
      </w:r>
    </w:p>
    <w:p w:rsidR="00234988" w:rsidRPr="00234988" w:rsidRDefault="00234988" w:rsidP="00234988">
      <w:pPr>
        <w:numPr>
          <w:ilvl w:val="0"/>
          <w:numId w:val="20"/>
        </w:numPr>
        <w:ind w:left="0" w:hanging="708"/>
        <w:jc w:val="both"/>
      </w:pPr>
      <w:r w:rsidRPr="00234988">
        <w:t xml:space="preserve">в пшеничном — 7,6-8,4%. </w:t>
      </w:r>
    </w:p>
    <w:p w:rsidR="00234988" w:rsidRPr="00234988" w:rsidRDefault="00234988" w:rsidP="00234988">
      <w:pPr>
        <w:ind w:firstLine="708"/>
      </w:pPr>
      <w:r w:rsidRPr="00234988">
        <w:t xml:space="preserve">Основной компонент хлеба — углеводы — полисахарид крахмал (40-50%). Крахмал — основной источник энергии хлебобулочных изделий. Минеральные вещества хлеба — К, Р, Mn, Fe, Са, а витамины — Вр В2 и PP. </w:t>
      </w:r>
    </w:p>
    <w:p w:rsidR="00234988" w:rsidRPr="00234988" w:rsidRDefault="00234988" w:rsidP="00234988">
      <w:r w:rsidRPr="00234988">
        <w:t xml:space="preserve">Ассортимент хлебобулочных изделий составляет </w:t>
      </w:r>
    </w:p>
    <w:p w:rsidR="00234988" w:rsidRPr="00234988" w:rsidRDefault="00234988" w:rsidP="00234988">
      <w:r w:rsidRPr="00234988">
        <w:t xml:space="preserve">более 1000 наименований. </w:t>
      </w:r>
      <w:r w:rsidRPr="00234988">
        <w:rPr>
          <w:noProof/>
        </w:rPr>
        <w:drawing>
          <wp:anchor distT="0" distB="0" distL="114300" distR="114300" simplePos="0" relativeHeight="251652608" behindDoc="0" locked="0" layoutInCell="1" allowOverlap="0" wp14:anchorId="55E6C667" wp14:editId="11564D70">
            <wp:simplePos x="0" y="0"/>
            <wp:positionH relativeFrom="column">
              <wp:posOffset>-635</wp:posOffset>
            </wp:positionH>
            <wp:positionV relativeFrom="paragraph">
              <wp:posOffset>-1552575</wp:posOffset>
            </wp:positionV>
            <wp:extent cx="2143125" cy="1428750"/>
            <wp:effectExtent l="0" t="0" r="9525"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43125" cy="1428750"/>
                    </a:xfrm>
                    <a:prstGeom prst="rect">
                      <a:avLst/>
                    </a:prstGeom>
                    <a:noFill/>
                  </pic:spPr>
                </pic:pic>
              </a:graphicData>
            </a:graphic>
            <wp14:sizeRelH relativeFrom="page">
              <wp14:pctWidth>0</wp14:pctWidth>
            </wp14:sizeRelH>
            <wp14:sizeRelV relativeFrom="page">
              <wp14:pctHeight>0</wp14:pctHeight>
            </wp14:sizeRelV>
          </wp:anchor>
        </w:drawing>
      </w:r>
    </w:p>
    <w:p w:rsidR="00234988" w:rsidRPr="00234988" w:rsidRDefault="00234988" w:rsidP="00234988">
      <w:r w:rsidRPr="00234988">
        <w:t>Классификация хлеба:</w:t>
      </w:r>
      <w:r w:rsidRPr="00234988">
        <w:rPr>
          <w:rFonts w:eastAsia="Calibri"/>
        </w:rPr>
        <w:t xml:space="preserve"> </w:t>
      </w:r>
      <w:r w:rsidRPr="00234988">
        <w:t xml:space="preserve"> </w:t>
      </w:r>
    </w:p>
    <w:p w:rsidR="00234988" w:rsidRPr="00234988" w:rsidRDefault="00234988" w:rsidP="00234988">
      <w:pPr>
        <w:numPr>
          <w:ilvl w:val="0"/>
          <w:numId w:val="21"/>
        </w:numPr>
        <w:ind w:left="0" w:hanging="360"/>
        <w:jc w:val="both"/>
      </w:pPr>
      <w:r w:rsidRPr="00234988">
        <w:t xml:space="preserve">в зависимости от вида муки: пшеничный, ржаной и ржано-пшеничный; </w:t>
      </w:r>
    </w:p>
    <w:p w:rsidR="00234988" w:rsidRPr="00234988" w:rsidRDefault="00234988" w:rsidP="00234988">
      <w:pPr>
        <w:numPr>
          <w:ilvl w:val="0"/>
          <w:numId w:val="21"/>
        </w:numPr>
        <w:ind w:left="0" w:hanging="360"/>
        <w:jc w:val="both"/>
      </w:pPr>
      <w:r w:rsidRPr="00234988">
        <w:t>от рецептуры — простой и улучшенный; 3.</w:t>
      </w:r>
      <w:r w:rsidRPr="00234988">
        <w:rPr>
          <w:rFonts w:eastAsia="Arial"/>
        </w:rPr>
        <w:t xml:space="preserve"> </w:t>
      </w:r>
      <w:r w:rsidRPr="00234988">
        <w:t xml:space="preserve">по способу выпечки — формовой и подовой. </w:t>
      </w:r>
    </w:p>
    <w:p w:rsidR="00234988" w:rsidRPr="00234988" w:rsidRDefault="00234988" w:rsidP="00234988">
      <w:pPr>
        <w:ind w:firstLine="708"/>
      </w:pPr>
      <w:r w:rsidRPr="00234988">
        <w:rPr>
          <w:noProof/>
        </w:rPr>
        <w:drawing>
          <wp:anchor distT="0" distB="0" distL="114300" distR="114300" simplePos="0" relativeHeight="251653632" behindDoc="0" locked="0" layoutInCell="1" allowOverlap="0" wp14:anchorId="36E58A5E" wp14:editId="1EFA1955">
            <wp:simplePos x="0" y="0"/>
            <wp:positionH relativeFrom="column">
              <wp:posOffset>3557905</wp:posOffset>
            </wp:positionH>
            <wp:positionV relativeFrom="paragraph">
              <wp:posOffset>266065</wp:posOffset>
            </wp:positionV>
            <wp:extent cx="2371725" cy="1428750"/>
            <wp:effectExtent l="0" t="0" r="9525"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71725" cy="1428750"/>
                    </a:xfrm>
                    <a:prstGeom prst="rect">
                      <a:avLst/>
                    </a:prstGeom>
                    <a:noFill/>
                  </pic:spPr>
                </pic:pic>
              </a:graphicData>
            </a:graphic>
            <wp14:sizeRelH relativeFrom="page">
              <wp14:pctWidth>0</wp14:pctWidth>
            </wp14:sizeRelH>
            <wp14:sizeRelV relativeFrom="page">
              <wp14:pctHeight>0</wp14:pctHeight>
            </wp14:sizeRelV>
          </wp:anchor>
        </w:drawing>
      </w:r>
      <w:r w:rsidRPr="00234988">
        <w:t xml:space="preserve">Разновидности пшеничного хлеба: хлеб белый из пшеничной муки высшего, первого и второго сортов, паленица Украинская, калач Саратовский и др. </w:t>
      </w:r>
    </w:p>
    <w:p w:rsidR="00234988" w:rsidRPr="00234988" w:rsidRDefault="00234988" w:rsidP="00234988">
      <w:pPr>
        <w:ind w:firstLine="708"/>
      </w:pPr>
      <w:r w:rsidRPr="00234988">
        <w:t xml:space="preserve">Ржаной хлеб изготавливают из муки обойной, обдирной и сеяной простым и улучшенным (Заварной; Московский). </w:t>
      </w:r>
    </w:p>
    <w:p w:rsidR="00234988" w:rsidRPr="00234988" w:rsidRDefault="00234988" w:rsidP="00234988">
      <w:pPr>
        <w:ind w:firstLine="708"/>
      </w:pPr>
      <w:r w:rsidRPr="00234988">
        <w:t xml:space="preserve">Ржано-пшеничный хлеб выпекают из смеси различных сортов ржаной и пшеничной муки в различных соотношениях. </w:t>
      </w:r>
    </w:p>
    <w:p w:rsidR="00234988" w:rsidRPr="00234988" w:rsidRDefault="00234988" w:rsidP="00234988">
      <w:pPr>
        <w:ind w:firstLine="708"/>
      </w:pPr>
      <w:r w:rsidRPr="00234988">
        <w:t xml:space="preserve">Основной ассортимент: хлеб ржано-пшеничный, Украинский, Бородинский, Российский, Любительский и др. </w:t>
      </w:r>
    </w:p>
    <w:p w:rsidR="00234988" w:rsidRPr="00234988" w:rsidRDefault="00234988" w:rsidP="00234988">
      <w:pPr>
        <w:ind w:firstLine="708"/>
      </w:pPr>
      <w:r w:rsidRPr="00234988">
        <w:rPr>
          <w:noProof/>
        </w:rPr>
        <w:drawing>
          <wp:anchor distT="0" distB="0" distL="114300" distR="114300" simplePos="0" relativeHeight="251654656" behindDoc="0" locked="0" layoutInCell="1" allowOverlap="0" wp14:anchorId="7BAA9BE8" wp14:editId="5B2BFECD">
            <wp:simplePos x="0" y="0"/>
            <wp:positionH relativeFrom="column">
              <wp:posOffset>3908425</wp:posOffset>
            </wp:positionH>
            <wp:positionV relativeFrom="paragraph">
              <wp:posOffset>0</wp:posOffset>
            </wp:positionV>
            <wp:extent cx="1905000" cy="1428750"/>
            <wp:effectExtent l="0" t="0" r="0"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05000" cy="1428750"/>
                    </a:xfrm>
                    <a:prstGeom prst="rect">
                      <a:avLst/>
                    </a:prstGeom>
                    <a:noFill/>
                  </pic:spPr>
                </pic:pic>
              </a:graphicData>
            </a:graphic>
            <wp14:sizeRelH relativeFrom="page">
              <wp14:pctWidth>0</wp14:pctWidth>
            </wp14:sizeRelH>
            <wp14:sizeRelV relativeFrom="page">
              <wp14:pctHeight>0</wp14:pctHeight>
            </wp14:sizeRelV>
          </wp:anchor>
        </w:drawing>
      </w:r>
      <w:r w:rsidRPr="00234988">
        <w:t xml:space="preserve">Крупа - один из важных продуктов питания, который после муки занимает второе место. Из года в год увеличивается производство крупы и ее ассортимент.  </w:t>
      </w:r>
    </w:p>
    <w:p w:rsidR="00234988" w:rsidRPr="00234988" w:rsidRDefault="00234988" w:rsidP="00234988">
      <w:pPr>
        <w:ind w:firstLine="698"/>
      </w:pPr>
      <w:r w:rsidRPr="00234988">
        <w:t xml:space="preserve">     Крупа </w:t>
      </w:r>
      <w:r w:rsidRPr="00234988">
        <w:tab/>
        <w:t xml:space="preserve">обладает </w:t>
      </w:r>
      <w:r w:rsidRPr="00234988">
        <w:tab/>
        <w:t xml:space="preserve">высокой </w:t>
      </w:r>
      <w:r w:rsidRPr="00234988">
        <w:tab/>
        <w:t xml:space="preserve">пищевой ценностью. Так, в ней содержатся биологически активные вещества - незаменимые аминокислоты, витамины, </w:t>
      </w:r>
      <w:r w:rsidRPr="00234988">
        <w:tab/>
        <w:t xml:space="preserve">минеральные </w:t>
      </w:r>
      <w:r w:rsidRPr="00234988">
        <w:tab/>
        <w:t xml:space="preserve">соли. </w:t>
      </w:r>
      <w:r w:rsidRPr="00234988">
        <w:tab/>
        <w:t xml:space="preserve">Крупу </w:t>
      </w:r>
      <w:r w:rsidRPr="00234988">
        <w:tab/>
        <w:t>широко используют в кулинарии для приготовления разнообразных блюд, а в пищевой промышленности -для концентратов и консервов. Пищевая ценность крупы зависит от ее химического состава.</w:t>
      </w:r>
      <w:r w:rsidRPr="00234988">
        <w:rPr>
          <w:rFonts w:eastAsia="Calibri"/>
        </w:rPr>
        <w:t xml:space="preserve"> </w:t>
      </w:r>
      <w:r w:rsidRPr="00234988">
        <w:t xml:space="preserve">Для получения крупы зерно очищают от примесей. При выработке крупы из овса, гречихи, кукурузы, гороха могут применять гидротермическую обработку (паром под давлением) и сушку. Такая обработка облегчает обрушивание зерна, повышает стойкость при хранении и сокращает срок варки (быстроразваривающаяся крупа).  </w:t>
      </w:r>
    </w:p>
    <w:p w:rsidR="00234988" w:rsidRPr="00234988" w:rsidRDefault="00234988" w:rsidP="00234988">
      <w:pPr>
        <w:ind w:firstLine="708"/>
      </w:pPr>
      <w:r w:rsidRPr="00234988">
        <w:t xml:space="preserve">     Сортировка зерна по размеру обеспечивает лучшее обрушивание и дробление зерна.  </w:t>
      </w:r>
    </w:p>
    <w:p w:rsidR="00234988" w:rsidRPr="00234988" w:rsidRDefault="00234988" w:rsidP="00234988">
      <w:pPr>
        <w:ind w:firstLine="708"/>
      </w:pPr>
      <w:r w:rsidRPr="00234988">
        <w:t xml:space="preserve">Обрушивание (шелушение) - это удаление цветковых пленок (просо, рис, ячмень, овес), оболочек плодовых (гречиха, пшеница) и семенных (горох). Сортировка после шелушения увеличивает выход крупы, улучшает ее внешний вид, отделение нешелушенных битых ядер. Для более тщательного удаления плодовых и семенных оболочек, частично айлеронового слоя и зародыша крупу шлифуют. Такую крупу, как рис и горох, подвергают полированию, т.е. дополнительно удаляют оболочки и алейроновый слой для придания крупе гладкой полированной поверхности.  </w:t>
      </w:r>
    </w:p>
    <w:p w:rsidR="00234988" w:rsidRPr="00234988" w:rsidRDefault="00234988" w:rsidP="00234988">
      <w:pPr>
        <w:ind w:firstLine="708"/>
      </w:pPr>
      <w:r w:rsidRPr="00234988">
        <w:lastRenderedPageBreak/>
        <w:t xml:space="preserve">     Процессы полирования и шлифования улучшают внешний вид крупы, ее кулинарные свойства, но снижают ценность крупы, потому что вместе с клетчаткой удаляется часть белков, витаминов, минеральных веществ.  </w:t>
      </w:r>
    </w:p>
    <w:p w:rsidR="00234988" w:rsidRPr="00234988" w:rsidRDefault="00234988" w:rsidP="00234988">
      <w:pPr>
        <w:ind w:firstLine="698"/>
      </w:pPr>
      <w:r w:rsidRPr="00234988">
        <w:t xml:space="preserve">     Затем крупу очищают от примесей, отвеивают мучку, </w:t>
      </w:r>
      <w:r w:rsidRPr="00234988">
        <w:tab/>
        <w:t xml:space="preserve">отсеивают </w:t>
      </w:r>
      <w:r w:rsidRPr="00234988">
        <w:tab/>
        <w:t xml:space="preserve">битые </w:t>
      </w:r>
      <w:r w:rsidRPr="00234988">
        <w:tab/>
        <w:t xml:space="preserve">крупинки </w:t>
      </w:r>
      <w:r w:rsidRPr="00234988">
        <w:tab/>
        <w:t xml:space="preserve">и </w:t>
      </w:r>
      <w:r w:rsidRPr="00234988">
        <w:tab/>
        <w:t xml:space="preserve">сортируют, </w:t>
      </w:r>
      <w:r w:rsidRPr="00234988">
        <w:tab/>
        <w:t xml:space="preserve">а ячменную, пшеничную, кукурузную крупу сортируют на ситах по размеру, соответствующему номеру крупы, после чего крупу упаковывают. </w:t>
      </w:r>
    </w:p>
    <w:p w:rsidR="00234988" w:rsidRPr="00234988" w:rsidRDefault="00234988" w:rsidP="00234988">
      <w:pPr>
        <w:ind w:firstLine="3829"/>
      </w:pPr>
      <w:r w:rsidRPr="00234988">
        <w:t xml:space="preserve">Производство макаронных изделий возникло в  начале XVIII в. в Италии и на юге Франции. В России первая фабрика была построена в 1797г. в Одессе. Изделия готовили вручную, первые прессы и тестокаты появились в России в 20-х годах XIX в., а гидравлические прессы стали использовать еще позднее. Развитие макаронной промышленности в нашей стране началось в 1923г. В настоящее время макаронная промышленность развивается по пути создания мелких и средних предприятий с одновременным строительством новых фабрик мощностью 10, 20, 30тыс. т продукции в год и более.  </w:t>
      </w:r>
      <w:r w:rsidRPr="00234988">
        <w:rPr>
          <w:noProof/>
        </w:rPr>
        <w:drawing>
          <wp:anchor distT="0" distB="0" distL="114300" distR="114300" simplePos="0" relativeHeight="251655680" behindDoc="0" locked="0" layoutInCell="1" allowOverlap="0" wp14:anchorId="41DAF17D" wp14:editId="076F1B49">
            <wp:simplePos x="0" y="0"/>
            <wp:positionH relativeFrom="column">
              <wp:posOffset>-635</wp:posOffset>
            </wp:positionH>
            <wp:positionV relativeFrom="paragraph">
              <wp:posOffset>-852170</wp:posOffset>
            </wp:positionV>
            <wp:extent cx="1866900" cy="1428750"/>
            <wp:effectExtent l="0" t="0" r="0" b="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66900" cy="1428750"/>
                    </a:xfrm>
                    <a:prstGeom prst="rect">
                      <a:avLst/>
                    </a:prstGeom>
                    <a:noFill/>
                  </pic:spPr>
                </pic:pic>
              </a:graphicData>
            </a:graphic>
            <wp14:sizeRelH relativeFrom="page">
              <wp14:pctWidth>0</wp14:pctWidth>
            </wp14:sizeRelH>
            <wp14:sizeRelV relativeFrom="page">
              <wp14:pctHeight>0</wp14:pctHeight>
            </wp14:sizeRelV>
          </wp:anchor>
        </w:drawing>
      </w:r>
    </w:p>
    <w:p w:rsidR="00234988" w:rsidRPr="00234988" w:rsidRDefault="00234988" w:rsidP="00234988">
      <w:pPr>
        <w:ind w:firstLine="708"/>
      </w:pPr>
      <w:r w:rsidRPr="00234988">
        <w:t xml:space="preserve">     Макаронные изделия хорошо сохраняются, из них можно быстро приготовить многие блюда и гарниры, они имеют высокую пищевую ценность.  </w:t>
      </w:r>
    </w:p>
    <w:p w:rsidR="00234988" w:rsidRPr="00234988" w:rsidRDefault="00234988" w:rsidP="00234988">
      <w:pPr>
        <w:ind w:firstLine="708"/>
      </w:pPr>
      <w:r w:rsidRPr="00234988">
        <w:t xml:space="preserve">     В состав макаронных изделий входят белки (9-11,8%), углеводы (70-75%), жиры (0,9-2,7%), клетчатка (0,2%), зола (0,9%). Энергетическая ценность 100г продукта 332341ккал или 1389-1427кДж.  </w:t>
      </w:r>
    </w:p>
    <w:p w:rsidR="00234988" w:rsidRPr="00234988" w:rsidRDefault="00234988" w:rsidP="00234988">
      <w:pPr>
        <w:ind w:firstLine="708"/>
      </w:pPr>
      <w:r w:rsidRPr="00234988">
        <w:t xml:space="preserve">     Для получения макаронных изделий из подготовленного сырья замешивают тесто, из которого формуют изделия, сушат, после чего их охлаждают, сортируют и упаковывают. При приготовлении теста используют обогатители: куриные яйца, яичный порошок, меланж, томат-пасту, сухое молоко и др.  </w:t>
      </w:r>
      <w:r w:rsidRPr="00234988">
        <w:rPr>
          <w:noProof/>
        </w:rPr>
        <w:drawing>
          <wp:anchor distT="0" distB="0" distL="114300" distR="114300" simplePos="0" relativeHeight="251656704" behindDoc="0" locked="0" layoutInCell="1" allowOverlap="0" wp14:anchorId="4C766EF3" wp14:editId="768B394A">
            <wp:simplePos x="0" y="0"/>
            <wp:positionH relativeFrom="column">
              <wp:posOffset>4034790</wp:posOffset>
            </wp:positionH>
            <wp:positionV relativeFrom="paragraph">
              <wp:posOffset>606425</wp:posOffset>
            </wp:positionV>
            <wp:extent cx="1905000" cy="1428750"/>
            <wp:effectExtent l="0" t="0" r="0"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5000" cy="1428750"/>
                    </a:xfrm>
                    <a:prstGeom prst="rect">
                      <a:avLst/>
                    </a:prstGeom>
                    <a:noFill/>
                  </pic:spPr>
                </pic:pic>
              </a:graphicData>
            </a:graphic>
            <wp14:sizeRelH relativeFrom="page">
              <wp14:pctWidth>0</wp14:pctWidth>
            </wp14:sizeRelH>
            <wp14:sizeRelV relativeFrom="page">
              <wp14:pctHeight>0</wp14:pctHeight>
            </wp14:sizeRelV>
          </wp:anchor>
        </w:drawing>
      </w:r>
    </w:p>
    <w:p w:rsidR="00234988" w:rsidRPr="00234988" w:rsidRDefault="00234988" w:rsidP="00234988">
      <w:pPr>
        <w:ind w:firstLine="708"/>
      </w:pPr>
      <w:r w:rsidRPr="00234988">
        <w:t xml:space="preserve">     В зависимости от формы макаронные изделия подразделяют на четыре типа: трубчатые, нитеобразные, лентообразные и фигурные. Каждый из типов делят на подтипы и виды. </w:t>
      </w:r>
    </w:p>
    <w:p w:rsidR="00234988" w:rsidRPr="00234988" w:rsidRDefault="00234988" w:rsidP="00234988">
      <w:pPr>
        <w:ind w:firstLine="708"/>
      </w:pPr>
      <w:r w:rsidRPr="00234988">
        <w:rPr>
          <w:b/>
        </w:rPr>
        <w:t xml:space="preserve">Этапы выполнения работы: </w:t>
      </w:r>
    </w:p>
    <w:p w:rsidR="00234988" w:rsidRPr="00234988" w:rsidRDefault="00234988" w:rsidP="00234988">
      <w:r w:rsidRPr="00234988">
        <w:rPr>
          <w:b/>
        </w:rPr>
        <w:t>Задание 2.</w:t>
      </w:r>
      <w:r w:rsidRPr="00234988">
        <w:t xml:space="preserve"> Проведите органолептическую оценку качества образцов круп по стандартам. </w:t>
      </w:r>
    </w:p>
    <w:p w:rsidR="00234988" w:rsidRPr="00234988" w:rsidRDefault="00234988" w:rsidP="00234988">
      <w:pPr>
        <w:numPr>
          <w:ilvl w:val="0"/>
          <w:numId w:val="22"/>
        </w:numPr>
        <w:ind w:firstLine="708"/>
        <w:jc w:val="both"/>
      </w:pPr>
      <w:r w:rsidRPr="00234988">
        <w:t xml:space="preserve">Определить цвет крупы, сравнивая образец с характеристикой, данной в стандарте; для этого на чистый лист бумаги насыпьте крупу тонким слоем и внимательно рассмотрите еѐ при дневном рассеянном свете; </w:t>
      </w:r>
    </w:p>
    <w:p w:rsidR="00234988" w:rsidRPr="00234988" w:rsidRDefault="00234988" w:rsidP="00234988">
      <w:pPr>
        <w:numPr>
          <w:ilvl w:val="0"/>
          <w:numId w:val="22"/>
        </w:numPr>
        <w:ind w:firstLine="708"/>
        <w:jc w:val="both"/>
      </w:pPr>
      <w:r w:rsidRPr="00234988">
        <w:t>Определите вкус крупы путѐм разжевывания небольшого еѐ количества; -</w:t>
      </w:r>
      <w:r w:rsidRPr="00234988">
        <w:rPr>
          <w:rFonts w:eastAsia="Arial"/>
        </w:rPr>
        <w:t xml:space="preserve"> </w:t>
      </w:r>
      <w:r w:rsidRPr="00234988">
        <w:t xml:space="preserve">Определите крупы, согрев дыханием образец или зажав его в ладони (несвежая крупа имеет затхлый или плесневелый запах).  Полученные данные свести в следующую таблицу: </w:t>
      </w:r>
    </w:p>
    <w:tbl>
      <w:tblPr>
        <w:tblStyle w:val="TableGrid"/>
        <w:tblW w:w="9465" w:type="dxa"/>
        <w:tblInd w:w="888" w:type="dxa"/>
        <w:tblCellMar>
          <w:left w:w="746" w:type="dxa"/>
          <w:right w:w="69" w:type="dxa"/>
        </w:tblCellMar>
        <w:tblLook w:val="04A0" w:firstRow="1" w:lastRow="0" w:firstColumn="1" w:lastColumn="0" w:noHBand="0" w:noVBand="1"/>
      </w:tblPr>
      <w:tblGrid>
        <w:gridCol w:w="2369"/>
        <w:gridCol w:w="1460"/>
        <w:gridCol w:w="1560"/>
        <w:gridCol w:w="1700"/>
        <w:gridCol w:w="2376"/>
      </w:tblGrid>
      <w:tr w:rsidR="00234988" w:rsidRPr="00234988" w:rsidTr="00F03285">
        <w:trPr>
          <w:trHeight w:val="564"/>
        </w:trPr>
        <w:tc>
          <w:tcPr>
            <w:tcW w:w="2369"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ind w:hanging="142"/>
              <w:jc w:val="center"/>
              <w:rPr>
                <w:b/>
                <w:color w:val="000000"/>
              </w:rPr>
            </w:pPr>
            <w:r w:rsidRPr="00234988">
              <w:rPr>
                <w:b/>
              </w:rPr>
              <w:t>Крупа</w:t>
            </w:r>
          </w:p>
        </w:tc>
        <w:tc>
          <w:tcPr>
            <w:tcW w:w="1460"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rPr>
                <w:b/>
                <w:color w:val="000000"/>
              </w:rPr>
            </w:pPr>
            <w:r w:rsidRPr="00234988">
              <w:rPr>
                <w:b/>
              </w:rPr>
              <w:t>Цвет</w:t>
            </w:r>
          </w:p>
        </w:tc>
        <w:tc>
          <w:tcPr>
            <w:tcW w:w="1560"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b/>
                <w:color w:val="000000"/>
              </w:rPr>
            </w:pPr>
            <w:r w:rsidRPr="00234988">
              <w:rPr>
                <w:b/>
              </w:rPr>
              <w:t>Запах</w:t>
            </w:r>
          </w:p>
        </w:tc>
        <w:tc>
          <w:tcPr>
            <w:tcW w:w="1700"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center"/>
              <w:rPr>
                <w:b/>
                <w:color w:val="000000"/>
              </w:rPr>
            </w:pPr>
            <w:r w:rsidRPr="00234988">
              <w:rPr>
                <w:b/>
              </w:rPr>
              <w:t>Вкус</w:t>
            </w:r>
          </w:p>
        </w:tc>
        <w:tc>
          <w:tcPr>
            <w:tcW w:w="2376"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center"/>
              <w:rPr>
                <w:b/>
                <w:color w:val="000000"/>
              </w:rPr>
            </w:pPr>
            <w:r w:rsidRPr="00234988">
              <w:rPr>
                <w:b/>
              </w:rPr>
              <w:t>Заключение о качестве</w:t>
            </w:r>
          </w:p>
        </w:tc>
      </w:tr>
      <w:tr w:rsidR="00234988" w:rsidRPr="00234988" w:rsidTr="00F03285">
        <w:trPr>
          <w:trHeight w:val="286"/>
        </w:trPr>
        <w:tc>
          <w:tcPr>
            <w:tcW w:w="2369"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460"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560"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700"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2376"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r>
      <w:tr w:rsidR="00234988" w:rsidRPr="00234988" w:rsidTr="00F03285">
        <w:trPr>
          <w:trHeight w:val="286"/>
        </w:trPr>
        <w:tc>
          <w:tcPr>
            <w:tcW w:w="2369"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460"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560"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700"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2376"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r>
      <w:tr w:rsidR="00234988" w:rsidRPr="00234988" w:rsidTr="00F03285">
        <w:trPr>
          <w:trHeight w:val="286"/>
        </w:trPr>
        <w:tc>
          <w:tcPr>
            <w:tcW w:w="2369"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460"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560"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700"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2376"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r>
    </w:tbl>
    <w:p w:rsidR="00234988" w:rsidRPr="00234988" w:rsidRDefault="00234988" w:rsidP="00234988">
      <w:pPr>
        <w:rPr>
          <w:color w:val="000000"/>
        </w:rPr>
      </w:pPr>
      <w:r w:rsidRPr="00234988">
        <w:t xml:space="preserve"> </w:t>
      </w:r>
    </w:p>
    <w:p w:rsidR="00234988" w:rsidRPr="00234988" w:rsidRDefault="00234988" w:rsidP="00234988">
      <w:pPr>
        <w:ind w:firstLine="709"/>
      </w:pPr>
      <w:r w:rsidRPr="00234988">
        <w:rPr>
          <w:b/>
        </w:rPr>
        <w:t>Задание 3.</w:t>
      </w:r>
      <w:r w:rsidRPr="00234988">
        <w:t xml:space="preserve"> Проведите органолептическую оценку качества муки 1-2 образцов  по стандартам. </w:t>
      </w:r>
    </w:p>
    <w:p w:rsidR="00234988" w:rsidRPr="00234988" w:rsidRDefault="00234988" w:rsidP="00234988">
      <w:pPr>
        <w:numPr>
          <w:ilvl w:val="0"/>
          <w:numId w:val="23"/>
        </w:numPr>
        <w:ind w:left="0" w:firstLine="709"/>
        <w:jc w:val="both"/>
      </w:pPr>
      <w:r w:rsidRPr="00234988">
        <w:t xml:space="preserve">Сравнить образец с характеристикой, данной в стандарте (определение цвета); </w:t>
      </w:r>
    </w:p>
    <w:p w:rsidR="00234988" w:rsidRPr="00234988" w:rsidRDefault="00234988" w:rsidP="00234988">
      <w:pPr>
        <w:numPr>
          <w:ilvl w:val="0"/>
          <w:numId w:val="23"/>
        </w:numPr>
        <w:ind w:left="0" w:firstLine="709"/>
        <w:jc w:val="both"/>
      </w:pPr>
      <w:r w:rsidRPr="00234988">
        <w:t xml:space="preserve">Согрейте образец дыханием или зажмите его в ладони и понюхайте (определение запаха); </w:t>
      </w:r>
    </w:p>
    <w:p w:rsidR="00234988" w:rsidRPr="00234988" w:rsidRDefault="00234988" w:rsidP="00234988">
      <w:pPr>
        <w:numPr>
          <w:ilvl w:val="0"/>
          <w:numId w:val="23"/>
        </w:numPr>
        <w:ind w:left="0" w:firstLine="709"/>
        <w:jc w:val="both"/>
      </w:pPr>
      <w:r w:rsidRPr="00234988">
        <w:t xml:space="preserve">Разжуйте небольшое количество муки, при этом обратите внимание на наличие хруста на зубах (определение вкуса). </w:t>
      </w:r>
    </w:p>
    <w:p w:rsidR="00234988" w:rsidRPr="00234988" w:rsidRDefault="00234988" w:rsidP="00234988">
      <w:r w:rsidRPr="00234988">
        <w:t xml:space="preserve">Полученные данные занесите в следующую таблицу: </w:t>
      </w:r>
    </w:p>
    <w:tbl>
      <w:tblPr>
        <w:tblStyle w:val="TableGrid"/>
        <w:tblW w:w="9465" w:type="dxa"/>
        <w:tblInd w:w="817" w:type="dxa"/>
        <w:tblCellMar>
          <w:left w:w="108" w:type="dxa"/>
          <w:right w:w="115" w:type="dxa"/>
        </w:tblCellMar>
        <w:tblLook w:val="04A0" w:firstRow="1" w:lastRow="0" w:firstColumn="1" w:lastColumn="0" w:noHBand="0" w:noVBand="1"/>
      </w:tblPr>
      <w:tblGrid>
        <w:gridCol w:w="1702"/>
        <w:gridCol w:w="1418"/>
        <w:gridCol w:w="1808"/>
        <w:gridCol w:w="1436"/>
        <w:gridCol w:w="1445"/>
        <w:gridCol w:w="1656"/>
      </w:tblGrid>
      <w:tr w:rsidR="00234988" w:rsidRPr="00234988" w:rsidTr="00F03285">
        <w:trPr>
          <w:trHeight w:val="286"/>
        </w:trPr>
        <w:tc>
          <w:tcPr>
            <w:tcW w:w="1702" w:type="dxa"/>
            <w:vMerge w:val="restart"/>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b/>
                <w:color w:val="000000"/>
              </w:rPr>
            </w:pPr>
            <w:r w:rsidRPr="00234988">
              <w:rPr>
                <w:b/>
              </w:rPr>
              <w:t xml:space="preserve">Вид и сорт муки </w:t>
            </w:r>
          </w:p>
        </w:tc>
        <w:tc>
          <w:tcPr>
            <w:tcW w:w="4662" w:type="dxa"/>
            <w:gridSpan w:val="3"/>
            <w:tcBorders>
              <w:top w:val="single" w:sz="4" w:space="0" w:color="000000"/>
              <w:left w:val="single" w:sz="4" w:space="0" w:color="000000"/>
              <w:bottom w:val="single" w:sz="4" w:space="0" w:color="000000"/>
              <w:right w:val="nil"/>
            </w:tcBorders>
            <w:hideMark/>
          </w:tcPr>
          <w:p w:rsidR="00234988" w:rsidRPr="00234988" w:rsidRDefault="00234988" w:rsidP="00234988">
            <w:pPr>
              <w:jc w:val="both"/>
              <w:rPr>
                <w:b/>
                <w:color w:val="000000"/>
              </w:rPr>
            </w:pPr>
            <w:r w:rsidRPr="00234988">
              <w:rPr>
                <w:b/>
              </w:rPr>
              <w:t xml:space="preserve">                            Показатели качества </w:t>
            </w:r>
          </w:p>
        </w:tc>
        <w:tc>
          <w:tcPr>
            <w:tcW w:w="1445" w:type="dxa"/>
            <w:tcBorders>
              <w:top w:val="single" w:sz="4" w:space="0" w:color="000000"/>
              <w:left w:val="nil"/>
              <w:bottom w:val="single" w:sz="4" w:space="0" w:color="000000"/>
              <w:right w:val="single" w:sz="4" w:space="0" w:color="000000"/>
            </w:tcBorders>
          </w:tcPr>
          <w:p w:rsidR="00234988" w:rsidRPr="00234988" w:rsidRDefault="00234988" w:rsidP="00234988">
            <w:pPr>
              <w:jc w:val="both"/>
              <w:rPr>
                <w:b/>
                <w:color w:val="000000"/>
              </w:rPr>
            </w:pPr>
          </w:p>
        </w:tc>
        <w:tc>
          <w:tcPr>
            <w:tcW w:w="1656" w:type="dxa"/>
            <w:vMerge w:val="restart"/>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b/>
                <w:color w:val="000000"/>
              </w:rPr>
            </w:pPr>
            <w:r w:rsidRPr="00234988">
              <w:rPr>
                <w:b/>
              </w:rPr>
              <w:t xml:space="preserve">Заключение о качестве </w:t>
            </w:r>
          </w:p>
        </w:tc>
      </w:tr>
      <w:tr w:rsidR="00234988" w:rsidRPr="00234988" w:rsidTr="00F03285">
        <w:trPr>
          <w:trHeight w:val="28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34988" w:rsidRPr="00234988" w:rsidRDefault="00234988" w:rsidP="00234988">
            <w:pPr>
              <w:rPr>
                <w:b/>
                <w:color w:val="000000"/>
              </w:rPr>
            </w:pPr>
          </w:p>
        </w:tc>
        <w:tc>
          <w:tcPr>
            <w:tcW w:w="1418"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Цвет </w:t>
            </w:r>
          </w:p>
        </w:tc>
        <w:tc>
          <w:tcPr>
            <w:tcW w:w="1808"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Запах </w:t>
            </w:r>
          </w:p>
        </w:tc>
        <w:tc>
          <w:tcPr>
            <w:tcW w:w="1436"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Вкус </w:t>
            </w:r>
          </w:p>
        </w:tc>
        <w:tc>
          <w:tcPr>
            <w:tcW w:w="1445"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Хруст </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34988" w:rsidRPr="00234988" w:rsidRDefault="00234988" w:rsidP="00234988">
            <w:pPr>
              <w:rPr>
                <w:b/>
                <w:color w:val="000000"/>
              </w:rPr>
            </w:pPr>
          </w:p>
        </w:tc>
      </w:tr>
      <w:tr w:rsidR="00234988" w:rsidRPr="00234988" w:rsidTr="00F03285">
        <w:trPr>
          <w:trHeight w:val="288"/>
        </w:trPr>
        <w:tc>
          <w:tcPr>
            <w:tcW w:w="1702"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418"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808"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436"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445"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656"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r>
    </w:tbl>
    <w:p w:rsidR="00234988" w:rsidRPr="00234988" w:rsidRDefault="00234988" w:rsidP="00234988">
      <w:pPr>
        <w:rPr>
          <w:b/>
          <w:color w:val="000000"/>
        </w:rPr>
      </w:pPr>
      <w:r w:rsidRPr="00234988">
        <w:rPr>
          <w:b/>
        </w:rPr>
        <w:t xml:space="preserve"> </w:t>
      </w:r>
    </w:p>
    <w:p w:rsidR="00234988" w:rsidRPr="00234988" w:rsidRDefault="00234988" w:rsidP="00234988">
      <w:r w:rsidRPr="00234988">
        <w:rPr>
          <w:b/>
        </w:rPr>
        <w:lastRenderedPageBreak/>
        <w:t>Задание 4.</w:t>
      </w:r>
      <w:r w:rsidRPr="00234988">
        <w:t xml:space="preserve"> Проведите органолептическую оценку качества хлеба по образцу  и стандарту. </w:t>
      </w:r>
    </w:p>
    <w:p w:rsidR="00234988" w:rsidRPr="00234988" w:rsidRDefault="00234988" w:rsidP="00234988">
      <w:pPr>
        <w:numPr>
          <w:ilvl w:val="0"/>
          <w:numId w:val="23"/>
        </w:numPr>
        <w:ind w:left="0" w:firstLine="708"/>
        <w:jc w:val="both"/>
      </w:pPr>
      <w:r w:rsidRPr="00234988">
        <w:t xml:space="preserve">Определите толщину корок, состояние мякиша, вкус и запах изделия, разрезав его пополам (толщина корок выводится как среднее из трѐх определений); </w:t>
      </w:r>
    </w:p>
    <w:p w:rsidR="00234988" w:rsidRPr="00234988" w:rsidRDefault="00234988" w:rsidP="00234988">
      <w:pPr>
        <w:numPr>
          <w:ilvl w:val="0"/>
          <w:numId w:val="23"/>
        </w:numPr>
        <w:ind w:left="0" w:firstLine="708"/>
        <w:jc w:val="both"/>
      </w:pPr>
      <w:r w:rsidRPr="00234988">
        <w:t xml:space="preserve">Установите наименование образца хлеба, а так же сорт муки, из которой он изготовлен; </w:t>
      </w:r>
    </w:p>
    <w:p w:rsidR="00234988" w:rsidRPr="00234988" w:rsidRDefault="00234988" w:rsidP="00234988">
      <w:r w:rsidRPr="00234988">
        <w:t xml:space="preserve">Результаты проведенной работы сведите в следующую таблицу: </w:t>
      </w:r>
    </w:p>
    <w:tbl>
      <w:tblPr>
        <w:tblStyle w:val="TableGrid"/>
        <w:tblW w:w="9465" w:type="dxa"/>
        <w:tblInd w:w="0" w:type="dxa"/>
        <w:tblCellMar>
          <w:left w:w="106" w:type="dxa"/>
          <w:right w:w="50" w:type="dxa"/>
        </w:tblCellMar>
        <w:tblLook w:val="04A0" w:firstRow="1" w:lastRow="0" w:firstColumn="1" w:lastColumn="0" w:noHBand="0" w:noVBand="1"/>
      </w:tblPr>
      <w:tblGrid>
        <w:gridCol w:w="3114"/>
        <w:gridCol w:w="3454"/>
        <w:gridCol w:w="2897"/>
      </w:tblGrid>
      <w:tr w:rsidR="00234988" w:rsidRPr="00234988" w:rsidTr="00234988">
        <w:trPr>
          <w:trHeight w:val="562"/>
        </w:trPr>
        <w:tc>
          <w:tcPr>
            <w:tcW w:w="3114"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center"/>
              <w:rPr>
                <w:b/>
                <w:color w:val="000000"/>
              </w:rPr>
            </w:pPr>
            <w:r w:rsidRPr="00234988">
              <w:rPr>
                <w:b/>
              </w:rPr>
              <w:t>Показатель</w:t>
            </w:r>
          </w:p>
        </w:tc>
        <w:tc>
          <w:tcPr>
            <w:tcW w:w="3454"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center"/>
              <w:rPr>
                <w:b/>
                <w:color w:val="000000"/>
              </w:rPr>
            </w:pPr>
            <w:r w:rsidRPr="00234988">
              <w:rPr>
                <w:b/>
              </w:rPr>
              <w:t>Характеристики показателя</w:t>
            </w:r>
          </w:p>
        </w:tc>
        <w:tc>
          <w:tcPr>
            <w:tcW w:w="2897"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center"/>
              <w:rPr>
                <w:b/>
                <w:color w:val="000000"/>
              </w:rPr>
            </w:pPr>
            <w:r w:rsidRPr="00234988">
              <w:rPr>
                <w:b/>
              </w:rPr>
              <w:t>Отклонения от</w:t>
            </w:r>
          </w:p>
          <w:p w:rsidR="00234988" w:rsidRPr="00234988" w:rsidRDefault="00234988" w:rsidP="00234988">
            <w:pPr>
              <w:jc w:val="center"/>
              <w:rPr>
                <w:b/>
                <w:color w:val="000000"/>
              </w:rPr>
            </w:pPr>
            <w:r w:rsidRPr="00234988">
              <w:rPr>
                <w:b/>
              </w:rPr>
              <w:t>требований стандарта</w:t>
            </w:r>
          </w:p>
        </w:tc>
      </w:tr>
      <w:tr w:rsidR="00234988" w:rsidRPr="00234988" w:rsidTr="00234988">
        <w:trPr>
          <w:trHeight w:val="843"/>
        </w:trPr>
        <w:tc>
          <w:tcPr>
            <w:tcW w:w="3114"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rPr>
                <w:color w:val="000000"/>
              </w:rPr>
            </w:pPr>
            <w:r w:rsidRPr="00234988">
              <w:t xml:space="preserve">Внешний вид: </w:t>
            </w:r>
          </w:p>
          <w:p w:rsidR="00234988" w:rsidRPr="00234988" w:rsidRDefault="00234988" w:rsidP="00234988">
            <w:r w:rsidRPr="00234988">
              <w:t xml:space="preserve">Поверхность </w:t>
            </w:r>
          </w:p>
          <w:p w:rsidR="00234988" w:rsidRPr="00234988" w:rsidRDefault="00234988" w:rsidP="00234988">
            <w:pPr>
              <w:jc w:val="both"/>
              <w:rPr>
                <w:color w:val="000000"/>
              </w:rPr>
            </w:pPr>
            <w:r w:rsidRPr="00234988">
              <w:t xml:space="preserve">Окраска Форма корка </w:t>
            </w:r>
          </w:p>
        </w:tc>
        <w:tc>
          <w:tcPr>
            <w:tcW w:w="3454"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2897"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r>
      <w:tr w:rsidR="00234988" w:rsidRPr="00234988" w:rsidTr="00234988">
        <w:trPr>
          <w:trHeight w:val="1123"/>
        </w:trPr>
        <w:tc>
          <w:tcPr>
            <w:tcW w:w="3114"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rPr>
                <w:color w:val="000000"/>
              </w:rPr>
            </w:pPr>
            <w:r w:rsidRPr="00234988">
              <w:t xml:space="preserve">Качество мякиши: </w:t>
            </w:r>
          </w:p>
          <w:p w:rsidR="00234988" w:rsidRPr="00234988" w:rsidRDefault="00234988" w:rsidP="00234988">
            <w:r w:rsidRPr="00234988">
              <w:t xml:space="preserve">Пропечѐнность </w:t>
            </w:r>
          </w:p>
          <w:p w:rsidR="00234988" w:rsidRPr="00234988" w:rsidRDefault="00234988" w:rsidP="00234988">
            <w:pPr>
              <w:jc w:val="both"/>
              <w:rPr>
                <w:color w:val="000000"/>
              </w:rPr>
            </w:pPr>
            <w:r w:rsidRPr="00234988">
              <w:t xml:space="preserve">Промесс Пористость эластичность  </w:t>
            </w:r>
          </w:p>
        </w:tc>
        <w:tc>
          <w:tcPr>
            <w:tcW w:w="3454"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2897"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r>
      <w:tr w:rsidR="00234988" w:rsidRPr="00234988" w:rsidTr="00234988">
        <w:trPr>
          <w:trHeight w:val="286"/>
        </w:trPr>
        <w:tc>
          <w:tcPr>
            <w:tcW w:w="3114"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Вкус </w:t>
            </w:r>
          </w:p>
        </w:tc>
        <w:tc>
          <w:tcPr>
            <w:tcW w:w="3454"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2897"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r>
      <w:tr w:rsidR="00234988" w:rsidRPr="00234988" w:rsidTr="00234988">
        <w:trPr>
          <w:trHeight w:val="288"/>
        </w:trPr>
        <w:tc>
          <w:tcPr>
            <w:tcW w:w="3114"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Запах </w:t>
            </w:r>
          </w:p>
        </w:tc>
        <w:tc>
          <w:tcPr>
            <w:tcW w:w="3454"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2897"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r>
    </w:tbl>
    <w:p w:rsidR="00234988" w:rsidRPr="00234988" w:rsidRDefault="00234988" w:rsidP="00234988">
      <w:pPr>
        <w:rPr>
          <w:color w:val="000000"/>
        </w:rPr>
      </w:pPr>
      <w:r w:rsidRPr="00234988">
        <w:t xml:space="preserve"> </w:t>
      </w:r>
    </w:p>
    <w:p w:rsidR="00234988" w:rsidRPr="00234988" w:rsidRDefault="00234988" w:rsidP="00234988">
      <w:r w:rsidRPr="00234988">
        <w:rPr>
          <w:b/>
        </w:rPr>
        <w:t>Задание 5.</w:t>
      </w:r>
      <w:r w:rsidRPr="00234988">
        <w:t xml:space="preserve"> Проведите органолептическую оценку качества макаронных изделий по 1-2 образцам и стандарту. </w:t>
      </w:r>
    </w:p>
    <w:p w:rsidR="00234988" w:rsidRPr="00234988" w:rsidRDefault="00234988" w:rsidP="00234988">
      <w:r w:rsidRPr="00234988">
        <w:t xml:space="preserve">- Изучите стандарт на каждый образец изделия; </w:t>
      </w:r>
    </w:p>
    <w:p w:rsidR="00234988" w:rsidRPr="00234988" w:rsidRDefault="00234988" w:rsidP="00234988">
      <w:r w:rsidRPr="00234988">
        <w:t xml:space="preserve">- Определите тип макаронных изделий; </w:t>
      </w:r>
    </w:p>
    <w:p w:rsidR="00234988" w:rsidRPr="00234988" w:rsidRDefault="00234988" w:rsidP="00234988">
      <w:r w:rsidRPr="00234988">
        <w:t xml:space="preserve">- Внимательно рассмотрите данный образец макаронных изделий, обратив внимание на цвет; </w:t>
      </w:r>
    </w:p>
    <w:p w:rsidR="00234988" w:rsidRPr="00234988" w:rsidRDefault="00234988" w:rsidP="00234988">
      <w:r w:rsidRPr="00234988">
        <w:t xml:space="preserve">- Сделайте вывод о качестве исследуемого образца макаронных изделий; </w:t>
      </w:r>
    </w:p>
    <w:p w:rsidR="00234988" w:rsidRPr="00234988" w:rsidRDefault="00234988" w:rsidP="00234988">
      <w:r w:rsidRPr="00234988">
        <w:t xml:space="preserve">Полученные данные сведите в следующую таблицу: </w:t>
      </w:r>
    </w:p>
    <w:tbl>
      <w:tblPr>
        <w:tblStyle w:val="TableGrid"/>
        <w:tblW w:w="9465" w:type="dxa"/>
        <w:tblInd w:w="0" w:type="dxa"/>
        <w:tblCellMar>
          <w:left w:w="106" w:type="dxa"/>
          <w:right w:w="82" w:type="dxa"/>
        </w:tblCellMar>
        <w:tblLook w:val="04A0" w:firstRow="1" w:lastRow="0" w:firstColumn="1" w:lastColumn="0" w:noHBand="0" w:noVBand="1"/>
      </w:tblPr>
      <w:tblGrid>
        <w:gridCol w:w="1884"/>
        <w:gridCol w:w="1356"/>
        <w:gridCol w:w="1760"/>
        <w:gridCol w:w="958"/>
        <w:gridCol w:w="1035"/>
        <w:gridCol w:w="804"/>
        <w:gridCol w:w="1668"/>
      </w:tblGrid>
      <w:tr w:rsidR="00234988" w:rsidRPr="00234988" w:rsidTr="00234988">
        <w:trPr>
          <w:trHeight w:val="286"/>
        </w:trPr>
        <w:tc>
          <w:tcPr>
            <w:tcW w:w="1884" w:type="dxa"/>
            <w:vMerge w:val="restart"/>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rPr>
                <w:b/>
                <w:color w:val="000000"/>
              </w:rPr>
            </w:pPr>
            <w:r w:rsidRPr="00234988">
              <w:rPr>
                <w:b/>
              </w:rPr>
              <w:t xml:space="preserve">                  </w:t>
            </w:r>
          </w:p>
          <w:p w:rsidR="00234988" w:rsidRPr="00234988" w:rsidRDefault="00234988" w:rsidP="00234988">
            <w:pPr>
              <w:jc w:val="both"/>
              <w:rPr>
                <w:b/>
                <w:color w:val="000000"/>
              </w:rPr>
            </w:pPr>
            <w:r w:rsidRPr="00234988">
              <w:rPr>
                <w:b/>
              </w:rPr>
              <w:t xml:space="preserve">Тип изделия </w:t>
            </w:r>
          </w:p>
        </w:tc>
        <w:tc>
          <w:tcPr>
            <w:tcW w:w="5109" w:type="dxa"/>
            <w:gridSpan w:val="4"/>
            <w:tcBorders>
              <w:top w:val="single" w:sz="4" w:space="0" w:color="000000"/>
              <w:left w:val="single" w:sz="4" w:space="0" w:color="000000"/>
              <w:bottom w:val="single" w:sz="4" w:space="0" w:color="000000"/>
              <w:right w:val="nil"/>
            </w:tcBorders>
            <w:hideMark/>
          </w:tcPr>
          <w:p w:rsidR="00234988" w:rsidRPr="00234988" w:rsidRDefault="00234988" w:rsidP="00234988">
            <w:pPr>
              <w:jc w:val="both"/>
              <w:rPr>
                <w:b/>
                <w:color w:val="000000"/>
              </w:rPr>
            </w:pPr>
            <w:r w:rsidRPr="00234988">
              <w:rPr>
                <w:b/>
              </w:rPr>
              <w:t xml:space="preserve">                            Показатели качества </w:t>
            </w:r>
          </w:p>
        </w:tc>
        <w:tc>
          <w:tcPr>
            <w:tcW w:w="804" w:type="dxa"/>
            <w:tcBorders>
              <w:top w:val="single" w:sz="4" w:space="0" w:color="000000"/>
              <w:left w:val="nil"/>
              <w:bottom w:val="single" w:sz="4" w:space="0" w:color="000000"/>
              <w:right w:val="single" w:sz="4" w:space="0" w:color="000000"/>
            </w:tcBorders>
          </w:tcPr>
          <w:p w:rsidR="00234988" w:rsidRPr="00234988" w:rsidRDefault="00234988" w:rsidP="00234988">
            <w:pPr>
              <w:jc w:val="both"/>
              <w:rPr>
                <w:b/>
                <w:color w:val="000000"/>
              </w:rPr>
            </w:pPr>
          </w:p>
        </w:tc>
        <w:tc>
          <w:tcPr>
            <w:tcW w:w="1668" w:type="dxa"/>
            <w:vMerge w:val="restart"/>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b/>
                <w:color w:val="000000"/>
              </w:rPr>
            </w:pPr>
            <w:r w:rsidRPr="00234988">
              <w:rPr>
                <w:b/>
              </w:rPr>
              <w:t xml:space="preserve">Заключение о качестве </w:t>
            </w:r>
          </w:p>
        </w:tc>
      </w:tr>
      <w:tr w:rsidR="00234988" w:rsidRPr="00234988" w:rsidTr="00234988">
        <w:trPr>
          <w:trHeight w:val="562"/>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34988" w:rsidRPr="00234988" w:rsidRDefault="00234988" w:rsidP="00234988">
            <w:pPr>
              <w:rPr>
                <w:b/>
                <w:color w:val="000000"/>
              </w:rPr>
            </w:pPr>
          </w:p>
        </w:tc>
        <w:tc>
          <w:tcPr>
            <w:tcW w:w="1356"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center"/>
              <w:rPr>
                <w:color w:val="000000"/>
              </w:rPr>
            </w:pPr>
            <w:r w:rsidRPr="00234988">
              <w:t>Внешний</w:t>
            </w:r>
          </w:p>
          <w:p w:rsidR="00234988" w:rsidRPr="00234988" w:rsidRDefault="00234988" w:rsidP="00234988">
            <w:pPr>
              <w:jc w:val="center"/>
              <w:rPr>
                <w:color w:val="000000"/>
              </w:rPr>
            </w:pPr>
            <w:r w:rsidRPr="00234988">
              <w:t>вид</w:t>
            </w:r>
          </w:p>
        </w:tc>
        <w:tc>
          <w:tcPr>
            <w:tcW w:w="1760"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center"/>
              <w:rPr>
                <w:color w:val="000000"/>
              </w:rPr>
            </w:pPr>
            <w:r w:rsidRPr="00234988">
              <w:t>Поверхность</w:t>
            </w:r>
          </w:p>
        </w:tc>
        <w:tc>
          <w:tcPr>
            <w:tcW w:w="958"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center"/>
              <w:rPr>
                <w:color w:val="000000"/>
              </w:rPr>
            </w:pPr>
            <w:r w:rsidRPr="00234988">
              <w:t>Цвет</w:t>
            </w:r>
          </w:p>
        </w:tc>
        <w:tc>
          <w:tcPr>
            <w:tcW w:w="1035"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center"/>
              <w:rPr>
                <w:color w:val="000000"/>
              </w:rPr>
            </w:pPr>
            <w:r w:rsidRPr="00234988">
              <w:t>Запах</w:t>
            </w:r>
          </w:p>
        </w:tc>
        <w:tc>
          <w:tcPr>
            <w:tcW w:w="804"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center"/>
              <w:rPr>
                <w:color w:val="000000"/>
              </w:rPr>
            </w:pPr>
            <w:r w:rsidRPr="00234988">
              <w:t>Вкус</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234988" w:rsidRPr="00234988" w:rsidRDefault="00234988" w:rsidP="00234988">
            <w:pPr>
              <w:rPr>
                <w:b/>
                <w:color w:val="000000"/>
              </w:rPr>
            </w:pPr>
          </w:p>
        </w:tc>
      </w:tr>
      <w:tr w:rsidR="00234988" w:rsidRPr="00234988" w:rsidTr="00234988">
        <w:trPr>
          <w:trHeight w:val="286"/>
        </w:trPr>
        <w:tc>
          <w:tcPr>
            <w:tcW w:w="1884"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356"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760"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958"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1035"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c>
          <w:tcPr>
            <w:tcW w:w="804" w:type="dxa"/>
            <w:tcBorders>
              <w:top w:val="single" w:sz="4" w:space="0" w:color="000000"/>
              <w:left w:val="single" w:sz="4" w:space="0" w:color="000000"/>
              <w:bottom w:val="single" w:sz="4" w:space="0" w:color="000000"/>
              <w:right w:val="single" w:sz="4" w:space="0" w:color="000000"/>
            </w:tcBorders>
          </w:tcPr>
          <w:p w:rsidR="00234988" w:rsidRPr="00234988" w:rsidRDefault="00234988" w:rsidP="00234988">
            <w:pPr>
              <w:jc w:val="both"/>
              <w:rPr>
                <w:color w:val="000000"/>
              </w:rPr>
            </w:pPr>
          </w:p>
        </w:tc>
        <w:tc>
          <w:tcPr>
            <w:tcW w:w="1668" w:type="dxa"/>
            <w:tcBorders>
              <w:top w:val="single" w:sz="4" w:space="0" w:color="000000"/>
              <w:left w:val="single" w:sz="4" w:space="0" w:color="000000"/>
              <w:bottom w:val="single" w:sz="4" w:space="0" w:color="000000"/>
              <w:right w:val="single" w:sz="4" w:space="0" w:color="000000"/>
            </w:tcBorders>
            <w:hideMark/>
          </w:tcPr>
          <w:p w:rsidR="00234988" w:rsidRPr="00234988" w:rsidRDefault="00234988" w:rsidP="00234988">
            <w:pPr>
              <w:jc w:val="both"/>
              <w:rPr>
                <w:color w:val="000000"/>
              </w:rPr>
            </w:pPr>
            <w:r w:rsidRPr="00234988">
              <w:t xml:space="preserve"> </w:t>
            </w:r>
          </w:p>
        </w:tc>
      </w:tr>
    </w:tbl>
    <w:p w:rsidR="00234988" w:rsidRPr="00234988" w:rsidRDefault="00234988" w:rsidP="00234988">
      <w:pPr>
        <w:rPr>
          <w:color w:val="000000"/>
        </w:rPr>
      </w:pPr>
      <w:r w:rsidRPr="00234988">
        <w:t xml:space="preserve">  </w:t>
      </w:r>
    </w:p>
    <w:p w:rsidR="00234988" w:rsidRPr="00234988" w:rsidRDefault="00234988" w:rsidP="00234988">
      <w:r w:rsidRPr="00234988">
        <w:rPr>
          <w:b/>
        </w:rPr>
        <w:t>Задание 6.</w:t>
      </w:r>
      <w:r w:rsidRPr="00234988">
        <w:t xml:space="preserve"> Ответьте на вопросы  и сделайте отчет о проделанной работе</w:t>
      </w:r>
      <w:r w:rsidRPr="00234988">
        <w:rPr>
          <w:b/>
        </w:rPr>
        <w:t xml:space="preserve"> </w:t>
      </w:r>
      <w:r w:rsidRPr="00234988">
        <w:t xml:space="preserve"> </w:t>
      </w:r>
    </w:p>
    <w:p w:rsidR="00234988" w:rsidRPr="00234988" w:rsidRDefault="00234988" w:rsidP="00234988">
      <w:pPr>
        <w:numPr>
          <w:ilvl w:val="0"/>
          <w:numId w:val="24"/>
        </w:numPr>
        <w:ind w:left="0" w:hanging="420"/>
        <w:jc w:val="both"/>
      </w:pPr>
      <w:r w:rsidRPr="00234988">
        <w:t xml:space="preserve">Какой горох в зависимости от цвета и способа обработки лучше разваривается? </w:t>
      </w:r>
    </w:p>
    <w:p w:rsidR="00234988" w:rsidRPr="00234988" w:rsidRDefault="00234988" w:rsidP="00234988">
      <w:pPr>
        <w:numPr>
          <w:ilvl w:val="0"/>
          <w:numId w:val="24"/>
        </w:numPr>
        <w:ind w:left="0" w:hanging="420"/>
        <w:jc w:val="both"/>
      </w:pPr>
      <w:r w:rsidRPr="00234988">
        <w:t xml:space="preserve">Чем отличается ядрица от продела? </w:t>
      </w:r>
    </w:p>
    <w:p w:rsidR="00234988" w:rsidRPr="00234988" w:rsidRDefault="00234988" w:rsidP="00234988">
      <w:pPr>
        <w:numPr>
          <w:ilvl w:val="0"/>
          <w:numId w:val="24"/>
        </w:numPr>
        <w:ind w:left="0" w:hanging="420"/>
        <w:jc w:val="both"/>
      </w:pPr>
      <w:r w:rsidRPr="00234988">
        <w:t xml:space="preserve">В   чѐм   разница   между простым и сортовым помолам? </w:t>
      </w:r>
    </w:p>
    <w:p w:rsidR="00234988" w:rsidRPr="00234988" w:rsidRDefault="00234988" w:rsidP="00234988">
      <w:pPr>
        <w:numPr>
          <w:ilvl w:val="0"/>
          <w:numId w:val="24"/>
        </w:numPr>
        <w:ind w:left="0" w:hanging="420"/>
        <w:jc w:val="both"/>
      </w:pPr>
      <w:r w:rsidRPr="00234988">
        <w:t xml:space="preserve">Почему мука имеет слегка сладковатый вкус? </w:t>
      </w:r>
    </w:p>
    <w:p w:rsidR="00234988" w:rsidRPr="00234988" w:rsidRDefault="00234988" w:rsidP="00234988">
      <w:pPr>
        <w:numPr>
          <w:ilvl w:val="0"/>
          <w:numId w:val="24"/>
        </w:numPr>
        <w:ind w:left="0" w:hanging="420"/>
        <w:jc w:val="both"/>
      </w:pPr>
      <w:r w:rsidRPr="00234988">
        <w:t xml:space="preserve">В чѐм разница между простыми и улучшенными сортами хлеба? </w:t>
      </w:r>
    </w:p>
    <w:p w:rsidR="00234988" w:rsidRPr="00234988" w:rsidRDefault="00234988" w:rsidP="00234988">
      <w:pPr>
        <w:numPr>
          <w:ilvl w:val="0"/>
          <w:numId w:val="24"/>
        </w:numPr>
        <w:ind w:left="0" w:hanging="420"/>
        <w:jc w:val="both"/>
      </w:pPr>
      <w:r w:rsidRPr="00234988">
        <w:t xml:space="preserve">Как называется внутренняя часть зерна? </w:t>
      </w:r>
    </w:p>
    <w:p w:rsidR="00234988" w:rsidRPr="00234988" w:rsidRDefault="00234988" w:rsidP="00234988">
      <w:pPr>
        <w:numPr>
          <w:ilvl w:val="0"/>
          <w:numId w:val="24"/>
        </w:numPr>
        <w:ind w:left="0" w:hanging="420"/>
        <w:jc w:val="both"/>
      </w:pPr>
      <w:r w:rsidRPr="00234988">
        <w:t xml:space="preserve">Из каких частей зерна получаются отруби? </w:t>
      </w:r>
    </w:p>
    <w:p w:rsidR="00234988" w:rsidRPr="00234988" w:rsidRDefault="00234988" w:rsidP="00234988">
      <w:pPr>
        <w:numPr>
          <w:ilvl w:val="0"/>
          <w:numId w:val="24"/>
        </w:numPr>
        <w:ind w:left="0" w:hanging="420"/>
        <w:jc w:val="both"/>
      </w:pPr>
      <w:r w:rsidRPr="00234988">
        <w:t xml:space="preserve">Как называется самый высокий сорт пшеничной муки? </w:t>
      </w:r>
    </w:p>
    <w:p w:rsidR="00234988" w:rsidRPr="00234988" w:rsidRDefault="00234988" w:rsidP="00234988">
      <w:pPr>
        <w:numPr>
          <w:ilvl w:val="0"/>
          <w:numId w:val="24"/>
        </w:numPr>
        <w:ind w:left="0" w:hanging="420"/>
        <w:jc w:val="both"/>
      </w:pPr>
      <w:r w:rsidRPr="00234988">
        <w:t xml:space="preserve">Как называется самый высокий сорт ржаной муки? </w:t>
      </w:r>
    </w:p>
    <w:p w:rsidR="00234988" w:rsidRPr="00234988" w:rsidRDefault="00234988" w:rsidP="00234988">
      <w:pPr>
        <w:numPr>
          <w:ilvl w:val="0"/>
          <w:numId w:val="24"/>
        </w:numPr>
        <w:ind w:left="0" w:hanging="420"/>
        <w:jc w:val="both"/>
      </w:pPr>
      <w:r w:rsidRPr="00234988">
        <w:t xml:space="preserve">При каком виде размола получают муку с отрубями? </w:t>
      </w:r>
    </w:p>
    <w:p w:rsidR="00234988" w:rsidRPr="00234988" w:rsidRDefault="00234988" w:rsidP="00234988">
      <w:pPr>
        <w:numPr>
          <w:ilvl w:val="0"/>
          <w:numId w:val="24"/>
        </w:numPr>
        <w:ind w:left="0" w:hanging="420"/>
        <w:jc w:val="both"/>
      </w:pPr>
      <w:r w:rsidRPr="00234988">
        <w:t xml:space="preserve">Чем определяется сорт макаронных изделий?  </w:t>
      </w:r>
    </w:p>
    <w:p w:rsidR="00234988" w:rsidRPr="00234988" w:rsidRDefault="00234988" w:rsidP="00234988">
      <w:pPr>
        <w:numPr>
          <w:ilvl w:val="0"/>
          <w:numId w:val="24"/>
        </w:numPr>
        <w:ind w:left="0" w:hanging="420"/>
        <w:jc w:val="both"/>
      </w:pPr>
      <w:r w:rsidRPr="00234988">
        <w:t xml:space="preserve">В каком виде могут выпускаться длинные макаронные изделия?  </w:t>
      </w:r>
    </w:p>
    <w:p w:rsidR="00234988" w:rsidRPr="00234988" w:rsidRDefault="00234988" w:rsidP="00234988">
      <w:pPr>
        <w:numPr>
          <w:ilvl w:val="0"/>
          <w:numId w:val="24"/>
        </w:numPr>
        <w:ind w:left="0" w:hanging="420"/>
        <w:jc w:val="both"/>
      </w:pPr>
      <w:r w:rsidRPr="00234988">
        <w:t xml:space="preserve">Какие виды круп вырабатывают из риса? </w:t>
      </w:r>
    </w:p>
    <w:p w:rsidR="007326DC" w:rsidRDefault="007326DC" w:rsidP="002349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pPr>
    </w:p>
    <w:p w:rsidR="009F6BFE" w:rsidRPr="009F6BFE" w:rsidRDefault="009F6BFE" w:rsidP="009F6B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9F6BFE">
        <w:rPr>
          <w:b/>
        </w:rPr>
        <w:t>Лабораторная работа № 4.</w:t>
      </w:r>
    </w:p>
    <w:p w:rsidR="00234988" w:rsidRPr="009F6BFE" w:rsidRDefault="009F6BFE" w:rsidP="009F6B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r w:rsidRPr="009F6BFE">
        <w:rPr>
          <w:b/>
          <w:bCs/>
        </w:rPr>
        <w:t xml:space="preserve">Тема: </w:t>
      </w:r>
      <w:r w:rsidRPr="009F6BFE">
        <w:rPr>
          <w:b/>
        </w:rPr>
        <w:t>Оценка качества молока, сливок, сыров по стандарту.</w:t>
      </w:r>
    </w:p>
    <w:p w:rsidR="009F6BFE" w:rsidRPr="009F6BFE" w:rsidRDefault="009F6BFE" w:rsidP="009F6B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b/>
        </w:rPr>
      </w:pPr>
    </w:p>
    <w:p w:rsidR="009F6BFE" w:rsidRPr="009F6BFE" w:rsidRDefault="009F6BFE" w:rsidP="009F6B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rPr>
      </w:pPr>
      <w:r w:rsidRPr="009F6BFE">
        <w:rPr>
          <w:b/>
        </w:rPr>
        <w:t>Цель работы:</w:t>
      </w:r>
      <w:r>
        <w:rPr>
          <w:b/>
        </w:rPr>
        <w:t xml:space="preserve"> </w:t>
      </w:r>
      <w:r w:rsidRPr="009F6BFE">
        <w:t>научиться определять качества молока, сливок, сыров по стандарту.</w:t>
      </w:r>
    </w:p>
    <w:p w:rsidR="009F6BFE" w:rsidRPr="009F6BFE" w:rsidRDefault="009F6BFE" w:rsidP="009F6BFE">
      <w:pPr>
        <w:jc w:val="both"/>
      </w:pPr>
      <w:r w:rsidRPr="009F6BFE">
        <w:rPr>
          <w:b/>
        </w:rPr>
        <w:t>Перечень средств, используемых при выполнении работы</w:t>
      </w:r>
      <w:r w:rsidRPr="009F6BFE">
        <w:t xml:space="preserve">: </w:t>
      </w:r>
    </w:p>
    <w:p w:rsidR="009F6BFE" w:rsidRPr="009F6BFE" w:rsidRDefault="009F6BFE" w:rsidP="009F6BFE">
      <w:pPr>
        <w:jc w:val="both"/>
      </w:pPr>
      <w:r w:rsidRPr="009F6BFE">
        <w:t xml:space="preserve">- натуральные образцы крупы, муки, макаронных изделий, хлеба, бараночных изделий,  </w:t>
      </w:r>
    </w:p>
    <w:p w:rsidR="009F6BFE" w:rsidRPr="009F6BFE" w:rsidRDefault="009F6BFE" w:rsidP="009F6BFE">
      <w:pPr>
        <w:jc w:val="both"/>
      </w:pPr>
      <w:r w:rsidRPr="009F6BFE">
        <w:t xml:space="preserve">- учебник товароведения продовольственных товаров,  </w:t>
      </w:r>
    </w:p>
    <w:p w:rsidR="009F6BFE" w:rsidRPr="009F6BFE" w:rsidRDefault="009F6BFE" w:rsidP="009F6BFE">
      <w:pPr>
        <w:jc w:val="both"/>
      </w:pPr>
      <w:r w:rsidRPr="009F6BFE">
        <w:t xml:space="preserve">- листы белой бумаги, салфетки, упаковки с маркировками продуктов переработки зерна. </w:t>
      </w:r>
    </w:p>
    <w:p w:rsidR="009F6BFE" w:rsidRPr="009F6BFE" w:rsidRDefault="009F6BFE" w:rsidP="009F6BFE">
      <w:pPr>
        <w:jc w:val="both"/>
      </w:pPr>
    </w:p>
    <w:p w:rsidR="009F6BFE" w:rsidRPr="009F6BFE" w:rsidRDefault="009F6BFE" w:rsidP="009F6BFE">
      <w:pPr>
        <w:pStyle w:val="ac"/>
        <w:shd w:val="clear" w:color="auto" w:fill="FFFFFF"/>
        <w:ind w:left="0"/>
        <w:jc w:val="both"/>
        <w:rPr>
          <w:b/>
          <w:bCs/>
        </w:rPr>
      </w:pPr>
      <w:r w:rsidRPr="009F6BFE">
        <w:rPr>
          <w:b/>
          <w:bCs/>
        </w:rPr>
        <w:t>Порядок выполнения практической работы:</w:t>
      </w:r>
    </w:p>
    <w:p w:rsidR="009F6BFE" w:rsidRPr="009F6BFE" w:rsidRDefault="009F6BFE" w:rsidP="009F6BFE">
      <w:pPr>
        <w:shd w:val="clear" w:color="auto" w:fill="FFFFFF"/>
        <w:jc w:val="both"/>
        <w:rPr>
          <w:bCs/>
        </w:rPr>
      </w:pPr>
      <w:r w:rsidRPr="009F6BFE">
        <w:rPr>
          <w:b/>
          <w:bCs/>
        </w:rPr>
        <w:lastRenderedPageBreak/>
        <w:t xml:space="preserve">Задание 1. </w:t>
      </w:r>
      <w:r w:rsidRPr="009F6BFE">
        <w:rPr>
          <w:bCs/>
        </w:rPr>
        <w:t>Ознакомьтесь с общими сведениями.</w:t>
      </w:r>
    </w:p>
    <w:p w:rsidR="009F6BFE" w:rsidRPr="009F6BFE" w:rsidRDefault="009F6BFE" w:rsidP="009F6BFE">
      <w:pPr>
        <w:shd w:val="clear" w:color="auto" w:fill="FFFFFF"/>
        <w:jc w:val="both"/>
        <w:rPr>
          <w:bCs/>
        </w:rPr>
      </w:pPr>
    </w:p>
    <w:p w:rsidR="009F6BFE" w:rsidRPr="009F6BFE" w:rsidRDefault="009F6BFE" w:rsidP="009F6BFE">
      <w:pPr>
        <w:shd w:val="clear" w:color="auto" w:fill="FFFFFF"/>
        <w:ind w:firstLine="360"/>
        <w:jc w:val="both"/>
        <w:rPr>
          <w:i/>
        </w:rPr>
      </w:pPr>
      <w:r w:rsidRPr="009F6BFE">
        <w:rPr>
          <w:b/>
          <w:bCs/>
          <w:i/>
          <w:iCs/>
          <w:spacing w:val="-8"/>
        </w:rPr>
        <w:t>Общие сведения</w:t>
      </w:r>
    </w:p>
    <w:p w:rsidR="009F6BFE" w:rsidRPr="009F6BFE" w:rsidRDefault="009F6BFE" w:rsidP="009F6BFE">
      <w:pPr>
        <w:shd w:val="clear" w:color="auto" w:fill="FFFFFF"/>
        <w:ind w:firstLine="346"/>
        <w:jc w:val="both"/>
        <w:rPr>
          <w:spacing w:val="-6"/>
        </w:rPr>
      </w:pPr>
      <w:r w:rsidRPr="009F6BFE">
        <w:rPr>
          <w:b/>
          <w:spacing w:val="-12"/>
        </w:rPr>
        <w:t xml:space="preserve">Молоко </w:t>
      </w:r>
      <w:r w:rsidRPr="009F6BFE">
        <w:rPr>
          <w:spacing w:val="-12"/>
        </w:rPr>
        <w:t>выпускают пастеризованное и стерилизованное,</w:t>
      </w:r>
      <w:r w:rsidRPr="009F6BFE">
        <w:rPr>
          <w:b/>
          <w:spacing w:val="-12"/>
        </w:rPr>
        <w:t xml:space="preserve"> </w:t>
      </w:r>
      <w:r w:rsidRPr="009F6BFE">
        <w:rPr>
          <w:spacing w:val="-12"/>
        </w:rPr>
        <w:t>должно иметь однородную консистенцию, быть без осад</w:t>
      </w:r>
      <w:r w:rsidRPr="009F6BFE">
        <w:rPr>
          <w:spacing w:val="-12"/>
        </w:rPr>
        <w:softHyphen/>
      </w:r>
      <w:r w:rsidRPr="009F6BFE">
        <w:rPr>
          <w:spacing w:val="-10"/>
        </w:rPr>
        <w:t xml:space="preserve">ка. </w:t>
      </w:r>
      <w:r w:rsidRPr="009F6BFE">
        <w:rPr>
          <w:spacing w:val="-9"/>
        </w:rPr>
        <w:t>Цвет — белый со слегка желтоватым оттенком, для топленого — с кремовым оттенком, для нежирного — с синеватым оттенком. Вкус и запах без посторонних, несвойствен</w:t>
      </w:r>
      <w:r w:rsidRPr="009F6BFE">
        <w:rPr>
          <w:spacing w:val="-9"/>
        </w:rPr>
        <w:softHyphen/>
      </w:r>
      <w:r w:rsidRPr="009F6BFE">
        <w:rPr>
          <w:spacing w:val="-11"/>
        </w:rPr>
        <w:t>ных свежему молоку. У топленого молока хорошо выраженный при</w:t>
      </w:r>
      <w:r w:rsidRPr="009F6BFE">
        <w:rPr>
          <w:spacing w:val="-11"/>
        </w:rPr>
        <w:softHyphen/>
      </w:r>
      <w:r w:rsidRPr="009F6BFE">
        <w:rPr>
          <w:spacing w:val="-6"/>
        </w:rPr>
        <w:t xml:space="preserve">вкус высокой пастеризации. </w:t>
      </w:r>
    </w:p>
    <w:p w:rsidR="009F6BFE" w:rsidRPr="009F6BFE" w:rsidRDefault="009F6BFE" w:rsidP="009F6BFE">
      <w:pPr>
        <w:shd w:val="clear" w:color="auto" w:fill="FFFFFF"/>
        <w:ind w:firstLine="360"/>
        <w:jc w:val="both"/>
      </w:pPr>
      <w:r w:rsidRPr="009F6BFE">
        <w:rPr>
          <w:bCs/>
          <w:iCs/>
          <w:spacing w:val="-8"/>
        </w:rPr>
        <w:t>Не допускается к приемке молоко с горьким, кормовым, прогорклым привкусами и запахами, с густой, слизистой, тягучей консистенцией, а также загрязненное.</w:t>
      </w:r>
    </w:p>
    <w:p w:rsidR="009F6BFE" w:rsidRPr="009F6BFE" w:rsidRDefault="009F6BFE" w:rsidP="009F6BFE">
      <w:pPr>
        <w:shd w:val="clear" w:color="auto" w:fill="FFFFFF"/>
        <w:ind w:firstLine="341"/>
        <w:jc w:val="both"/>
      </w:pPr>
      <w:r w:rsidRPr="009F6BFE">
        <w:rPr>
          <w:b/>
          <w:bCs/>
          <w:spacing w:val="-11"/>
        </w:rPr>
        <w:t xml:space="preserve">Сливки. </w:t>
      </w:r>
      <w:r w:rsidRPr="009F6BFE">
        <w:rPr>
          <w:spacing w:val="-11"/>
        </w:rPr>
        <w:t xml:space="preserve">Это наиболее жирная часть молока, получают ее путем </w:t>
      </w:r>
      <w:r w:rsidRPr="009F6BFE">
        <w:rPr>
          <w:spacing w:val="-7"/>
        </w:rPr>
        <w:t>сепарирования. Выпускают сливки пастеризованные и стерилизо</w:t>
      </w:r>
      <w:r w:rsidRPr="009F6BFE">
        <w:rPr>
          <w:spacing w:val="-7"/>
        </w:rPr>
        <w:softHyphen/>
      </w:r>
      <w:r w:rsidRPr="009F6BFE">
        <w:t>ванные.</w:t>
      </w:r>
    </w:p>
    <w:p w:rsidR="009F6BFE" w:rsidRPr="009F6BFE" w:rsidRDefault="009F6BFE" w:rsidP="009F6BFE">
      <w:pPr>
        <w:shd w:val="clear" w:color="auto" w:fill="FFFFFF"/>
        <w:ind w:firstLine="341"/>
        <w:jc w:val="both"/>
      </w:pPr>
      <w:r w:rsidRPr="009F6BFE">
        <w:rPr>
          <w:spacing w:val="-8"/>
        </w:rPr>
        <w:t xml:space="preserve">Сливки всех видов должны иметь однородную консистенцию, </w:t>
      </w:r>
      <w:r w:rsidRPr="009F6BFE">
        <w:rPr>
          <w:spacing w:val="-9"/>
        </w:rPr>
        <w:t xml:space="preserve">без комочков жира или хлопьев белка, цвет — белый с кремоватым </w:t>
      </w:r>
      <w:r w:rsidRPr="009F6BFE">
        <w:t>оттенком, вкус — слегка сладковатый с привкусом и запахом пасте</w:t>
      </w:r>
      <w:r w:rsidRPr="009F6BFE">
        <w:softHyphen/>
        <w:t xml:space="preserve">ризации. </w:t>
      </w:r>
    </w:p>
    <w:p w:rsidR="009F6BFE" w:rsidRPr="009F6BFE" w:rsidRDefault="009F6BFE" w:rsidP="009F6BFE">
      <w:pPr>
        <w:shd w:val="clear" w:color="auto" w:fill="FFFFFF"/>
        <w:ind w:firstLine="346"/>
        <w:jc w:val="both"/>
      </w:pPr>
      <w:r w:rsidRPr="009F6BFE">
        <w:rPr>
          <w:spacing w:val="-2"/>
        </w:rPr>
        <w:t xml:space="preserve">Не допускаются к реализации молоко и сливки с дефектами вкуса </w:t>
      </w:r>
      <w:r w:rsidRPr="009F6BFE">
        <w:t>и запаха (вкус горький, прогорклый, привкус кормовой, салистый, кислый и др.), консистенции (слизистая, тягучая, творожистая), в загрязненной упаковке, с признаками течи.</w:t>
      </w:r>
    </w:p>
    <w:p w:rsidR="009F6BFE" w:rsidRPr="009F6BFE" w:rsidRDefault="009F6BFE" w:rsidP="009F6BFE">
      <w:pPr>
        <w:shd w:val="clear" w:color="auto" w:fill="FFFFFF"/>
        <w:ind w:firstLine="346"/>
        <w:jc w:val="both"/>
      </w:pPr>
      <w:r w:rsidRPr="009F6BFE">
        <w:t xml:space="preserve">Коровье молоко и сливки должны храниться при температуре не </w:t>
      </w:r>
      <w:r w:rsidRPr="009F6BFE">
        <w:rPr>
          <w:spacing w:val="-1"/>
        </w:rPr>
        <w:t xml:space="preserve">выше </w:t>
      </w:r>
      <w:r w:rsidRPr="009F6BFE">
        <w:rPr>
          <w:spacing w:val="-3"/>
        </w:rPr>
        <w:t xml:space="preserve">8°С </w:t>
      </w:r>
      <w:r w:rsidRPr="009F6BFE">
        <w:rPr>
          <w:spacing w:val="-1"/>
        </w:rPr>
        <w:t xml:space="preserve">не более 36 часов с момента окончания технологического </w:t>
      </w:r>
      <w:r w:rsidRPr="009F6BFE">
        <w:t>процесса</w:t>
      </w:r>
    </w:p>
    <w:p w:rsidR="009F6BFE" w:rsidRPr="009F6BFE" w:rsidRDefault="009F6BFE" w:rsidP="009F6BFE">
      <w:pPr>
        <w:shd w:val="clear" w:color="auto" w:fill="FFFFFF"/>
        <w:ind w:firstLine="350"/>
        <w:jc w:val="both"/>
        <w:rPr>
          <w:b/>
          <w:spacing w:val="-7"/>
        </w:rPr>
      </w:pPr>
      <w:r w:rsidRPr="009F6BFE">
        <w:rPr>
          <w:b/>
          <w:spacing w:val="-7"/>
        </w:rPr>
        <w:t>Твердые сычужные сыры</w:t>
      </w:r>
    </w:p>
    <w:p w:rsidR="009F6BFE" w:rsidRPr="009F6BFE" w:rsidRDefault="009F6BFE" w:rsidP="009F6BFE">
      <w:pPr>
        <w:pStyle w:val="af"/>
        <w:spacing w:before="0" w:beforeAutospacing="0" w:after="0" w:afterAutospacing="0"/>
        <w:jc w:val="both"/>
        <w:rPr>
          <w:rFonts w:ascii="Times New Roman" w:hAnsi="Times New Roman" w:cs="Times New Roman"/>
          <w:color w:val="000000"/>
          <w:sz w:val="24"/>
          <w:szCs w:val="24"/>
        </w:rPr>
      </w:pPr>
      <w:r w:rsidRPr="009F6BFE">
        <w:rPr>
          <w:rFonts w:ascii="Times New Roman" w:hAnsi="Times New Roman" w:cs="Times New Roman"/>
          <w:color w:val="000000"/>
          <w:sz w:val="24"/>
          <w:szCs w:val="24"/>
        </w:rPr>
        <w:t xml:space="preserve">В зависимости от особенностей вкуса, консистенции, рисунка и технологии твердые сыры подразделяют на несколько групп: </w:t>
      </w:r>
    </w:p>
    <w:p w:rsidR="009F6BFE" w:rsidRPr="009F6BFE" w:rsidRDefault="009F6BFE" w:rsidP="009F6BFE">
      <w:pPr>
        <w:pStyle w:val="af"/>
        <w:numPr>
          <w:ilvl w:val="0"/>
          <w:numId w:val="25"/>
        </w:numPr>
        <w:spacing w:before="0" w:beforeAutospacing="0" w:after="0" w:afterAutospacing="0"/>
        <w:ind w:left="0"/>
        <w:jc w:val="both"/>
        <w:rPr>
          <w:rFonts w:ascii="Times New Roman" w:hAnsi="Times New Roman" w:cs="Times New Roman"/>
          <w:color w:val="000000"/>
          <w:sz w:val="24"/>
          <w:szCs w:val="24"/>
        </w:rPr>
      </w:pPr>
      <w:r w:rsidRPr="009F6BFE">
        <w:rPr>
          <w:rFonts w:ascii="Times New Roman" w:hAnsi="Times New Roman" w:cs="Times New Roman"/>
          <w:color w:val="000000"/>
          <w:sz w:val="24"/>
          <w:szCs w:val="24"/>
        </w:rPr>
        <w:t xml:space="preserve">группа Швейцарского сыра, </w:t>
      </w:r>
    </w:p>
    <w:p w:rsidR="009F6BFE" w:rsidRPr="009F6BFE" w:rsidRDefault="009F6BFE" w:rsidP="009F6BFE">
      <w:pPr>
        <w:pStyle w:val="af"/>
        <w:numPr>
          <w:ilvl w:val="0"/>
          <w:numId w:val="25"/>
        </w:numPr>
        <w:spacing w:before="0" w:beforeAutospacing="0" w:after="0" w:afterAutospacing="0"/>
        <w:ind w:left="0"/>
        <w:jc w:val="both"/>
        <w:rPr>
          <w:rFonts w:ascii="Times New Roman" w:hAnsi="Times New Roman" w:cs="Times New Roman"/>
          <w:color w:val="000000"/>
          <w:sz w:val="24"/>
          <w:szCs w:val="24"/>
        </w:rPr>
      </w:pPr>
      <w:r w:rsidRPr="009F6BFE">
        <w:rPr>
          <w:rFonts w:ascii="Times New Roman" w:hAnsi="Times New Roman" w:cs="Times New Roman"/>
          <w:color w:val="000000"/>
          <w:sz w:val="24"/>
          <w:szCs w:val="24"/>
        </w:rPr>
        <w:t xml:space="preserve">группа Голландского сыра, </w:t>
      </w:r>
    </w:p>
    <w:p w:rsidR="009F6BFE" w:rsidRPr="009F6BFE" w:rsidRDefault="009F6BFE" w:rsidP="009F6BFE">
      <w:pPr>
        <w:pStyle w:val="af"/>
        <w:numPr>
          <w:ilvl w:val="0"/>
          <w:numId w:val="25"/>
        </w:numPr>
        <w:spacing w:before="0" w:beforeAutospacing="0" w:after="0" w:afterAutospacing="0"/>
        <w:ind w:left="0"/>
        <w:jc w:val="both"/>
        <w:rPr>
          <w:rFonts w:ascii="Times New Roman" w:hAnsi="Times New Roman" w:cs="Times New Roman"/>
          <w:color w:val="000000"/>
          <w:sz w:val="24"/>
          <w:szCs w:val="24"/>
        </w:rPr>
      </w:pPr>
      <w:r w:rsidRPr="009F6BFE">
        <w:rPr>
          <w:rFonts w:ascii="Times New Roman" w:hAnsi="Times New Roman" w:cs="Times New Roman"/>
          <w:color w:val="000000"/>
          <w:sz w:val="24"/>
          <w:szCs w:val="24"/>
        </w:rPr>
        <w:t xml:space="preserve">группа сыра Чеддер, </w:t>
      </w:r>
    </w:p>
    <w:p w:rsidR="009F6BFE" w:rsidRPr="009F6BFE" w:rsidRDefault="009F6BFE" w:rsidP="009F6BFE">
      <w:pPr>
        <w:pStyle w:val="af"/>
        <w:numPr>
          <w:ilvl w:val="0"/>
          <w:numId w:val="25"/>
        </w:numPr>
        <w:spacing w:before="0" w:beforeAutospacing="0" w:after="0" w:afterAutospacing="0"/>
        <w:ind w:left="0"/>
        <w:jc w:val="both"/>
        <w:rPr>
          <w:rFonts w:ascii="Times New Roman" w:hAnsi="Times New Roman" w:cs="Times New Roman"/>
          <w:color w:val="000000"/>
          <w:sz w:val="24"/>
          <w:szCs w:val="24"/>
        </w:rPr>
      </w:pPr>
      <w:r w:rsidRPr="009F6BFE">
        <w:rPr>
          <w:rFonts w:ascii="Times New Roman" w:hAnsi="Times New Roman" w:cs="Times New Roman"/>
          <w:color w:val="000000"/>
          <w:sz w:val="24"/>
          <w:szCs w:val="24"/>
        </w:rPr>
        <w:t>группа унифицированных сыров.</w:t>
      </w:r>
    </w:p>
    <w:p w:rsidR="009F6BFE" w:rsidRPr="009F6BFE" w:rsidRDefault="009F6BFE" w:rsidP="009F6BFE">
      <w:pPr>
        <w:pStyle w:val="af"/>
        <w:spacing w:before="0" w:beforeAutospacing="0" w:after="0" w:afterAutospacing="0"/>
        <w:jc w:val="both"/>
        <w:rPr>
          <w:rStyle w:val="apple-converted-space"/>
          <w:rFonts w:ascii="Times New Roman" w:hAnsi="Times New Roman" w:cs="Times New Roman"/>
          <w:sz w:val="24"/>
          <w:szCs w:val="24"/>
        </w:rPr>
      </w:pPr>
      <w:r w:rsidRPr="009F6BFE">
        <w:rPr>
          <w:rFonts w:ascii="Times New Roman" w:hAnsi="Times New Roman" w:cs="Times New Roman"/>
          <w:b/>
          <w:bCs/>
          <w:color w:val="000000"/>
          <w:sz w:val="24"/>
          <w:szCs w:val="24"/>
        </w:rPr>
        <w:t>Группа Швейцарского сыра (содержание жира 50%, влаги</w:t>
      </w:r>
      <w:r w:rsidRPr="009F6BFE">
        <w:rPr>
          <w:rStyle w:val="apple-converted-space"/>
          <w:rFonts w:ascii="Times New Roman" w:hAnsi="Times New Roman" w:cs="Times New Roman"/>
          <w:b/>
          <w:bCs/>
          <w:color w:val="000000"/>
          <w:sz w:val="24"/>
          <w:szCs w:val="24"/>
        </w:rPr>
        <w:t> </w:t>
      </w:r>
      <w:r w:rsidRPr="009F6BFE">
        <w:rPr>
          <w:rFonts w:ascii="Times New Roman" w:hAnsi="Times New Roman" w:cs="Times New Roman"/>
          <w:color w:val="000000"/>
          <w:sz w:val="24"/>
          <w:szCs w:val="24"/>
        </w:rPr>
        <w:t>-</w:t>
      </w:r>
      <w:r w:rsidRPr="009F6BFE">
        <w:rPr>
          <w:rStyle w:val="apple-converted-space"/>
          <w:rFonts w:ascii="Times New Roman" w:hAnsi="Times New Roman" w:cs="Times New Roman"/>
          <w:b/>
          <w:bCs/>
          <w:color w:val="000000"/>
          <w:sz w:val="24"/>
          <w:szCs w:val="24"/>
        </w:rPr>
        <w:t> </w:t>
      </w:r>
      <w:r w:rsidRPr="009F6BFE">
        <w:rPr>
          <w:rFonts w:ascii="Times New Roman" w:hAnsi="Times New Roman" w:cs="Times New Roman"/>
          <w:b/>
          <w:bCs/>
          <w:color w:val="000000"/>
          <w:sz w:val="24"/>
          <w:szCs w:val="24"/>
        </w:rPr>
        <w:t>42 %)</w:t>
      </w:r>
      <w:r w:rsidRPr="009F6BFE">
        <w:rPr>
          <w:rStyle w:val="apple-converted-space"/>
          <w:rFonts w:ascii="Times New Roman" w:hAnsi="Times New Roman" w:cs="Times New Roman"/>
          <w:color w:val="000000"/>
          <w:sz w:val="24"/>
          <w:szCs w:val="24"/>
        </w:rPr>
        <w:t> </w:t>
      </w:r>
    </w:p>
    <w:p w:rsidR="009F6BFE" w:rsidRPr="009F6BFE" w:rsidRDefault="009F6BFE" w:rsidP="009F6BFE">
      <w:pPr>
        <w:pStyle w:val="af"/>
        <w:spacing w:before="0" w:beforeAutospacing="0" w:after="0" w:afterAutospacing="0"/>
        <w:jc w:val="both"/>
        <w:rPr>
          <w:rFonts w:ascii="Times New Roman" w:hAnsi="Times New Roman" w:cs="Times New Roman"/>
          <w:sz w:val="24"/>
          <w:szCs w:val="24"/>
        </w:rPr>
      </w:pPr>
      <w:r w:rsidRPr="009F6BFE">
        <w:rPr>
          <w:rFonts w:ascii="Times New Roman" w:hAnsi="Times New Roman" w:cs="Times New Roman"/>
          <w:b/>
          <w:bCs/>
          <w:i/>
          <w:color w:val="000000"/>
          <w:sz w:val="24"/>
          <w:szCs w:val="24"/>
        </w:rPr>
        <w:t>Швейцарский</w:t>
      </w:r>
      <w:r w:rsidRPr="009F6BFE">
        <w:rPr>
          <w:rStyle w:val="apple-converted-space"/>
          <w:rFonts w:ascii="Times New Roman" w:hAnsi="Times New Roman" w:cs="Times New Roman"/>
          <w:i/>
          <w:color w:val="000000"/>
          <w:sz w:val="24"/>
          <w:szCs w:val="24"/>
        </w:rPr>
        <w:t> </w:t>
      </w:r>
      <w:r w:rsidRPr="009F6BFE">
        <w:rPr>
          <w:rFonts w:ascii="Times New Roman" w:hAnsi="Times New Roman" w:cs="Times New Roman"/>
          <w:color w:val="000000"/>
          <w:sz w:val="24"/>
          <w:szCs w:val="24"/>
        </w:rPr>
        <w:t xml:space="preserve">сыр вырабатывают из сырого молока. </w:t>
      </w:r>
      <w:r w:rsidRPr="009F6BFE">
        <w:rPr>
          <w:rFonts w:ascii="Times New Roman" w:hAnsi="Times New Roman" w:cs="Times New Roman"/>
          <w:color w:val="000000"/>
          <w:spacing w:val="-13"/>
          <w:sz w:val="24"/>
          <w:szCs w:val="24"/>
        </w:rPr>
        <w:t>Он име</w:t>
      </w:r>
      <w:r w:rsidRPr="009F6BFE">
        <w:rPr>
          <w:rFonts w:ascii="Times New Roman" w:hAnsi="Times New Roman" w:cs="Times New Roman"/>
          <w:color w:val="000000"/>
          <w:spacing w:val="-13"/>
          <w:sz w:val="24"/>
          <w:szCs w:val="24"/>
        </w:rPr>
        <w:softHyphen/>
      </w:r>
      <w:r w:rsidRPr="009F6BFE">
        <w:rPr>
          <w:rFonts w:ascii="Times New Roman" w:hAnsi="Times New Roman" w:cs="Times New Roman"/>
          <w:color w:val="000000"/>
          <w:spacing w:val="-7"/>
          <w:sz w:val="24"/>
          <w:szCs w:val="24"/>
        </w:rPr>
        <w:t xml:space="preserve">ет форму низкого цилиндра, глазки круглой или овальной формы. </w:t>
      </w:r>
      <w:r w:rsidRPr="009F6BFE">
        <w:rPr>
          <w:rFonts w:ascii="Times New Roman" w:hAnsi="Times New Roman" w:cs="Times New Roman"/>
          <w:color w:val="000000"/>
          <w:spacing w:val="-10"/>
          <w:sz w:val="24"/>
          <w:szCs w:val="24"/>
        </w:rPr>
        <w:t>Тесто — от белого до светло-желтого цвета, вкус — сладковато-пря</w:t>
      </w:r>
      <w:r w:rsidRPr="009F6BFE">
        <w:rPr>
          <w:rFonts w:ascii="Times New Roman" w:hAnsi="Times New Roman" w:cs="Times New Roman"/>
          <w:color w:val="000000"/>
          <w:spacing w:val="-10"/>
          <w:sz w:val="24"/>
          <w:szCs w:val="24"/>
        </w:rPr>
        <w:softHyphen/>
      </w:r>
      <w:r w:rsidRPr="009F6BFE">
        <w:rPr>
          <w:rFonts w:ascii="Times New Roman" w:hAnsi="Times New Roman" w:cs="Times New Roman"/>
          <w:color w:val="000000"/>
          <w:spacing w:val="-11"/>
          <w:sz w:val="24"/>
          <w:szCs w:val="24"/>
        </w:rPr>
        <w:t>ный. Масса — 50—100 кг. На поверхности прочная корка, слегка ше</w:t>
      </w:r>
      <w:r w:rsidRPr="009F6BFE">
        <w:rPr>
          <w:rFonts w:ascii="Times New Roman" w:hAnsi="Times New Roman" w:cs="Times New Roman"/>
          <w:color w:val="000000"/>
          <w:spacing w:val="-11"/>
          <w:sz w:val="24"/>
          <w:szCs w:val="24"/>
        </w:rPr>
        <w:softHyphen/>
      </w:r>
      <w:r w:rsidRPr="009F6BFE">
        <w:rPr>
          <w:rFonts w:ascii="Times New Roman" w:hAnsi="Times New Roman" w:cs="Times New Roman"/>
          <w:color w:val="000000"/>
          <w:spacing w:val="-9"/>
          <w:sz w:val="24"/>
          <w:szCs w:val="24"/>
        </w:rPr>
        <w:t xml:space="preserve">роховатая, с отпечатками серпянки (специальная ткань), в которую заворачивают сыр во время прессования.  </w:t>
      </w:r>
      <w:r w:rsidRPr="009F6BFE">
        <w:rPr>
          <w:rFonts w:ascii="Times New Roman" w:hAnsi="Times New Roman" w:cs="Times New Roman"/>
          <w:color w:val="000000"/>
          <w:spacing w:val="-7"/>
          <w:sz w:val="24"/>
          <w:szCs w:val="24"/>
        </w:rPr>
        <w:t>Срок созревания сыра — 6 мес.</w:t>
      </w:r>
    </w:p>
    <w:p w:rsidR="009F6BFE" w:rsidRPr="009F6BFE" w:rsidRDefault="009F6BFE" w:rsidP="009F6BFE">
      <w:pPr>
        <w:pStyle w:val="af"/>
        <w:spacing w:before="0" w:beforeAutospacing="0" w:after="0" w:afterAutospacing="0"/>
        <w:jc w:val="both"/>
        <w:rPr>
          <w:rFonts w:ascii="Times New Roman" w:hAnsi="Times New Roman" w:cs="Times New Roman"/>
          <w:color w:val="000000"/>
          <w:sz w:val="24"/>
          <w:szCs w:val="24"/>
        </w:rPr>
      </w:pPr>
      <w:r w:rsidRPr="009F6BFE">
        <w:rPr>
          <w:rFonts w:ascii="Times New Roman" w:hAnsi="Times New Roman" w:cs="Times New Roman"/>
          <w:b/>
          <w:bCs/>
          <w:i/>
          <w:color w:val="000000"/>
          <w:sz w:val="24"/>
          <w:szCs w:val="24"/>
        </w:rPr>
        <w:t>Алтайский</w:t>
      </w:r>
      <w:r w:rsidRPr="009F6BFE">
        <w:rPr>
          <w:rStyle w:val="apple-converted-space"/>
          <w:rFonts w:ascii="Times New Roman" w:hAnsi="Times New Roman" w:cs="Times New Roman"/>
          <w:b/>
          <w:bCs/>
          <w:i/>
          <w:color w:val="000000"/>
          <w:sz w:val="24"/>
          <w:szCs w:val="24"/>
        </w:rPr>
        <w:t> </w:t>
      </w:r>
      <w:r w:rsidRPr="009F6BFE">
        <w:rPr>
          <w:rFonts w:ascii="Times New Roman" w:hAnsi="Times New Roman" w:cs="Times New Roman"/>
          <w:color w:val="000000"/>
          <w:sz w:val="24"/>
          <w:szCs w:val="24"/>
        </w:rPr>
        <w:t>сыр отличается от Швейцарского меньшими размерами головок</w:t>
      </w:r>
      <w:r w:rsidRPr="009F6BFE">
        <w:rPr>
          <w:rStyle w:val="apple-converted-space"/>
          <w:rFonts w:ascii="Times New Roman" w:hAnsi="Times New Roman" w:cs="Times New Roman"/>
          <w:color w:val="000000"/>
          <w:sz w:val="24"/>
          <w:szCs w:val="24"/>
        </w:rPr>
        <w:t> </w:t>
      </w:r>
      <w:r w:rsidRPr="009F6BFE">
        <w:rPr>
          <w:rFonts w:ascii="Times New Roman" w:hAnsi="Times New Roman" w:cs="Times New Roman"/>
          <w:b/>
          <w:bCs/>
          <w:color w:val="000000"/>
          <w:sz w:val="24"/>
          <w:szCs w:val="24"/>
        </w:rPr>
        <w:t>-</w:t>
      </w:r>
      <w:r w:rsidRPr="009F6BFE">
        <w:rPr>
          <w:rStyle w:val="apple-converted-space"/>
          <w:rFonts w:ascii="Times New Roman" w:hAnsi="Times New Roman" w:cs="Times New Roman"/>
          <w:color w:val="000000"/>
          <w:sz w:val="24"/>
          <w:szCs w:val="24"/>
        </w:rPr>
        <w:t> </w:t>
      </w:r>
      <w:r w:rsidRPr="009F6BFE">
        <w:rPr>
          <w:rFonts w:ascii="Times New Roman" w:hAnsi="Times New Roman" w:cs="Times New Roman"/>
          <w:color w:val="000000"/>
          <w:sz w:val="24"/>
          <w:szCs w:val="24"/>
        </w:rPr>
        <w:t>от 12 до 20 кг,</w:t>
      </w:r>
      <w:r w:rsidRPr="009F6BFE">
        <w:rPr>
          <w:rFonts w:ascii="Times New Roman" w:hAnsi="Times New Roman" w:cs="Times New Roman"/>
          <w:color w:val="000000"/>
          <w:spacing w:val="-9"/>
          <w:sz w:val="24"/>
          <w:szCs w:val="24"/>
        </w:rPr>
        <w:t xml:space="preserve"> имеет более острый вкус и более мел</w:t>
      </w:r>
      <w:r w:rsidRPr="009F6BFE">
        <w:rPr>
          <w:rFonts w:ascii="Times New Roman" w:hAnsi="Times New Roman" w:cs="Times New Roman"/>
          <w:color w:val="000000"/>
          <w:spacing w:val="-9"/>
          <w:sz w:val="24"/>
          <w:szCs w:val="24"/>
        </w:rPr>
        <w:softHyphen/>
      </w:r>
      <w:r w:rsidRPr="009F6BFE">
        <w:rPr>
          <w:rFonts w:ascii="Times New Roman" w:hAnsi="Times New Roman" w:cs="Times New Roman"/>
          <w:color w:val="000000"/>
          <w:sz w:val="24"/>
          <w:szCs w:val="24"/>
        </w:rPr>
        <w:t>кие глазки. Созревает сыр 4 мес.</w:t>
      </w:r>
    </w:p>
    <w:p w:rsidR="009F6BFE" w:rsidRPr="009F6BFE" w:rsidRDefault="009F6BFE" w:rsidP="009F6BFE">
      <w:pPr>
        <w:shd w:val="clear" w:color="auto" w:fill="FFFFFF"/>
        <w:ind w:hanging="5"/>
        <w:jc w:val="both"/>
        <w:rPr>
          <w:color w:val="000000"/>
          <w:spacing w:val="-10"/>
        </w:rPr>
      </w:pPr>
      <w:r w:rsidRPr="009F6BFE">
        <w:rPr>
          <w:b/>
          <w:i/>
          <w:iCs/>
          <w:spacing w:val="-13"/>
        </w:rPr>
        <w:t>Советский сыр</w:t>
      </w:r>
      <w:r w:rsidRPr="009F6BFE">
        <w:rPr>
          <w:i/>
          <w:iCs/>
          <w:spacing w:val="-13"/>
        </w:rPr>
        <w:t xml:space="preserve"> </w:t>
      </w:r>
      <w:r w:rsidRPr="009F6BFE">
        <w:rPr>
          <w:spacing w:val="-13"/>
        </w:rPr>
        <w:t xml:space="preserve"> вырабатывают из пастеризованного мо</w:t>
      </w:r>
      <w:r w:rsidRPr="009F6BFE">
        <w:rPr>
          <w:spacing w:val="-13"/>
        </w:rPr>
        <w:softHyphen/>
      </w:r>
      <w:r w:rsidRPr="009F6BFE">
        <w:rPr>
          <w:spacing w:val="-11"/>
        </w:rPr>
        <w:t xml:space="preserve">лока, он имеет форму прямоугольного бруска со слегка срезанными </w:t>
      </w:r>
      <w:r w:rsidRPr="009F6BFE">
        <w:rPr>
          <w:spacing w:val="-13"/>
        </w:rPr>
        <w:t xml:space="preserve">боковыми гранями, масса — до 16 кг. </w:t>
      </w:r>
      <w:r w:rsidRPr="009F6BFE">
        <w:rPr>
          <w:spacing w:val="-10"/>
        </w:rPr>
        <w:t>Созревает сыр до 4 мес.</w:t>
      </w:r>
    </w:p>
    <w:p w:rsidR="009F6BFE" w:rsidRPr="009F6BFE" w:rsidRDefault="009F6BFE" w:rsidP="009F6BFE">
      <w:pPr>
        <w:shd w:val="clear" w:color="auto" w:fill="FFFFFF"/>
        <w:ind w:hanging="5"/>
        <w:jc w:val="both"/>
      </w:pPr>
      <w:r w:rsidRPr="009F6BFE">
        <w:rPr>
          <w:b/>
          <w:i/>
          <w:iCs/>
          <w:spacing w:val="-9"/>
        </w:rPr>
        <w:t>Московский сыр</w:t>
      </w:r>
      <w:r w:rsidRPr="009F6BFE">
        <w:rPr>
          <w:i/>
          <w:iCs/>
          <w:spacing w:val="-9"/>
        </w:rPr>
        <w:t xml:space="preserve"> </w:t>
      </w:r>
      <w:r w:rsidRPr="009F6BFE">
        <w:rPr>
          <w:spacing w:val="-9"/>
        </w:rPr>
        <w:t>отличается от Советского формой (высокий ци</w:t>
      </w:r>
      <w:r w:rsidRPr="009F6BFE">
        <w:rPr>
          <w:spacing w:val="-9"/>
        </w:rPr>
        <w:softHyphen/>
      </w:r>
      <w:r w:rsidRPr="009F6BFE">
        <w:rPr>
          <w:spacing w:val="-8"/>
        </w:rPr>
        <w:t>линдр) и массой (6—8 кг). Вкус сыра — сладковато-пряный, содер</w:t>
      </w:r>
      <w:r w:rsidRPr="009F6BFE">
        <w:rPr>
          <w:spacing w:val="-8"/>
        </w:rPr>
        <w:softHyphen/>
      </w:r>
      <w:r w:rsidRPr="009F6BFE">
        <w:t>жание жира — 50%. Созревает не менее 4 мес.</w:t>
      </w:r>
    </w:p>
    <w:p w:rsidR="009F6BFE" w:rsidRPr="009F6BFE" w:rsidRDefault="009F6BFE" w:rsidP="009F6BFE">
      <w:pPr>
        <w:shd w:val="clear" w:color="auto" w:fill="FFFFFF"/>
        <w:ind w:hanging="5"/>
        <w:jc w:val="both"/>
      </w:pPr>
      <w:r w:rsidRPr="009F6BFE">
        <w:rPr>
          <w:b/>
          <w:i/>
          <w:iCs/>
          <w:spacing w:val="-11"/>
        </w:rPr>
        <w:t>Карпатский сыр</w:t>
      </w:r>
      <w:r w:rsidRPr="009F6BFE">
        <w:rPr>
          <w:i/>
          <w:iCs/>
          <w:spacing w:val="-11"/>
        </w:rPr>
        <w:t xml:space="preserve"> </w:t>
      </w:r>
      <w:r w:rsidRPr="009F6BFE">
        <w:rPr>
          <w:spacing w:val="-11"/>
        </w:rPr>
        <w:t xml:space="preserve">имеет форму низкого цилиндра массой до 15 кг. </w:t>
      </w:r>
      <w:r w:rsidRPr="009F6BFE">
        <w:rPr>
          <w:spacing w:val="-9"/>
        </w:rPr>
        <w:t xml:space="preserve">Отличается более коротким сроком созревания (до 2 месяцев). Вкус </w:t>
      </w:r>
      <w:r w:rsidRPr="009F6BFE">
        <w:t>сладковато-кислый.</w:t>
      </w:r>
    </w:p>
    <w:p w:rsidR="009F6BFE" w:rsidRPr="009F6BFE" w:rsidRDefault="009F6BFE" w:rsidP="009F6BFE">
      <w:pPr>
        <w:shd w:val="clear" w:color="auto" w:fill="FFFFFF"/>
        <w:ind w:hanging="24"/>
        <w:jc w:val="both"/>
      </w:pPr>
      <w:r w:rsidRPr="009F6BFE">
        <w:rPr>
          <w:b/>
          <w:i/>
          <w:iCs/>
          <w:spacing w:val="-6"/>
        </w:rPr>
        <w:t>Украинский сыр</w:t>
      </w:r>
      <w:r w:rsidRPr="009F6BFE">
        <w:rPr>
          <w:i/>
          <w:iCs/>
          <w:spacing w:val="-6"/>
        </w:rPr>
        <w:t xml:space="preserve"> </w:t>
      </w:r>
      <w:r w:rsidRPr="009F6BFE">
        <w:rPr>
          <w:spacing w:val="-6"/>
        </w:rPr>
        <w:t xml:space="preserve">имеет форму высокого цилиндра, масса — до </w:t>
      </w:r>
      <w:r w:rsidRPr="009F6BFE">
        <w:rPr>
          <w:spacing w:val="-8"/>
        </w:rPr>
        <w:t>10 кг. Вкус сладковато-пряный, созревает не более 2 мес</w:t>
      </w:r>
    </w:p>
    <w:p w:rsidR="009F6BFE" w:rsidRPr="009F6BFE" w:rsidRDefault="009F6BFE" w:rsidP="009F6BFE">
      <w:pPr>
        <w:pStyle w:val="af"/>
        <w:spacing w:before="0" w:beforeAutospacing="0" w:after="0" w:afterAutospacing="0"/>
        <w:jc w:val="both"/>
        <w:rPr>
          <w:rStyle w:val="apple-converted-space"/>
          <w:rFonts w:ascii="Times New Roman" w:hAnsi="Times New Roman" w:cs="Times New Roman"/>
          <w:b/>
          <w:bCs/>
          <w:color w:val="000000"/>
          <w:sz w:val="24"/>
          <w:szCs w:val="24"/>
        </w:rPr>
      </w:pPr>
      <w:r w:rsidRPr="009F6BFE">
        <w:rPr>
          <w:rFonts w:ascii="Times New Roman" w:hAnsi="Times New Roman" w:cs="Times New Roman"/>
          <w:b/>
          <w:bCs/>
          <w:color w:val="000000"/>
          <w:sz w:val="24"/>
          <w:szCs w:val="24"/>
        </w:rPr>
        <w:t>Группа Голландского сыра (содержание жира 45</w:t>
      </w:r>
      <w:r w:rsidRPr="009F6BFE">
        <w:rPr>
          <w:rStyle w:val="apple-converted-space"/>
          <w:rFonts w:ascii="Times New Roman" w:hAnsi="Times New Roman" w:cs="Times New Roman"/>
          <w:b/>
          <w:bCs/>
          <w:color w:val="000000"/>
          <w:sz w:val="24"/>
          <w:szCs w:val="24"/>
        </w:rPr>
        <w:t> </w:t>
      </w:r>
      <w:r w:rsidRPr="009F6BFE">
        <w:rPr>
          <w:rFonts w:ascii="Times New Roman" w:hAnsi="Times New Roman" w:cs="Times New Roman"/>
          <w:color w:val="000000"/>
          <w:sz w:val="24"/>
          <w:szCs w:val="24"/>
        </w:rPr>
        <w:t>%,</w:t>
      </w:r>
      <w:r w:rsidRPr="009F6BFE">
        <w:rPr>
          <w:rStyle w:val="apple-converted-space"/>
          <w:rFonts w:ascii="Times New Roman" w:hAnsi="Times New Roman" w:cs="Times New Roman"/>
          <w:color w:val="000000"/>
          <w:sz w:val="24"/>
          <w:szCs w:val="24"/>
        </w:rPr>
        <w:t> </w:t>
      </w:r>
      <w:r w:rsidRPr="009F6BFE">
        <w:rPr>
          <w:rFonts w:ascii="Times New Roman" w:hAnsi="Times New Roman" w:cs="Times New Roman"/>
          <w:b/>
          <w:bCs/>
          <w:color w:val="000000"/>
          <w:sz w:val="24"/>
          <w:szCs w:val="24"/>
        </w:rPr>
        <w:t>влаги</w:t>
      </w:r>
      <w:r w:rsidRPr="009F6BFE">
        <w:rPr>
          <w:rStyle w:val="apple-converted-space"/>
          <w:rFonts w:ascii="Times New Roman" w:hAnsi="Times New Roman" w:cs="Times New Roman"/>
          <w:b/>
          <w:bCs/>
          <w:color w:val="000000"/>
          <w:sz w:val="24"/>
          <w:szCs w:val="24"/>
        </w:rPr>
        <w:t> </w:t>
      </w:r>
      <w:r w:rsidRPr="009F6BFE">
        <w:rPr>
          <w:rFonts w:ascii="Times New Roman" w:hAnsi="Times New Roman" w:cs="Times New Roman"/>
          <w:color w:val="000000"/>
          <w:sz w:val="24"/>
          <w:szCs w:val="24"/>
        </w:rPr>
        <w:t>–</w:t>
      </w:r>
      <w:r w:rsidRPr="009F6BFE">
        <w:rPr>
          <w:rStyle w:val="apple-converted-space"/>
          <w:rFonts w:ascii="Times New Roman" w:hAnsi="Times New Roman" w:cs="Times New Roman"/>
          <w:color w:val="000000"/>
          <w:sz w:val="24"/>
          <w:szCs w:val="24"/>
        </w:rPr>
        <w:t> </w:t>
      </w:r>
      <w:r w:rsidRPr="009F6BFE">
        <w:rPr>
          <w:rFonts w:ascii="Times New Roman" w:hAnsi="Times New Roman" w:cs="Times New Roman"/>
          <w:b/>
          <w:bCs/>
          <w:color w:val="000000"/>
          <w:sz w:val="24"/>
          <w:szCs w:val="24"/>
        </w:rPr>
        <w:t>44 %)</w:t>
      </w:r>
      <w:r w:rsidRPr="009F6BFE">
        <w:rPr>
          <w:rStyle w:val="apple-converted-space"/>
          <w:rFonts w:ascii="Times New Roman" w:hAnsi="Times New Roman" w:cs="Times New Roman"/>
          <w:b/>
          <w:bCs/>
          <w:color w:val="000000"/>
          <w:sz w:val="24"/>
          <w:szCs w:val="24"/>
        </w:rPr>
        <w:t> </w:t>
      </w:r>
    </w:p>
    <w:p w:rsidR="009F6BFE" w:rsidRPr="009F6BFE" w:rsidRDefault="009F6BFE" w:rsidP="009F6BFE">
      <w:pPr>
        <w:pStyle w:val="af"/>
        <w:spacing w:before="0" w:beforeAutospacing="0" w:after="0" w:afterAutospacing="0"/>
        <w:jc w:val="both"/>
        <w:rPr>
          <w:rFonts w:ascii="Times New Roman" w:hAnsi="Times New Roman" w:cs="Times New Roman"/>
          <w:spacing w:val="-11"/>
          <w:sz w:val="24"/>
          <w:szCs w:val="24"/>
        </w:rPr>
      </w:pPr>
      <w:r w:rsidRPr="009F6BFE">
        <w:rPr>
          <w:rFonts w:ascii="Times New Roman" w:hAnsi="Times New Roman" w:cs="Times New Roman"/>
          <w:b/>
          <w:i/>
          <w:iCs/>
          <w:color w:val="000000"/>
          <w:spacing w:val="-11"/>
          <w:sz w:val="24"/>
          <w:szCs w:val="24"/>
        </w:rPr>
        <w:t>Голландский сыр</w:t>
      </w:r>
      <w:r w:rsidRPr="009F6BFE">
        <w:rPr>
          <w:rFonts w:ascii="Times New Roman" w:hAnsi="Times New Roman" w:cs="Times New Roman"/>
          <w:i/>
          <w:iCs/>
          <w:color w:val="000000"/>
          <w:spacing w:val="-11"/>
          <w:sz w:val="24"/>
          <w:szCs w:val="24"/>
        </w:rPr>
        <w:t xml:space="preserve">  </w:t>
      </w:r>
      <w:r w:rsidRPr="009F6BFE">
        <w:rPr>
          <w:rFonts w:ascii="Times New Roman" w:hAnsi="Times New Roman" w:cs="Times New Roman"/>
          <w:color w:val="000000"/>
          <w:spacing w:val="-11"/>
          <w:sz w:val="24"/>
          <w:szCs w:val="24"/>
        </w:rPr>
        <w:t xml:space="preserve">бывает круглый и брусковый. </w:t>
      </w:r>
    </w:p>
    <w:p w:rsidR="009F6BFE" w:rsidRPr="009F6BFE" w:rsidRDefault="009F6BFE" w:rsidP="009F6BFE">
      <w:pPr>
        <w:pStyle w:val="af"/>
        <w:spacing w:before="0" w:beforeAutospacing="0" w:after="0" w:afterAutospacing="0"/>
        <w:jc w:val="both"/>
        <w:rPr>
          <w:rFonts w:ascii="Times New Roman" w:hAnsi="Times New Roman" w:cs="Times New Roman"/>
          <w:color w:val="000000"/>
          <w:spacing w:val="-8"/>
          <w:sz w:val="24"/>
          <w:szCs w:val="24"/>
        </w:rPr>
      </w:pPr>
      <w:r w:rsidRPr="009F6BFE">
        <w:rPr>
          <w:rFonts w:ascii="Times New Roman" w:hAnsi="Times New Roman" w:cs="Times New Roman"/>
          <w:color w:val="000000"/>
          <w:spacing w:val="-11"/>
          <w:sz w:val="24"/>
          <w:szCs w:val="24"/>
        </w:rPr>
        <w:t>Круг</w:t>
      </w:r>
      <w:r w:rsidRPr="009F6BFE">
        <w:rPr>
          <w:rFonts w:ascii="Times New Roman" w:hAnsi="Times New Roman" w:cs="Times New Roman"/>
          <w:color w:val="000000"/>
          <w:spacing w:val="-11"/>
          <w:sz w:val="24"/>
          <w:szCs w:val="24"/>
        </w:rPr>
        <w:softHyphen/>
        <w:t>лый имеет форму шара массой 2—2,5 кг (большой) и 0,4—0,5 кг (ли</w:t>
      </w:r>
      <w:r w:rsidRPr="009F6BFE">
        <w:rPr>
          <w:rFonts w:ascii="Times New Roman" w:hAnsi="Times New Roman" w:cs="Times New Roman"/>
          <w:color w:val="000000"/>
          <w:spacing w:val="-11"/>
          <w:sz w:val="24"/>
          <w:szCs w:val="24"/>
        </w:rPr>
        <w:softHyphen/>
      </w:r>
      <w:r w:rsidRPr="009F6BFE">
        <w:rPr>
          <w:rFonts w:ascii="Times New Roman" w:hAnsi="Times New Roman" w:cs="Times New Roman"/>
          <w:color w:val="000000"/>
          <w:spacing w:val="-8"/>
          <w:sz w:val="24"/>
          <w:szCs w:val="24"/>
        </w:rPr>
        <w:t>липут)</w:t>
      </w:r>
    </w:p>
    <w:p w:rsidR="009F6BFE" w:rsidRPr="009F6BFE" w:rsidRDefault="009F6BFE" w:rsidP="009F6BFE">
      <w:pPr>
        <w:pStyle w:val="af"/>
        <w:spacing w:before="0" w:beforeAutospacing="0" w:after="0" w:afterAutospacing="0"/>
        <w:jc w:val="both"/>
        <w:rPr>
          <w:rFonts w:ascii="Times New Roman" w:hAnsi="Times New Roman" w:cs="Times New Roman"/>
          <w:color w:val="000000"/>
          <w:spacing w:val="-4"/>
          <w:sz w:val="24"/>
          <w:szCs w:val="24"/>
        </w:rPr>
      </w:pPr>
      <w:r w:rsidRPr="009F6BFE">
        <w:rPr>
          <w:rFonts w:ascii="Times New Roman" w:hAnsi="Times New Roman" w:cs="Times New Roman"/>
          <w:color w:val="000000"/>
          <w:spacing w:val="-8"/>
          <w:sz w:val="24"/>
          <w:szCs w:val="24"/>
        </w:rPr>
        <w:t xml:space="preserve">Брусковый — форму прямоугольного бруска </w:t>
      </w:r>
      <w:r w:rsidRPr="009F6BFE">
        <w:rPr>
          <w:rFonts w:ascii="Times New Roman" w:hAnsi="Times New Roman" w:cs="Times New Roman"/>
          <w:color w:val="000000"/>
          <w:spacing w:val="-11"/>
          <w:sz w:val="24"/>
          <w:szCs w:val="24"/>
        </w:rPr>
        <w:t xml:space="preserve"> массой 1,5—2 кг (ма</w:t>
      </w:r>
      <w:r w:rsidRPr="009F6BFE">
        <w:rPr>
          <w:rFonts w:ascii="Times New Roman" w:hAnsi="Times New Roman" w:cs="Times New Roman"/>
          <w:color w:val="000000"/>
          <w:spacing w:val="-11"/>
          <w:sz w:val="24"/>
          <w:szCs w:val="24"/>
        </w:rPr>
        <w:softHyphen/>
      </w:r>
      <w:r w:rsidRPr="009F6BFE">
        <w:rPr>
          <w:rFonts w:ascii="Times New Roman" w:hAnsi="Times New Roman" w:cs="Times New Roman"/>
          <w:color w:val="000000"/>
          <w:spacing w:val="-4"/>
          <w:sz w:val="24"/>
          <w:szCs w:val="24"/>
        </w:rPr>
        <w:t>лый) и 5—6 кг (большой).</w:t>
      </w:r>
    </w:p>
    <w:p w:rsidR="009F6BFE" w:rsidRPr="009F6BFE" w:rsidRDefault="009F6BFE" w:rsidP="009F6BFE">
      <w:pPr>
        <w:pStyle w:val="af"/>
        <w:spacing w:before="0" w:beforeAutospacing="0" w:after="0" w:afterAutospacing="0"/>
        <w:jc w:val="both"/>
        <w:rPr>
          <w:rFonts w:ascii="Times New Roman" w:hAnsi="Times New Roman" w:cs="Times New Roman"/>
          <w:color w:val="000000"/>
          <w:sz w:val="24"/>
          <w:szCs w:val="24"/>
        </w:rPr>
      </w:pPr>
      <w:r w:rsidRPr="009F6BFE">
        <w:rPr>
          <w:rFonts w:ascii="Times New Roman" w:hAnsi="Times New Roman" w:cs="Times New Roman"/>
          <w:color w:val="000000"/>
          <w:spacing w:val="-11"/>
          <w:sz w:val="24"/>
          <w:szCs w:val="24"/>
        </w:rPr>
        <w:t xml:space="preserve">Вкус и аромат Голландского </w:t>
      </w:r>
      <w:r w:rsidRPr="009F6BFE">
        <w:rPr>
          <w:rFonts w:ascii="Times New Roman" w:hAnsi="Times New Roman" w:cs="Times New Roman"/>
          <w:color w:val="000000"/>
          <w:spacing w:val="-8"/>
          <w:sz w:val="24"/>
          <w:szCs w:val="24"/>
        </w:rPr>
        <w:t xml:space="preserve">сыра чистые, с наличием остроты и кисловатости, без посторонних </w:t>
      </w:r>
      <w:r w:rsidRPr="009F6BFE">
        <w:rPr>
          <w:rFonts w:ascii="Times New Roman" w:hAnsi="Times New Roman" w:cs="Times New Roman"/>
          <w:color w:val="000000"/>
          <w:sz w:val="24"/>
          <w:szCs w:val="24"/>
        </w:rPr>
        <w:t>привкусов и запахов. Созревает 2—2,5 мес.</w:t>
      </w:r>
    </w:p>
    <w:p w:rsidR="009F6BFE" w:rsidRPr="009F6BFE" w:rsidRDefault="009F6BFE" w:rsidP="009F6BFE">
      <w:pPr>
        <w:shd w:val="clear" w:color="auto" w:fill="FFFFFF"/>
        <w:jc w:val="both"/>
        <w:rPr>
          <w:color w:val="000000"/>
        </w:rPr>
      </w:pPr>
      <w:r w:rsidRPr="009F6BFE">
        <w:rPr>
          <w:b/>
          <w:i/>
          <w:iCs/>
          <w:spacing w:val="-13"/>
        </w:rPr>
        <w:t>Костромской сыр</w:t>
      </w:r>
      <w:r w:rsidRPr="009F6BFE">
        <w:rPr>
          <w:i/>
          <w:iCs/>
          <w:spacing w:val="-13"/>
        </w:rPr>
        <w:t xml:space="preserve">  </w:t>
      </w:r>
      <w:r w:rsidRPr="009F6BFE">
        <w:rPr>
          <w:spacing w:val="-13"/>
        </w:rPr>
        <w:t>имеет форму низкого цилиндра с вы</w:t>
      </w:r>
      <w:r w:rsidRPr="009F6BFE">
        <w:rPr>
          <w:spacing w:val="-13"/>
        </w:rPr>
        <w:softHyphen/>
      </w:r>
      <w:r w:rsidRPr="009F6BFE">
        <w:rPr>
          <w:spacing w:val="-11"/>
        </w:rPr>
        <w:t xml:space="preserve">пуклой боковой поверхностью, массой 5—6 кг (малый) и 9—12 кг </w:t>
      </w:r>
      <w:r w:rsidRPr="009F6BFE">
        <w:rPr>
          <w:spacing w:val="-7"/>
        </w:rPr>
        <w:t>(большой). Созревает 2,5 мес. Сыр обладает нежной консистенци</w:t>
      </w:r>
      <w:r w:rsidRPr="009F6BFE">
        <w:rPr>
          <w:spacing w:val="-7"/>
        </w:rPr>
        <w:softHyphen/>
      </w:r>
      <w:r w:rsidRPr="009F6BFE">
        <w:t>ей, выраженными вкусом и ароматом</w:t>
      </w:r>
    </w:p>
    <w:p w:rsidR="009F6BFE" w:rsidRPr="009F6BFE" w:rsidRDefault="009F6BFE" w:rsidP="009F6BFE">
      <w:pPr>
        <w:pStyle w:val="af"/>
        <w:spacing w:before="0" w:beforeAutospacing="0" w:after="0" w:afterAutospacing="0"/>
        <w:jc w:val="both"/>
        <w:rPr>
          <w:rStyle w:val="apple-converted-space"/>
          <w:rFonts w:ascii="Times New Roman" w:hAnsi="Times New Roman" w:cs="Times New Roman"/>
          <w:color w:val="000000"/>
          <w:sz w:val="24"/>
          <w:szCs w:val="24"/>
        </w:rPr>
      </w:pPr>
      <w:r w:rsidRPr="009F6BFE">
        <w:rPr>
          <w:rFonts w:ascii="Times New Roman" w:hAnsi="Times New Roman" w:cs="Times New Roman"/>
          <w:b/>
          <w:bCs/>
          <w:color w:val="000000"/>
          <w:sz w:val="24"/>
          <w:szCs w:val="24"/>
        </w:rPr>
        <w:t>Группа сыра</w:t>
      </w:r>
      <w:r w:rsidRPr="009F6BFE">
        <w:rPr>
          <w:rStyle w:val="apple-converted-space"/>
          <w:rFonts w:ascii="Times New Roman" w:hAnsi="Times New Roman" w:cs="Times New Roman"/>
          <w:color w:val="000000"/>
          <w:sz w:val="24"/>
          <w:szCs w:val="24"/>
        </w:rPr>
        <w:t> </w:t>
      </w:r>
      <w:r w:rsidRPr="009F6BFE">
        <w:rPr>
          <w:rFonts w:ascii="Times New Roman" w:hAnsi="Times New Roman" w:cs="Times New Roman"/>
          <w:b/>
          <w:bCs/>
          <w:color w:val="000000"/>
          <w:sz w:val="24"/>
          <w:szCs w:val="24"/>
        </w:rPr>
        <w:t>Чеддер</w:t>
      </w:r>
      <w:r w:rsidRPr="009F6BFE">
        <w:rPr>
          <w:rStyle w:val="apple-converted-space"/>
          <w:rFonts w:ascii="Times New Roman" w:hAnsi="Times New Roman" w:cs="Times New Roman"/>
          <w:b/>
          <w:bCs/>
          <w:color w:val="000000"/>
          <w:sz w:val="24"/>
          <w:szCs w:val="24"/>
        </w:rPr>
        <w:t> </w:t>
      </w:r>
      <w:r w:rsidRPr="009F6BFE">
        <w:rPr>
          <w:rFonts w:ascii="Times New Roman" w:hAnsi="Times New Roman" w:cs="Times New Roman"/>
          <w:b/>
          <w:bCs/>
          <w:color w:val="000000"/>
          <w:sz w:val="24"/>
          <w:szCs w:val="24"/>
        </w:rPr>
        <w:t>(содержание жира - 50 %, влаги - 44 %)</w:t>
      </w:r>
      <w:r w:rsidRPr="009F6BFE">
        <w:rPr>
          <w:rStyle w:val="apple-converted-space"/>
          <w:rFonts w:ascii="Times New Roman" w:hAnsi="Times New Roman" w:cs="Times New Roman"/>
          <w:color w:val="000000"/>
          <w:sz w:val="24"/>
          <w:szCs w:val="24"/>
        </w:rPr>
        <w:t> </w:t>
      </w:r>
    </w:p>
    <w:p w:rsidR="009F6BFE" w:rsidRPr="009F6BFE" w:rsidRDefault="009F6BFE" w:rsidP="009F6BFE">
      <w:pPr>
        <w:shd w:val="clear" w:color="auto" w:fill="FFFFFF"/>
        <w:ind w:hanging="5"/>
        <w:jc w:val="both"/>
      </w:pPr>
      <w:r w:rsidRPr="009F6BFE">
        <w:rPr>
          <w:b/>
          <w:i/>
          <w:spacing w:val="-12"/>
        </w:rPr>
        <w:t xml:space="preserve">Сыр </w:t>
      </w:r>
      <w:r w:rsidRPr="009F6BFE">
        <w:rPr>
          <w:b/>
          <w:i/>
          <w:iCs/>
          <w:spacing w:val="-12"/>
        </w:rPr>
        <w:t>Чеддер</w:t>
      </w:r>
      <w:r w:rsidRPr="009F6BFE">
        <w:rPr>
          <w:i/>
          <w:iCs/>
          <w:spacing w:val="-12"/>
        </w:rPr>
        <w:t xml:space="preserve">  </w:t>
      </w:r>
      <w:r w:rsidRPr="009F6BFE">
        <w:rPr>
          <w:spacing w:val="-12"/>
        </w:rPr>
        <w:t>имеет форму прямоугольного бруска мас</w:t>
      </w:r>
      <w:r w:rsidRPr="009F6BFE">
        <w:rPr>
          <w:spacing w:val="-12"/>
        </w:rPr>
        <w:softHyphen/>
      </w:r>
      <w:r w:rsidRPr="009F6BFE">
        <w:rPr>
          <w:spacing w:val="-11"/>
        </w:rPr>
        <w:t xml:space="preserve">сой 2,5—4 кг (малый) и 16—22 кг (большой). Вкус сыра кисловатый, </w:t>
      </w:r>
      <w:r w:rsidRPr="009F6BFE">
        <w:rPr>
          <w:spacing w:val="-9"/>
        </w:rPr>
        <w:t xml:space="preserve">допускается слегка пряный. Тесто пластичное, однородное, рисунок </w:t>
      </w:r>
      <w:r w:rsidRPr="009F6BFE">
        <w:rPr>
          <w:spacing w:val="-10"/>
        </w:rPr>
        <w:t xml:space="preserve">отсутствует, допускается незначительное количество пустот. </w:t>
      </w:r>
      <w:r w:rsidRPr="009F6BFE">
        <w:rPr>
          <w:spacing w:val="-9"/>
        </w:rPr>
        <w:t>Созре</w:t>
      </w:r>
      <w:r w:rsidRPr="009F6BFE">
        <w:rPr>
          <w:spacing w:val="-9"/>
        </w:rPr>
        <w:softHyphen/>
      </w:r>
      <w:r w:rsidRPr="009F6BFE">
        <w:t>вает не менее 3 мес.</w:t>
      </w:r>
    </w:p>
    <w:p w:rsidR="009F6BFE" w:rsidRPr="009F6BFE" w:rsidRDefault="009F6BFE" w:rsidP="009F6BFE">
      <w:pPr>
        <w:pStyle w:val="af"/>
        <w:spacing w:before="0" w:beforeAutospacing="0" w:after="0" w:afterAutospacing="0"/>
        <w:jc w:val="both"/>
        <w:rPr>
          <w:rFonts w:ascii="Times New Roman" w:hAnsi="Times New Roman" w:cs="Times New Roman"/>
          <w:color w:val="000000"/>
          <w:sz w:val="24"/>
          <w:szCs w:val="24"/>
        </w:rPr>
      </w:pPr>
      <w:r w:rsidRPr="009F6BFE">
        <w:rPr>
          <w:rFonts w:ascii="Times New Roman" w:hAnsi="Times New Roman" w:cs="Times New Roman"/>
          <w:b/>
          <w:bCs/>
          <w:i/>
          <w:color w:val="000000"/>
          <w:sz w:val="24"/>
          <w:szCs w:val="24"/>
        </w:rPr>
        <w:lastRenderedPageBreak/>
        <w:t>Российский</w:t>
      </w:r>
      <w:r w:rsidRPr="009F6BFE">
        <w:rPr>
          <w:rStyle w:val="apple-converted-space"/>
          <w:rFonts w:ascii="Times New Roman" w:hAnsi="Times New Roman" w:cs="Times New Roman"/>
          <w:i/>
          <w:color w:val="000000"/>
          <w:sz w:val="24"/>
          <w:szCs w:val="24"/>
        </w:rPr>
        <w:t> </w:t>
      </w:r>
      <w:r w:rsidRPr="009F6BFE">
        <w:rPr>
          <w:rFonts w:ascii="Times New Roman" w:hAnsi="Times New Roman" w:cs="Times New Roman"/>
          <w:b/>
          <w:bCs/>
          <w:i/>
          <w:color w:val="000000"/>
          <w:sz w:val="24"/>
          <w:szCs w:val="24"/>
        </w:rPr>
        <w:t>сыр</w:t>
      </w:r>
      <w:r w:rsidRPr="009F6BFE">
        <w:rPr>
          <w:rStyle w:val="apple-converted-space"/>
          <w:rFonts w:ascii="Times New Roman" w:hAnsi="Times New Roman" w:cs="Times New Roman"/>
          <w:color w:val="000000"/>
          <w:sz w:val="24"/>
          <w:szCs w:val="24"/>
        </w:rPr>
        <w:t xml:space="preserve">.   </w:t>
      </w:r>
      <w:r w:rsidRPr="009F6BFE">
        <w:rPr>
          <w:rFonts w:ascii="Times New Roman" w:hAnsi="Times New Roman" w:cs="Times New Roman"/>
          <w:color w:val="000000"/>
          <w:sz w:val="24"/>
          <w:szCs w:val="24"/>
        </w:rPr>
        <w:t>Молочная кислота подавляет постороннюю микрофлору, и у сыра формируется чистый сырный вкус с кисловатым оттенком. Между сырными зернами остается воздух, и в готовом продукте образуется рисунок, который состоит из мелких пустот неправильной формы, распределенных равномерно в толще сыра.</w:t>
      </w:r>
      <w:r w:rsidRPr="009F6BFE">
        <w:rPr>
          <w:rFonts w:ascii="Times New Roman" w:hAnsi="Times New Roman" w:cs="Times New Roman"/>
          <w:color w:val="000000"/>
          <w:spacing w:val="-10"/>
          <w:sz w:val="24"/>
          <w:szCs w:val="24"/>
        </w:rPr>
        <w:t xml:space="preserve"> Имеет форму низкого цилиндра мас</w:t>
      </w:r>
      <w:r w:rsidRPr="009F6BFE">
        <w:rPr>
          <w:rFonts w:ascii="Times New Roman" w:hAnsi="Times New Roman" w:cs="Times New Roman"/>
          <w:color w:val="000000"/>
          <w:spacing w:val="-10"/>
          <w:sz w:val="24"/>
          <w:szCs w:val="24"/>
        </w:rPr>
        <w:softHyphen/>
        <w:t>сой 7—9 кг (малый) и 11—13 кг (большой). Тесто маслянистое, глаз</w:t>
      </w:r>
      <w:r w:rsidRPr="009F6BFE">
        <w:rPr>
          <w:rFonts w:ascii="Times New Roman" w:hAnsi="Times New Roman" w:cs="Times New Roman"/>
          <w:color w:val="000000"/>
          <w:spacing w:val="-10"/>
          <w:sz w:val="24"/>
          <w:szCs w:val="24"/>
        </w:rPr>
        <w:softHyphen/>
      </w:r>
      <w:r w:rsidRPr="009F6BFE">
        <w:rPr>
          <w:rFonts w:ascii="Times New Roman" w:hAnsi="Times New Roman" w:cs="Times New Roman"/>
          <w:color w:val="000000"/>
          <w:spacing w:val="-11"/>
          <w:sz w:val="24"/>
          <w:szCs w:val="24"/>
        </w:rPr>
        <w:t xml:space="preserve">ки неправильной формы. </w:t>
      </w:r>
      <w:r w:rsidRPr="009F6BFE">
        <w:rPr>
          <w:rFonts w:ascii="Times New Roman" w:hAnsi="Times New Roman" w:cs="Times New Roman"/>
          <w:color w:val="000000"/>
          <w:sz w:val="24"/>
          <w:szCs w:val="24"/>
        </w:rPr>
        <w:t>Созревает сыр не менее 70 дней.</w:t>
      </w:r>
    </w:p>
    <w:p w:rsidR="009F6BFE" w:rsidRPr="009F6BFE" w:rsidRDefault="009F6BFE" w:rsidP="009F6BFE">
      <w:pPr>
        <w:pStyle w:val="af"/>
        <w:spacing w:before="0" w:beforeAutospacing="0" w:after="0" w:afterAutospacing="0"/>
        <w:jc w:val="both"/>
        <w:rPr>
          <w:rFonts w:ascii="Times New Roman" w:hAnsi="Times New Roman" w:cs="Times New Roman"/>
          <w:color w:val="000000"/>
          <w:sz w:val="24"/>
          <w:szCs w:val="24"/>
        </w:rPr>
      </w:pPr>
    </w:p>
    <w:p w:rsidR="009F6BFE" w:rsidRPr="009F6BFE" w:rsidRDefault="009F6BFE" w:rsidP="009F6BFE">
      <w:pPr>
        <w:shd w:val="clear" w:color="auto" w:fill="FFFFFF"/>
        <w:ind w:firstLine="346"/>
        <w:jc w:val="both"/>
        <w:rPr>
          <w:color w:val="000000"/>
        </w:rPr>
      </w:pPr>
      <w:r w:rsidRPr="009F6BFE">
        <w:rPr>
          <w:b/>
          <w:bCs/>
          <w:spacing w:val="-9"/>
        </w:rPr>
        <w:t>МЯГКИЕ СЫЧУЖНЫЕ СЫРЫ</w:t>
      </w:r>
    </w:p>
    <w:p w:rsidR="009F6BFE" w:rsidRPr="009F6BFE" w:rsidRDefault="009F6BFE" w:rsidP="009F6BFE">
      <w:pPr>
        <w:shd w:val="clear" w:color="auto" w:fill="FFFFFF"/>
        <w:tabs>
          <w:tab w:val="left" w:pos="4820"/>
        </w:tabs>
        <w:ind w:firstLine="350"/>
        <w:jc w:val="both"/>
      </w:pPr>
      <w:r w:rsidRPr="009F6BFE">
        <w:t>В зависимости от особенностей созревания мягкие сыры под</w:t>
      </w:r>
      <w:r w:rsidRPr="009F6BFE">
        <w:softHyphen/>
        <w:t>разделяют на группы:</w:t>
      </w:r>
    </w:p>
    <w:p w:rsidR="009F6BFE" w:rsidRPr="009F6BFE" w:rsidRDefault="009F6BFE" w:rsidP="009F6BFE">
      <w:pPr>
        <w:pStyle w:val="ac"/>
        <w:widowControl w:val="0"/>
        <w:numPr>
          <w:ilvl w:val="0"/>
          <w:numId w:val="26"/>
        </w:numPr>
        <w:shd w:val="clear" w:color="auto" w:fill="FFFFFF"/>
        <w:tabs>
          <w:tab w:val="left" w:pos="629"/>
          <w:tab w:val="left" w:pos="4820"/>
        </w:tabs>
        <w:autoSpaceDE w:val="0"/>
        <w:autoSpaceDN w:val="0"/>
        <w:adjustRightInd w:val="0"/>
        <w:ind w:left="0"/>
        <w:jc w:val="both"/>
        <w:rPr>
          <w:color w:val="000000"/>
        </w:rPr>
      </w:pPr>
      <w:r w:rsidRPr="009F6BFE">
        <w:rPr>
          <w:color w:val="000000"/>
          <w:spacing w:val="-7"/>
        </w:rPr>
        <w:t>сыры, созревающие при участии бактерий (сырная слизь об</w:t>
      </w:r>
      <w:r w:rsidRPr="009F6BFE">
        <w:rPr>
          <w:color w:val="000000"/>
          <w:spacing w:val="-7"/>
        </w:rPr>
        <w:softHyphen/>
      </w:r>
      <w:r w:rsidRPr="009F6BFE">
        <w:rPr>
          <w:color w:val="000000"/>
          <w:spacing w:val="-9"/>
        </w:rPr>
        <w:t>разуется на поверхности — типа Дорогобужского);</w:t>
      </w:r>
    </w:p>
    <w:p w:rsidR="009F6BFE" w:rsidRPr="009F6BFE" w:rsidRDefault="009F6BFE" w:rsidP="009F6BFE">
      <w:pPr>
        <w:pStyle w:val="ac"/>
        <w:widowControl w:val="0"/>
        <w:numPr>
          <w:ilvl w:val="0"/>
          <w:numId w:val="26"/>
        </w:numPr>
        <w:shd w:val="clear" w:color="auto" w:fill="FFFFFF"/>
        <w:tabs>
          <w:tab w:val="left" w:pos="629"/>
          <w:tab w:val="left" w:pos="6379"/>
        </w:tabs>
        <w:autoSpaceDE w:val="0"/>
        <w:autoSpaceDN w:val="0"/>
        <w:adjustRightInd w:val="0"/>
        <w:ind w:left="0"/>
        <w:jc w:val="both"/>
        <w:rPr>
          <w:color w:val="000000"/>
        </w:rPr>
      </w:pPr>
      <w:r w:rsidRPr="009F6BFE">
        <w:rPr>
          <w:color w:val="000000"/>
          <w:spacing w:val="-2"/>
        </w:rPr>
        <w:t xml:space="preserve">сыры, созревающие при участии плесени и сырной слизи </w:t>
      </w:r>
      <w:r w:rsidRPr="009F6BFE">
        <w:rPr>
          <w:color w:val="000000"/>
        </w:rPr>
        <w:t>(типа Закусочного);</w:t>
      </w:r>
    </w:p>
    <w:p w:rsidR="009F6BFE" w:rsidRPr="009F6BFE" w:rsidRDefault="009F6BFE" w:rsidP="009F6BFE">
      <w:pPr>
        <w:pStyle w:val="ac"/>
        <w:widowControl w:val="0"/>
        <w:numPr>
          <w:ilvl w:val="0"/>
          <w:numId w:val="26"/>
        </w:numPr>
        <w:shd w:val="clear" w:color="auto" w:fill="FFFFFF"/>
        <w:tabs>
          <w:tab w:val="left" w:pos="629"/>
          <w:tab w:val="left" w:pos="6379"/>
        </w:tabs>
        <w:autoSpaceDE w:val="0"/>
        <w:autoSpaceDN w:val="0"/>
        <w:adjustRightInd w:val="0"/>
        <w:ind w:left="0"/>
        <w:jc w:val="both"/>
        <w:rPr>
          <w:color w:val="000000"/>
        </w:rPr>
      </w:pPr>
      <w:r w:rsidRPr="009F6BFE">
        <w:rPr>
          <w:color w:val="000000"/>
          <w:spacing w:val="-7"/>
        </w:rPr>
        <w:t>сыры, созревающие при участии плесени (Рокфор);</w:t>
      </w:r>
    </w:p>
    <w:p w:rsidR="009F6BFE" w:rsidRPr="009F6BFE" w:rsidRDefault="009F6BFE" w:rsidP="009F6BFE">
      <w:pPr>
        <w:pStyle w:val="ac"/>
        <w:widowControl w:val="0"/>
        <w:numPr>
          <w:ilvl w:val="0"/>
          <w:numId w:val="26"/>
        </w:numPr>
        <w:shd w:val="clear" w:color="auto" w:fill="FFFFFF"/>
        <w:tabs>
          <w:tab w:val="left" w:pos="629"/>
          <w:tab w:val="left" w:pos="6379"/>
        </w:tabs>
        <w:autoSpaceDE w:val="0"/>
        <w:autoSpaceDN w:val="0"/>
        <w:adjustRightInd w:val="0"/>
        <w:ind w:left="0"/>
        <w:jc w:val="both"/>
        <w:rPr>
          <w:color w:val="000000"/>
        </w:rPr>
      </w:pPr>
      <w:r w:rsidRPr="009F6BFE">
        <w:rPr>
          <w:color w:val="000000"/>
          <w:spacing w:val="-7"/>
        </w:rPr>
        <w:t>сыры без созревания (свежие кисломолочные).</w:t>
      </w:r>
    </w:p>
    <w:p w:rsidR="009F6BFE" w:rsidRPr="009F6BFE" w:rsidRDefault="009F6BFE" w:rsidP="009F6BFE">
      <w:pPr>
        <w:shd w:val="clear" w:color="auto" w:fill="FFFFFF"/>
        <w:tabs>
          <w:tab w:val="left" w:pos="6379"/>
        </w:tabs>
        <w:ind w:firstLine="341"/>
        <w:jc w:val="both"/>
        <w:rPr>
          <w:i/>
          <w:color w:val="000000"/>
          <w:spacing w:val="-9"/>
        </w:rPr>
      </w:pPr>
      <w:r w:rsidRPr="009F6BFE">
        <w:rPr>
          <w:b/>
          <w:bCs/>
          <w:i/>
          <w:spacing w:val="-15"/>
        </w:rPr>
        <w:t>Сыры, созревающие при участии бактерий</w:t>
      </w:r>
      <w:r w:rsidRPr="009F6BFE">
        <w:rPr>
          <w:i/>
          <w:spacing w:val="-9"/>
        </w:rPr>
        <w:t xml:space="preserve">. </w:t>
      </w:r>
    </w:p>
    <w:p w:rsidR="009F6BFE" w:rsidRPr="009F6BFE" w:rsidRDefault="009F6BFE" w:rsidP="009F6BFE">
      <w:pPr>
        <w:shd w:val="clear" w:color="auto" w:fill="FFFFFF"/>
        <w:tabs>
          <w:tab w:val="left" w:pos="6379"/>
        </w:tabs>
        <w:ind w:hanging="5"/>
        <w:jc w:val="both"/>
      </w:pPr>
      <w:r w:rsidRPr="009F6BFE">
        <w:rPr>
          <w:spacing w:val="-9"/>
        </w:rPr>
        <w:t xml:space="preserve">Они имеют нежную тонкую </w:t>
      </w:r>
      <w:r w:rsidRPr="009F6BFE">
        <w:rPr>
          <w:spacing w:val="-8"/>
        </w:rPr>
        <w:t>корку, покрытую сырной слизью, тесто с незначительным количе</w:t>
      </w:r>
      <w:r w:rsidRPr="009F6BFE">
        <w:rPr>
          <w:spacing w:val="-8"/>
        </w:rPr>
        <w:softHyphen/>
      </w:r>
      <w:r w:rsidRPr="009F6BFE">
        <w:rPr>
          <w:spacing w:val="-10"/>
        </w:rPr>
        <w:t>ством глазков неправильной формы или без них. Консистенция мяг</w:t>
      </w:r>
      <w:r w:rsidRPr="009F6BFE">
        <w:rPr>
          <w:spacing w:val="-10"/>
        </w:rPr>
        <w:softHyphen/>
      </w:r>
      <w:r w:rsidRPr="009F6BFE">
        <w:t>кая, маслянистая.</w:t>
      </w:r>
    </w:p>
    <w:p w:rsidR="009F6BFE" w:rsidRPr="009F6BFE" w:rsidRDefault="009F6BFE" w:rsidP="009F6BFE">
      <w:pPr>
        <w:pStyle w:val="af"/>
        <w:spacing w:before="0" w:beforeAutospacing="0" w:after="0" w:afterAutospacing="0"/>
        <w:ind w:hanging="5"/>
        <w:jc w:val="both"/>
        <w:rPr>
          <w:rFonts w:ascii="Times New Roman" w:hAnsi="Times New Roman" w:cs="Times New Roman"/>
          <w:sz w:val="24"/>
          <w:szCs w:val="24"/>
        </w:rPr>
      </w:pPr>
      <w:r w:rsidRPr="009F6BFE">
        <w:rPr>
          <w:rFonts w:ascii="Times New Roman" w:hAnsi="Times New Roman" w:cs="Times New Roman"/>
          <w:bCs/>
          <w:i/>
          <w:color w:val="000000"/>
          <w:sz w:val="24"/>
          <w:szCs w:val="24"/>
        </w:rPr>
        <w:t xml:space="preserve">          Дорогобужский</w:t>
      </w:r>
      <w:r w:rsidRPr="009F6BFE">
        <w:rPr>
          <w:rStyle w:val="apple-converted-space"/>
          <w:rFonts w:ascii="Times New Roman" w:hAnsi="Times New Roman" w:cs="Times New Roman"/>
          <w:i/>
          <w:color w:val="000000"/>
          <w:sz w:val="24"/>
          <w:szCs w:val="24"/>
        </w:rPr>
        <w:t> </w:t>
      </w:r>
      <w:r w:rsidRPr="009F6BFE">
        <w:rPr>
          <w:rFonts w:ascii="Times New Roman" w:hAnsi="Times New Roman" w:cs="Times New Roman"/>
          <w:i/>
          <w:color w:val="000000"/>
          <w:sz w:val="24"/>
          <w:szCs w:val="24"/>
        </w:rPr>
        <w:t>сыр</w:t>
      </w:r>
      <w:r w:rsidRPr="009F6BFE">
        <w:rPr>
          <w:rFonts w:ascii="Times New Roman" w:hAnsi="Times New Roman" w:cs="Times New Roman"/>
          <w:color w:val="000000"/>
          <w:sz w:val="24"/>
          <w:szCs w:val="24"/>
        </w:rPr>
        <w:t xml:space="preserve"> (45 % жира, 50 % влаги) имеет форму головок, близкую к кубу. Головки по 500</w:t>
      </w:r>
      <w:r w:rsidRPr="009F6BFE">
        <w:rPr>
          <w:rStyle w:val="apple-converted-space"/>
          <w:rFonts w:ascii="Times New Roman" w:hAnsi="Times New Roman" w:cs="Times New Roman"/>
          <w:color w:val="000000"/>
          <w:sz w:val="24"/>
          <w:szCs w:val="24"/>
        </w:rPr>
        <w:t> </w:t>
      </w:r>
      <w:r w:rsidRPr="009F6BFE">
        <w:rPr>
          <w:rFonts w:ascii="Times New Roman" w:hAnsi="Times New Roman" w:cs="Times New Roman"/>
          <w:b/>
          <w:bCs/>
          <w:color w:val="000000"/>
          <w:sz w:val="24"/>
          <w:szCs w:val="24"/>
        </w:rPr>
        <w:t>-</w:t>
      </w:r>
      <w:r w:rsidRPr="009F6BFE">
        <w:rPr>
          <w:rStyle w:val="apple-converted-space"/>
          <w:rFonts w:ascii="Times New Roman" w:hAnsi="Times New Roman" w:cs="Times New Roman"/>
          <w:color w:val="000000"/>
          <w:sz w:val="24"/>
          <w:szCs w:val="24"/>
        </w:rPr>
        <w:t> </w:t>
      </w:r>
      <w:r w:rsidRPr="009F6BFE">
        <w:rPr>
          <w:rFonts w:ascii="Times New Roman" w:hAnsi="Times New Roman" w:cs="Times New Roman"/>
          <w:color w:val="000000"/>
          <w:sz w:val="24"/>
          <w:szCs w:val="24"/>
        </w:rPr>
        <w:t>700 г покрыты мягкой корочкой со следами слизи оранжево</w:t>
      </w:r>
      <w:r w:rsidRPr="009F6BFE">
        <w:rPr>
          <w:rFonts w:ascii="Times New Roman" w:hAnsi="Times New Roman" w:cs="Times New Roman"/>
          <w:b/>
          <w:bCs/>
          <w:color w:val="000000"/>
          <w:sz w:val="24"/>
          <w:szCs w:val="24"/>
        </w:rPr>
        <w:t>-</w:t>
      </w:r>
      <w:r w:rsidRPr="009F6BFE">
        <w:rPr>
          <w:rFonts w:ascii="Times New Roman" w:hAnsi="Times New Roman" w:cs="Times New Roman"/>
          <w:color w:val="000000"/>
          <w:sz w:val="24"/>
          <w:szCs w:val="24"/>
        </w:rPr>
        <w:t>желтого цвета. Под действием сырной слизи на поверхности головок в сыре образуется аммиак, который постепенно насыщает сырную массу и, нейтрализуя молочную кислоту, создаст естественную для этого сыра щелочную среду. Вкус и запах сыра острые слабоаммиачные. Консистенция нежная, слегка ломкая.</w:t>
      </w:r>
    </w:p>
    <w:p w:rsidR="009F6BFE" w:rsidRPr="009F6BFE" w:rsidRDefault="009F6BFE" w:rsidP="009F6BFE">
      <w:pPr>
        <w:shd w:val="clear" w:color="auto" w:fill="FFFFFF"/>
        <w:tabs>
          <w:tab w:val="left" w:pos="6379"/>
        </w:tabs>
        <w:ind w:firstLine="341"/>
        <w:jc w:val="both"/>
        <w:rPr>
          <w:i/>
          <w:spacing w:val="-2"/>
        </w:rPr>
      </w:pPr>
      <w:r w:rsidRPr="009F6BFE">
        <w:rPr>
          <w:b/>
          <w:bCs/>
          <w:i/>
          <w:spacing w:val="-14"/>
        </w:rPr>
        <w:t xml:space="preserve">Сыры, </w:t>
      </w:r>
      <w:r w:rsidRPr="009F6BFE">
        <w:rPr>
          <w:b/>
          <w:i/>
          <w:spacing w:val="-2"/>
        </w:rPr>
        <w:t>созревающие при участии плесени и сырной слизи</w:t>
      </w:r>
      <w:r w:rsidRPr="009F6BFE">
        <w:rPr>
          <w:i/>
          <w:spacing w:val="-2"/>
        </w:rPr>
        <w:t xml:space="preserve"> </w:t>
      </w:r>
    </w:p>
    <w:p w:rsidR="009F6BFE" w:rsidRPr="009F6BFE" w:rsidRDefault="009F6BFE" w:rsidP="009F6BFE">
      <w:pPr>
        <w:pStyle w:val="af"/>
        <w:spacing w:before="0" w:beforeAutospacing="0" w:after="0" w:afterAutospacing="0"/>
        <w:jc w:val="both"/>
        <w:rPr>
          <w:rFonts w:ascii="Times New Roman" w:hAnsi="Times New Roman" w:cs="Times New Roman"/>
          <w:color w:val="000000"/>
          <w:sz w:val="24"/>
          <w:szCs w:val="24"/>
        </w:rPr>
      </w:pPr>
      <w:r w:rsidRPr="009F6BFE">
        <w:rPr>
          <w:rFonts w:ascii="Times New Roman" w:hAnsi="Times New Roman" w:cs="Times New Roman"/>
          <w:bCs/>
          <w:i/>
          <w:color w:val="000000"/>
          <w:sz w:val="24"/>
          <w:szCs w:val="24"/>
        </w:rPr>
        <w:t>Закусочный</w:t>
      </w:r>
      <w:r w:rsidRPr="009F6BFE">
        <w:rPr>
          <w:rStyle w:val="apple-converted-space"/>
          <w:rFonts w:ascii="Times New Roman" w:hAnsi="Times New Roman" w:cs="Times New Roman"/>
          <w:i/>
          <w:color w:val="000000"/>
          <w:sz w:val="24"/>
          <w:szCs w:val="24"/>
        </w:rPr>
        <w:t> </w:t>
      </w:r>
      <w:r w:rsidRPr="009F6BFE">
        <w:rPr>
          <w:rFonts w:ascii="Times New Roman" w:hAnsi="Times New Roman" w:cs="Times New Roman"/>
          <w:i/>
          <w:color w:val="000000"/>
          <w:sz w:val="24"/>
          <w:szCs w:val="24"/>
        </w:rPr>
        <w:t>сыр</w:t>
      </w:r>
      <w:r w:rsidRPr="009F6BFE">
        <w:rPr>
          <w:rFonts w:ascii="Times New Roman" w:hAnsi="Times New Roman" w:cs="Times New Roman"/>
          <w:color w:val="000000"/>
          <w:sz w:val="24"/>
          <w:szCs w:val="24"/>
        </w:rPr>
        <w:t xml:space="preserve"> имеет форму головок в виде низкого цилиндра по 200</w:t>
      </w:r>
      <w:r w:rsidRPr="009F6BFE">
        <w:rPr>
          <w:rStyle w:val="apple-converted-space"/>
          <w:rFonts w:ascii="Times New Roman" w:hAnsi="Times New Roman" w:cs="Times New Roman"/>
          <w:color w:val="000000"/>
          <w:sz w:val="24"/>
          <w:szCs w:val="24"/>
        </w:rPr>
        <w:t> </w:t>
      </w:r>
      <w:r w:rsidRPr="009F6BFE">
        <w:rPr>
          <w:rFonts w:ascii="Times New Roman" w:hAnsi="Times New Roman" w:cs="Times New Roman"/>
          <w:b/>
          <w:bCs/>
          <w:color w:val="000000"/>
          <w:sz w:val="24"/>
          <w:szCs w:val="24"/>
        </w:rPr>
        <w:t>-</w:t>
      </w:r>
      <w:r w:rsidRPr="009F6BFE">
        <w:rPr>
          <w:rStyle w:val="apple-converted-space"/>
          <w:rFonts w:ascii="Times New Roman" w:hAnsi="Times New Roman" w:cs="Times New Roman"/>
          <w:color w:val="000000"/>
          <w:sz w:val="24"/>
          <w:szCs w:val="24"/>
        </w:rPr>
        <w:t> </w:t>
      </w:r>
      <w:r w:rsidRPr="009F6BFE">
        <w:rPr>
          <w:rFonts w:ascii="Times New Roman" w:hAnsi="Times New Roman" w:cs="Times New Roman"/>
          <w:color w:val="000000"/>
          <w:sz w:val="24"/>
          <w:szCs w:val="24"/>
        </w:rPr>
        <w:t>400 г. Тонкая корочка сыра покрыта сырной слизью оранжево-желтого цвета и пятнами плесени белого или сине</w:t>
      </w:r>
      <w:r w:rsidRPr="009F6BFE">
        <w:rPr>
          <w:rFonts w:ascii="Times New Roman" w:hAnsi="Times New Roman" w:cs="Times New Roman"/>
          <w:b/>
          <w:bCs/>
          <w:color w:val="000000"/>
          <w:sz w:val="24"/>
          <w:szCs w:val="24"/>
        </w:rPr>
        <w:t>-</w:t>
      </w:r>
      <w:r w:rsidRPr="009F6BFE">
        <w:rPr>
          <w:rFonts w:ascii="Times New Roman" w:hAnsi="Times New Roman" w:cs="Times New Roman"/>
          <w:color w:val="000000"/>
          <w:sz w:val="24"/>
          <w:szCs w:val="24"/>
        </w:rPr>
        <w:t>зеленого цвета. В результате развития плесени на поверхности головок, а также под действием сырной слизи в сыре образуется специфический острый вкус с грибным привкусом. Консистенция нежная, мажущаяся.</w:t>
      </w:r>
    </w:p>
    <w:p w:rsidR="009F6BFE" w:rsidRPr="009F6BFE" w:rsidRDefault="009F6BFE" w:rsidP="009F6BFE">
      <w:pPr>
        <w:shd w:val="clear" w:color="auto" w:fill="FFFFFF"/>
        <w:tabs>
          <w:tab w:val="left" w:pos="6379"/>
        </w:tabs>
        <w:ind w:firstLine="350"/>
        <w:jc w:val="both"/>
        <w:rPr>
          <w:b/>
          <w:i/>
          <w:color w:val="000000"/>
          <w:spacing w:val="-7"/>
        </w:rPr>
      </w:pPr>
      <w:r w:rsidRPr="009F6BFE">
        <w:rPr>
          <w:b/>
          <w:bCs/>
          <w:i/>
          <w:spacing w:val="-11"/>
        </w:rPr>
        <w:t>С</w:t>
      </w:r>
      <w:r w:rsidRPr="009F6BFE">
        <w:rPr>
          <w:b/>
          <w:i/>
          <w:spacing w:val="-7"/>
        </w:rPr>
        <w:t>ыры, созревающие при участии плесени</w:t>
      </w:r>
    </w:p>
    <w:p w:rsidR="009F6BFE" w:rsidRPr="009F6BFE" w:rsidRDefault="009F6BFE" w:rsidP="009F6BFE">
      <w:pPr>
        <w:pStyle w:val="af"/>
        <w:spacing w:before="0" w:beforeAutospacing="0" w:after="0" w:afterAutospacing="0"/>
        <w:jc w:val="both"/>
        <w:rPr>
          <w:rFonts w:ascii="Times New Roman" w:hAnsi="Times New Roman" w:cs="Times New Roman"/>
          <w:color w:val="000000"/>
          <w:sz w:val="24"/>
          <w:szCs w:val="24"/>
        </w:rPr>
      </w:pPr>
      <w:r w:rsidRPr="009F6BFE">
        <w:rPr>
          <w:rFonts w:ascii="Times New Roman" w:hAnsi="Times New Roman" w:cs="Times New Roman"/>
          <w:bCs/>
          <w:i/>
          <w:color w:val="000000"/>
          <w:sz w:val="24"/>
          <w:szCs w:val="24"/>
        </w:rPr>
        <w:t>Рокфор</w:t>
      </w:r>
      <w:r w:rsidRPr="009F6BFE">
        <w:rPr>
          <w:rStyle w:val="apple-converted-space"/>
          <w:rFonts w:ascii="Times New Roman" w:hAnsi="Times New Roman" w:cs="Times New Roman"/>
          <w:color w:val="000000"/>
          <w:sz w:val="24"/>
          <w:szCs w:val="24"/>
        </w:rPr>
        <w:t>  </w:t>
      </w:r>
      <w:r w:rsidRPr="009F6BFE">
        <w:rPr>
          <w:rFonts w:ascii="Times New Roman" w:hAnsi="Times New Roman" w:cs="Times New Roman"/>
          <w:b/>
          <w:bCs/>
          <w:color w:val="000000"/>
          <w:sz w:val="24"/>
          <w:szCs w:val="24"/>
        </w:rPr>
        <w:t>-</w:t>
      </w:r>
      <w:r w:rsidRPr="009F6BFE">
        <w:rPr>
          <w:rStyle w:val="apple-converted-space"/>
          <w:rFonts w:ascii="Times New Roman" w:hAnsi="Times New Roman" w:cs="Times New Roman"/>
          <w:color w:val="000000"/>
          <w:sz w:val="24"/>
          <w:szCs w:val="24"/>
        </w:rPr>
        <w:t> </w:t>
      </w:r>
      <w:r w:rsidRPr="009F6BFE">
        <w:rPr>
          <w:rFonts w:ascii="Times New Roman" w:hAnsi="Times New Roman" w:cs="Times New Roman"/>
          <w:color w:val="000000"/>
          <w:sz w:val="24"/>
          <w:szCs w:val="24"/>
        </w:rPr>
        <w:t>один из самых распространенных мягких сыров. Он имеет форму низкого цилиндра по 2,3</w:t>
      </w:r>
      <w:r w:rsidRPr="009F6BFE">
        <w:rPr>
          <w:rStyle w:val="apple-converted-space"/>
          <w:rFonts w:ascii="Times New Roman" w:hAnsi="Times New Roman" w:cs="Times New Roman"/>
          <w:color w:val="000000"/>
          <w:sz w:val="24"/>
          <w:szCs w:val="24"/>
        </w:rPr>
        <w:t> </w:t>
      </w:r>
      <w:r w:rsidRPr="009F6BFE">
        <w:rPr>
          <w:rFonts w:ascii="Times New Roman" w:hAnsi="Times New Roman" w:cs="Times New Roman"/>
          <w:b/>
          <w:bCs/>
          <w:color w:val="000000"/>
          <w:sz w:val="24"/>
          <w:szCs w:val="24"/>
        </w:rPr>
        <w:t>-</w:t>
      </w:r>
      <w:r w:rsidRPr="009F6BFE">
        <w:rPr>
          <w:rStyle w:val="apple-converted-space"/>
          <w:rFonts w:ascii="Times New Roman" w:hAnsi="Times New Roman" w:cs="Times New Roman"/>
          <w:color w:val="000000"/>
          <w:sz w:val="24"/>
          <w:szCs w:val="24"/>
        </w:rPr>
        <w:t> </w:t>
      </w:r>
      <w:r w:rsidRPr="009F6BFE">
        <w:rPr>
          <w:rFonts w:ascii="Times New Roman" w:hAnsi="Times New Roman" w:cs="Times New Roman"/>
          <w:color w:val="000000"/>
          <w:sz w:val="24"/>
          <w:szCs w:val="24"/>
        </w:rPr>
        <w:t>3 кг. Созревает этот сыр при участии особого вида плесени</w:t>
      </w:r>
      <w:r w:rsidRPr="009F6BFE">
        <w:rPr>
          <w:rStyle w:val="apple-converted-space"/>
          <w:rFonts w:ascii="Times New Roman" w:hAnsi="Times New Roman" w:cs="Times New Roman"/>
          <w:color w:val="000000"/>
          <w:sz w:val="24"/>
          <w:szCs w:val="24"/>
        </w:rPr>
        <w:t> </w:t>
      </w:r>
      <w:r w:rsidRPr="009F6BFE">
        <w:rPr>
          <w:rFonts w:ascii="Times New Roman" w:hAnsi="Times New Roman" w:cs="Times New Roman"/>
          <w:b/>
          <w:bCs/>
          <w:color w:val="000000"/>
          <w:sz w:val="24"/>
          <w:szCs w:val="24"/>
        </w:rPr>
        <w:t>-</w:t>
      </w:r>
      <w:r w:rsidRPr="009F6BFE">
        <w:rPr>
          <w:rStyle w:val="apple-converted-space"/>
          <w:rFonts w:ascii="Times New Roman" w:hAnsi="Times New Roman" w:cs="Times New Roman"/>
          <w:color w:val="000000"/>
          <w:sz w:val="24"/>
          <w:szCs w:val="24"/>
        </w:rPr>
        <w:t> </w:t>
      </w:r>
      <w:r w:rsidRPr="009F6BFE">
        <w:rPr>
          <w:rFonts w:ascii="Times New Roman" w:hAnsi="Times New Roman" w:cs="Times New Roman"/>
          <w:color w:val="000000"/>
          <w:sz w:val="24"/>
          <w:szCs w:val="24"/>
        </w:rPr>
        <w:t>пенициллиум рокфорти. Споры плесени вносятся в молоко перед его заквашиванием.</w:t>
      </w:r>
    </w:p>
    <w:p w:rsidR="009F6BFE" w:rsidRPr="009F6BFE" w:rsidRDefault="009F6BFE" w:rsidP="009F6BFE">
      <w:pPr>
        <w:pStyle w:val="af"/>
        <w:spacing w:before="0" w:beforeAutospacing="0" w:after="0" w:afterAutospacing="0"/>
        <w:jc w:val="both"/>
        <w:rPr>
          <w:rFonts w:ascii="Times New Roman" w:hAnsi="Times New Roman" w:cs="Times New Roman"/>
          <w:color w:val="000000"/>
          <w:sz w:val="24"/>
          <w:szCs w:val="24"/>
        </w:rPr>
      </w:pPr>
      <w:r w:rsidRPr="009F6BFE">
        <w:rPr>
          <w:rFonts w:ascii="Times New Roman" w:hAnsi="Times New Roman" w:cs="Times New Roman"/>
          <w:color w:val="000000"/>
          <w:sz w:val="24"/>
          <w:szCs w:val="24"/>
        </w:rPr>
        <w:t xml:space="preserve">В дальнейшем головки сыра прокалывают длинными иглами, чтобы обеспечить доступ кислорода в количестве, необходимом для развития только полезной плесени. Под действием плесени в сыре образуется своеобразный острый перечный вкус. </w:t>
      </w:r>
    </w:p>
    <w:p w:rsidR="009F6BFE" w:rsidRPr="009F6BFE" w:rsidRDefault="009F6BFE" w:rsidP="009F6BFE">
      <w:pPr>
        <w:shd w:val="clear" w:color="auto" w:fill="FFFFFF"/>
        <w:ind w:firstLine="365"/>
        <w:jc w:val="both"/>
        <w:rPr>
          <w:b/>
          <w:i/>
          <w:color w:val="000000"/>
        </w:rPr>
      </w:pPr>
      <w:r w:rsidRPr="009F6BFE">
        <w:rPr>
          <w:b/>
          <w:i/>
          <w:iCs/>
          <w:spacing w:val="-1"/>
        </w:rPr>
        <w:t xml:space="preserve">Сыры несозревшие </w:t>
      </w:r>
      <w:r w:rsidRPr="009F6BFE">
        <w:rPr>
          <w:b/>
          <w:i/>
          <w:spacing w:val="-1"/>
        </w:rPr>
        <w:t xml:space="preserve">(без созревания, при участии молочнокислых </w:t>
      </w:r>
      <w:r w:rsidRPr="009F6BFE">
        <w:rPr>
          <w:b/>
          <w:i/>
        </w:rPr>
        <w:t xml:space="preserve">бактерий). </w:t>
      </w:r>
    </w:p>
    <w:p w:rsidR="009F6BFE" w:rsidRPr="009F6BFE" w:rsidRDefault="009F6BFE" w:rsidP="009F6BFE">
      <w:pPr>
        <w:shd w:val="clear" w:color="auto" w:fill="FFFFFF"/>
        <w:ind w:firstLine="365"/>
        <w:jc w:val="both"/>
      </w:pPr>
      <w:r w:rsidRPr="009F6BFE">
        <w:t>По вкусу напоминают творог.</w:t>
      </w:r>
    </w:p>
    <w:p w:rsidR="009F6BFE" w:rsidRPr="009F6BFE" w:rsidRDefault="009F6BFE" w:rsidP="009F6BFE">
      <w:pPr>
        <w:shd w:val="clear" w:color="auto" w:fill="FFFFFF"/>
        <w:ind w:firstLine="370"/>
        <w:jc w:val="both"/>
      </w:pPr>
      <w:r w:rsidRPr="009F6BFE">
        <w:rPr>
          <w:i/>
          <w:iCs/>
        </w:rPr>
        <w:t xml:space="preserve">Сливочный сыр </w:t>
      </w:r>
      <w:r w:rsidRPr="009F6BFE">
        <w:t>вырабатывают из сливок 10%-ной жирности. В зависимости от сырья они делятся на натуральные и с наполните</w:t>
      </w:r>
      <w:r w:rsidRPr="009F6BFE">
        <w:softHyphen/>
        <w:t>лями: Апельсиновые, Лимонные, Ореховые, Цукатные и др.</w:t>
      </w:r>
    </w:p>
    <w:p w:rsidR="009F6BFE" w:rsidRPr="009F6BFE" w:rsidRDefault="009F6BFE" w:rsidP="009F6BFE">
      <w:pPr>
        <w:shd w:val="clear" w:color="auto" w:fill="FFFFFF"/>
        <w:jc w:val="both"/>
        <w:rPr>
          <w:b/>
          <w:bCs/>
        </w:rPr>
      </w:pPr>
    </w:p>
    <w:p w:rsidR="009F6BFE" w:rsidRPr="009F6BFE" w:rsidRDefault="009F6BFE" w:rsidP="009F6BFE">
      <w:pPr>
        <w:jc w:val="both"/>
        <w:rPr>
          <w:b/>
        </w:rPr>
      </w:pPr>
      <w:r w:rsidRPr="009F6BFE">
        <w:rPr>
          <w:b/>
        </w:rPr>
        <w:t>Задание 2.</w:t>
      </w:r>
      <w:r w:rsidRPr="009F6BFE">
        <w:t xml:space="preserve"> </w:t>
      </w:r>
      <w:r w:rsidRPr="009F6BFE">
        <w:rPr>
          <w:b/>
        </w:rPr>
        <w:t>Виды и оценка качества молока и сливок</w:t>
      </w:r>
    </w:p>
    <w:p w:rsidR="009F6BFE" w:rsidRPr="009F6BFE" w:rsidRDefault="009F6BFE" w:rsidP="009F6BFE">
      <w:pPr>
        <w:jc w:val="both"/>
      </w:pPr>
      <w:r w:rsidRPr="009F6BFE">
        <w:t>Изучите характеристику молока и молочных продуктов  по  конспекту, карточкам - заданиям  и заполните  таблицу 1.</w:t>
      </w:r>
    </w:p>
    <w:p w:rsidR="009F6BFE" w:rsidRPr="009F6BFE" w:rsidRDefault="009F6BFE" w:rsidP="009F6BFE">
      <w:pPr>
        <w:jc w:val="both"/>
        <w:rPr>
          <w:b/>
          <w:i/>
        </w:rPr>
      </w:pPr>
      <w:r w:rsidRPr="009F6BFE">
        <w:rPr>
          <w:b/>
          <w:i/>
        </w:rPr>
        <w:t>Таблица 1. Характеристика молока и молочных продуктов</w:t>
      </w:r>
    </w:p>
    <w:tbl>
      <w:tblPr>
        <w:tblStyle w:val="ab"/>
        <w:tblW w:w="9600" w:type="dxa"/>
        <w:tblLayout w:type="fixed"/>
        <w:tblLook w:val="04A0" w:firstRow="1" w:lastRow="0" w:firstColumn="1" w:lastColumn="0" w:noHBand="0" w:noVBand="1"/>
      </w:tblPr>
      <w:tblGrid>
        <w:gridCol w:w="2399"/>
        <w:gridCol w:w="1800"/>
        <w:gridCol w:w="1800"/>
        <w:gridCol w:w="1800"/>
        <w:gridCol w:w="1801"/>
      </w:tblGrid>
      <w:tr w:rsidR="009F6BFE" w:rsidRPr="009F6BFE" w:rsidTr="009F6BFE">
        <w:tc>
          <w:tcPr>
            <w:tcW w:w="24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F6BFE" w:rsidRPr="009F6BFE" w:rsidRDefault="009F6BFE" w:rsidP="009F6BFE">
            <w:pPr>
              <w:ind w:hanging="10"/>
              <w:jc w:val="both"/>
              <w:rPr>
                <w:b/>
                <w:color w:val="000000"/>
              </w:rPr>
            </w:pPr>
            <w:r w:rsidRPr="009F6BFE">
              <w:rPr>
                <w:b/>
              </w:rPr>
              <w:t>Виды молока и сливок</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F6BFE" w:rsidRPr="009F6BFE" w:rsidRDefault="009F6BFE" w:rsidP="009F6BFE">
            <w:pPr>
              <w:ind w:hanging="10"/>
              <w:jc w:val="both"/>
              <w:rPr>
                <w:b/>
                <w:color w:val="000000"/>
              </w:rPr>
            </w:pPr>
            <w:r w:rsidRPr="009F6BFE">
              <w:rPr>
                <w:b/>
              </w:rPr>
              <w:t>Консистенция</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F6BFE" w:rsidRPr="009F6BFE" w:rsidRDefault="009F6BFE" w:rsidP="009F6BFE">
            <w:pPr>
              <w:ind w:hanging="10"/>
              <w:jc w:val="both"/>
              <w:rPr>
                <w:b/>
                <w:color w:val="000000"/>
              </w:rPr>
            </w:pPr>
            <w:r w:rsidRPr="009F6BFE">
              <w:rPr>
                <w:b/>
              </w:rPr>
              <w:t>Внешний вид</w:t>
            </w: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F6BFE" w:rsidRPr="009F6BFE" w:rsidRDefault="009F6BFE" w:rsidP="009F6BFE">
            <w:pPr>
              <w:ind w:hanging="10"/>
              <w:jc w:val="both"/>
              <w:rPr>
                <w:b/>
                <w:color w:val="000000"/>
              </w:rPr>
            </w:pPr>
            <w:r w:rsidRPr="009F6BFE">
              <w:rPr>
                <w:b/>
              </w:rPr>
              <w:t>Дефекты</w:t>
            </w:r>
          </w:p>
        </w:tc>
        <w:tc>
          <w:tcPr>
            <w:tcW w:w="18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F6BFE" w:rsidRPr="009F6BFE" w:rsidRDefault="009F6BFE" w:rsidP="009F6BFE">
            <w:pPr>
              <w:ind w:hanging="10"/>
              <w:jc w:val="both"/>
              <w:rPr>
                <w:b/>
                <w:color w:val="000000"/>
              </w:rPr>
            </w:pPr>
            <w:r w:rsidRPr="009F6BFE">
              <w:rPr>
                <w:b/>
              </w:rPr>
              <w:t>Срок хранения</w:t>
            </w:r>
          </w:p>
        </w:tc>
      </w:tr>
      <w:tr w:rsidR="009F6BFE" w:rsidRPr="009F6BFE" w:rsidTr="009F6BFE">
        <w:tc>
          <w:tcPr>
            <w:tcW w:w="24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c>
          <w:tcPr>
            <w:tcW w:w="18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r>
      <w:tr w:rsidR="009F6BFE" w:rsidRPr="009F6BFE" w:rsidTr="009F6BFE">
        <w:tc>
          <w:tcPr>
            <w:tcW w:w="24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c>
          <w:tcPr>
            <w:tcW w:w="18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c>
          <w:tcPr>
            <w:tcW w:w="18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r>
    </w:tbl>
    <w:p w:rsidR="009F6BFE" w:rsidRPr="009F6BFE" w:rsidRDefault="009F6BFE" w:rsidP="009F6BFE">
      <w:pPr>
        <w:jc w:val="both"/>
        <w:rPr>
          <w:b/>
          <w:color w:val="000000"/>
        </w:rPr>
      </w:pPr>
    </w:p>
    <w:p w:rsidR="009F6BFE" w:rsidRPr="009F6BFE" w:rsidRDefault="009F6BFE" w:rsidP="009F6BFE">
      <w:pPr>
        <w:jc w:val="both"/>
        <w:rPr>
          <w:b/>
        </w:rPr>
      </w:pPr>
    </w:p>
    <w:p w:rsidR="009F6BFE" w:rsidRPr="009F6BFE" w:rsidRDefault="009F6BFE" w:rsidP="009F6BFE">
      <w:pPr>
        <w:jc w:val="both"/>
        <w:rPr>
          <w:b/>
        </w:rPr>
      </w:pPr>
      <w:r w:rsidRPr="009F6BFE">
        <w:rPr>
          <w:b/>
        </w:rPr>
        <w:t>Задание 3. Виды и оценка качества сыров.</w:t>
      </w:r>
    </w:p>
    <w:p w:rsidR="009F6BFE" w:rsidRPr="009F6BFE" w:rsidRDefault="009F6BFE" w:rsidP="009F6BFE">
      <w:pPr>
        <w:jc w:val="both"/>
      </w:pPr>
      <w:r w:rsidRPr="009F6BFE">
        <w:t>Изучите характеристику  сыров по  конспекту, карточкам - заданиям  и заполните  таблицу 3.</w:t>
      </w:r>
    </w:p>
    <w:p w:rsidR="009F6BFE" w:rsidRPr="009F6BFE" w:rsidRDefault="009F6BFE" w:rsidP="009F6BFE">
      <w:pPr>
        <w:jc w:val="both"/>
        <w:rPr>
          <w:b/>
          <w:i/>
        </w:rPr>
      </w:pPr>
      <w:r w:rsidRPr="009F6BFE">
        <w:rPr>
          <w:b/>
          <w:i/>
        </w:rPr>
        <w:t>Таблица 2. Характеристика сыров</w:t>
      </w:r>
    </w:p>
    <w:tbl>
      <w:tblPr>
        <w:tblStyle w:val="ab"/>
        <w:tblW w:w="9600" w:type="dxa"/>
        <w:tblLayout w:type="fixed"/>
        <w:tblLook w:val="04A0" w:firstRow="1" w:lastRow="0" w:firstColumn="1" w:lastColumn="0" w:noHBand="0" w:noVBand="1"/>
      </w:tblPr>
      <w:tblGrid>
        <w:gridCol w:w="2400"/>
        <w:gridCol w:w="2400"/>
        <w:gridCol w:w="2400"/>
        <w:gridCol w:w="2400"/>
      </w:tblGrid>
      <w:tr w:rsidR="009F6BFE" w:rsidRPr="009F6BFE" w:rsidTr="009F6BFE">
        <w:tc>
          <w:tcPr>
            <w:tcW w:w="24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F6BFE" w:rsidRPr="009F6BFE" w:rsidRDefault="009F6BFE" w:rsidP="009F6BFE">
            <w:pPr>
              <w:ind w:hanging="10"/>
              <w:jc w:val="both"/>
              <w:rPr>
                <w:b/>
                <w:color w:val="000000"/>
              </w:rPr>
            </w:pPr>
            <w:r w:rsidRPr="009F6BFE">
              <w:rPr>
                <w:b/>
              </w:rPr>
              <w:t>Виды сыров</w:t>
            </w:r>
          </w:p>
        </w:tc>
        <w:tc>
          <w:tcPr>
            <w:tcW w:w="240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F6BFE" w:rsidRPr="009F6BFE" w:rsidRDefault="009F6BFE" w:rsidP="009F6BFE">
            <w:pPr>
              <w:ind w:hanging="10"/>
              <w:jc w:val="both"/>
              <w:rPr>
                <w:b/>
                <w:color w:val="000000"/>
              </w:rPr>
            </w:pPr>
            <w:r w:rsidRPr="009F6BFE">
              <w:rPr>
                <w:b/>
              </w:rPr>
              <w:t>Форма</w:t>
            </w:r>
          </w:p>
        </w:tc>
        <w:tc>
          <w:tcPr>
            <w:tcW w:w="2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F6BFE" w:rsidRPr="009F6BFE" w:rsidRDefault="009F6BFE" w:rsidP="009F6BFE">
            <w:pPr>
              <w:ind w:hanging="10"/>
              <w:jc w:val="both"/>
              <w:rPr>
                <w:b/>
                <w:color w:val="000000"/>
              </w:rPr>
            </w:pPr>
            <w:r w:rsidRPr="009F6BFE">
              <w:rPr>
                <w:b/>
              </w:rPr>
              <w:t>Органолептическиепоказатели</w:t>
            </w:r>
          </w:p>
        </w:tc>
        <w:tc>
          <w:tcPr>
            <w:tcW w:w="2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F6BFE" w:rsidRPr="009F6BFE" w:rsidRDefault="009F6BFE" w:rsidP="009F6BFE">
            <w:pPr>
              <w:ind w:hanging="10"/>
              <w:jc w:val="both"/>
              <w:rPr>
                <w:b/>
                <w:color w:val="000000"/>
              </w:rPr>
            </w:pPr>
            <w:r w:rsidRPr="009F6BFE">
              <w:rPr>
                <w:b/>
              </w:rPr>
              <w:t>Срок созревания</w:t>
            </w:r>
          </w:p>
        </w:tc>
      </w:tr>
      <w:tr w:rsidR="009F6BFE" w:rsidRPr="009F6BFE" w:rsidTr="009F6BFE">
        <w:tc>
          <w:tcPr>
            <w:tcW w:w="24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c>
          <w:tcPr>
            <w:tcW w:w="24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c>
          <w:tcPr>
            <w:tcW w:w="2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c>
          <w:tcPr>
            <w:tcW w:w="2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r>
      <w:tr w:rsidR="009F6BFE" w:rsidRPr="009F6BFE" w:rsidTr="009F6BFE">
        <w:tc>
          <w:tcPr>
            <w:tcW w:w="24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c>
          <w:tcPr>
            <w:tcW w:w="24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c>
          <w:tcPr>
            <w:tcW w:w="2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c>
          <w:tcPr>
            <w:tcW w:w="2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9F6BFE" w:rsidRPr="009F6BFE" w:rsidRDefault="009F6BFE" w:rsidP="009F6BFE">
            <w:pPr>
              <w:ind w:hanging="10"/>
              <w:jc w:val="both"/>
              <w:rPr>
                <w:color w:val="000000"/>
              </w:rPr>
            </w:pPr>
          </w:p>
        </w:tc>
      </w:tr>
    </w:tbl>
    <w:p w:rsidR="009F6BFE" w:rsidRPr="009F6BFE" w:rsidRDefault="009F6BFE" w:rsidP="009F6BFE">
      <w:pPr>
        <w:shd w:val="clear" w:color="auto" w:fill="FFFFFF"/>
        <w:ind w:firstLine="360"/>
        <w:jc w:val="both"/>
        <w:rPr>
          <w:b/>
          <w:bCs/>
          <w:iCs/>
          <w:color w:val="000000"/>
          <w:spacing w:val="-8"/>
        </w:rPr>
      </w:pPr>
    </w:p>
    <w:p w:rsidR="009F6BFE" w:rsidRPr="009F6BFE" w:rsidRDefault="009F6BFE" w:rsidP="009F6BFE">
      <w:pPr>
        <w:jc w:val="both"/>
      </w:pPr>
      <w:r w:rsidRPr="009F6BFE">
        <w:rPr>
          <w:b/>
        </w:rPr>
        <w:t>Задание 4.</w:t>
      </w:r>
      <w:r w:rsidRPr="009F6BFE">
        <w:t xml:space="preserve"> Ответьте на вопросы  и сделайте отчет о проделанной работе</w:t>
      </w:r>
      <w:r w:rsidRPr="009F6BFE">
        <w:rPr>
          <w:b/>
        </w:rPr>
        <w:t xml:space="preserve"> </w:t>
      </w:r>
      <w:r w:rsidRPr="009F6BFE">
        <w:t xml:space="preserve"> </w:t>
      </w:r>
    </w:p>
    <w:p w:rsidR="009F6BFE" w:rsidRPr="009F6BFE" w:rsidRDefault="009F6BFE" w:rsidP="009F6BFE">
      <w:pPr>
        <w:pStyle w:val="ac"/>
        <w:numPr>
          <w:ilvl w:val="0"/>
          <w:numId w:val="27"/>
        </w:numPr>
        <w:ind w:left="0"/>
        <w:jc w:val="both"/>
      </w:pPr>
      <w:r w:rsidRPr="009F6BFE">
        <w:t>Какую роль играет лактоза в молоке?</w:t>
      </w:r>
    </w:p>
    <w:p w:rsidR="009F6BFE" w:rsidRPr="009F6BFE" w:rsidRDefault="009F6BFE" w:rsidP="009F6BFE">
      <w:pPr>
        <w:pStyle w:val="ac"/>
        <w:numPr>
          <w:ilvl w:val="0"/>
          <w:numId w:val="27"/>
        </w:numPr>
        <w:ind w:left="0"/>
        <w:jc w:val="both"/>
      </w:pPr>
      <w:r w:rsidRPr="009F6BFE">
        <w:t>Виды стерилизации?</w:t>
      </w:r>
    </w:p>
    <w:p w:rsidR="009F6BFE" w:rsidRPr="009F6BFE" w:rsidRDefault="009F6BFE" w:rsidP="009F6BFE">
      <w:pPr>
        <w:pStyle w:val="ac"/>
        <w:numPr>
          <w:ilvl w:val="0"/>
          <w:numId w:val="27"/>
        </w:numPr>
        <w:ind w:left="0"/>
        <w:jc w:val="both"/>
      </w:pPr>
      <w:r w:rsidRPr="009F6BFE">
        <w:t>Использование молока и сливок продуктов в кулинарии?</w:t>
      </w:r>
    </w:p>
    <w:p w:rsidR="009F6BFE" w:rsidRDefault="009F6BFE" w:rsidP="009F6BFE">
      <w:pPr>
        <w:pStyle w:val="ac"/>
        <w:numPr>
          <w:ilvl w:val="0"/>
          <w:numId w:val="27"/>
        </w:numPr>
        <w:ind w:left="0"/>
        <w:jc w:val="both"/>
      </w:pPr>
      <w:r w:rsidRPr="009F6BFE">
        <w:t>Срок хранения молока и сливок?</w:t>
      </w:r>
    </w:p>
    <w:p w:rsidR="009F6BFE" w:rsidRDefault="009F6BFE" w:rsidP="009F6BFE">
      <w:pPr>
        <w:pStyle w:val="ac"/>
        <w:ind w:left="0"/>
        <w:jc w:val="center"/>
      </w:pPr>
    </w:p>
    <w:p w:rsidR="009F6BFE" w:rsidRPr="009F6BFE" w:rsidRDefault="009F6BFE" w:rsidP="009F6BFE">
      <w:pPr>
        <w:pStyle w:val="ac"/>
        <w:ind w:left="0"/>
        <w:jc w:val="center"/>
      </w:pPr>
      <w:r w:rsidRPr="009F6BFE">
        <w:rPr>
          <w:b/>
        </w:rPr>
        <w:t>Лабораторная работа № 5.</w:t>
      </w:r>
    </w:p>
    <w:p w:rsidR="009F6BFE" w:rsidRPr="009F6BFE" w:rsidRDefault="009F6BFE" w:rsidP="009F6BFE">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sidRPr="009F6BFE">
        <w:rPr>
          <w:b/>
          <w:bCs/>
        </w:rPr>
        <w:t xml:space="preserve">Тема: </w:t>
      </w:r>
      <w:r w:rsidRPr="009F6BFE">
        <w:rPr>
          <w:b/>
        </w:rPr>
        <w:t>Оценка качества рыбы по органолептическим показателям.</w:t>
      </w:r>
    </w:p>
    <w:p w:rsidR="009F6BFE" w:rsidRDefault="009F6BFE" w:rsidP="009F6BFE">
      <w:pPr>
        <w:spacing w:after="40" w:line="235" w:lineRule="auto"/>
      </w:pPr>
      <w:r>
        <w:rPr>
          <w:b/>
        </w:rPr>
        <w:t xml:space="preserve">Цель работы: </w:t>
      </w:r>
      <w:r>
        <w:t xml:space="preserve">научиться определять качество органолептическим методом по натуральным образцам с использованием ГОСТов. </w:t>
      </w:r>
    </w:p>
    <w:p w:rsidR="009F6BFE" w:rsidRDefault="009F6BFE" w:rsidP="009F6BFE">
      <w:pPr>
        <w:spacing w:line="276" w:lineRule="auto"/>
        <w:rPr>
          <w:szCs w:val="22"/>
        </w:rPr>
      </w:pPr>
      <w:r>
        <w:rPr>
          <w:b/>
        </w:rPr>
        <w:t>Перечень средств, используемых при выполнении работы</w:t>
      </w:r>
      <w:r>
        <w:t xml:space="preserve">: </w:t>
      </w:r>
    </w:p>
    <w:p w:rsidR="009F6BFE" w:rsidRDefault="009F6BFE" w:rsidP="009F6BFE">
      <w:r>
        <w:t>натуральные образцы, карточки с образцами семейства рыб, методическое пособие,  ГОСТы.</w:t>
      </w:r>
    </w:p>
    <w:p w:rsidR="009F6BFE" w:rsidRDefault="009F6BFE" w:rsidP="009F6BFE">
      <w:pPr>
        <w:pStyle w:val="ac"/>
        <w:shd w:val="clear" w:color="auto" w:fill="FFFFFF"/>
        <w:ind w:left="708"/>
        <w:jc w:val="center"/>
        <w:rPr>
          <w:b/>
          <w:bCs/>
        </w:rPr>
      </w:pPr>
      <w:r>
        <w:rPr>
          <w:b/>
          <w:bCs/>
        </w:rPr>
        <w:t>Порядок выполнения практической работы:</w:t>
      </w:r>
    </w:p>
    <w:p w:rsidR="009F6BFE" w:rsidRDefault="009F6BFE" w:rsidP="009F6BFE">
      <w:pPr>
        <w:numPr>
          <w:ilvl w:val="0"/>
          <w:numId w:val="28"/>
        </w:numPr>
        <w:ind w:left="1440"/>
        <w:jc w:val="both"/>
      </w:pPr>
      <w:r>
        <w:t>Ознакомление с методическими рекомендациями.</w:t>
      </w:r>
    </w:p>
    <w:p w:rsidR="009F6BFE" w:rsidRDefault="009F6BFE" w:rsidP="009F6BFE">
      <w:pPr>
        <w:numPr>
          <w:ilvl w:val="0"/>
          <w:numId w:val="28"/>
        </w:numPr>
        <w:ind w:left="1440"/>
        <w:jc w:val="both"/>
      </w:pPr>
      <w:r>
        <w:t>Ознакомление с отличительными особенностями и характеристикой основных семейств промысловых рыб.</w:t>
      </w:r>
    </w:p>
    <w:p w:rsidR="009F6BFE" w:rsidRDefault="009F6BFE" w:rsidP="009F6BFE">
      <w:pPr>
        <w:numPr>
          <w:ilvl w:val="0"/>
          <w:numId w:val="28"/>
        </w:numPr>
        <w:ind w:left="1440"/>
        <w:jc w:val="both"/>
      </w:pPr>
      <w:r>
        <w:t>Изучение основных требований предъявляемых к качеству рыбы.</w:t>
      </w:r>
    </w:p>
    <w:p w:rsidR="009F6BFE" w:rsidRDefault="009F6BFE" w:rsidP="009F6BFE">
      <w:pPr>
        <w:numPr>
          <w:ilvl w:val="0"/>
          <w:numId w:val="28"/>
        </w:numPr>
        <w:ind w:left="1440"/>
        <w:jc w:val="both"/>
      </w:pPr>
      <w:r>
        <w:t>Сгруппировать по семействам:</w:t>
      </w:r>
    </w:p>
    <w:p w:rsidR="009F6BFE" w:rsidRDefault="009F6BFE" w:rsidP="009F6BFE">
      <w:pPr>
        <w:ind w:left="360"/>
      </w:pPr>
      <w:r>
        <w:t>лосось, белуга, сельдь атлантическая, стерлядь, нельма, форель, карась, Калуга, севрюга, шип, осетр, семга, кета, нерка, карп, сазан, сельдь тихоокеанская, пелядь, окунь, вобла, тарань, лещ, шемая, жерех, чехонь, судак, налим, треска, пикша, сайда, сайка, салака, снежок, камбала, корюшка, килька, сельдь каспийская, щука, палтус, скумбрия, омуль, форель.</w:t>
      </w:r>
    </w:p>
    <w:p w:rsidR="009F6BFE" w:rsidRDefault="009F6BFE" w:rsidP="009F6BFE">
      <w:pPr>
        <w:ind w:left="780" w:hanging="420"/>
      </w:pPr>
      <w:r>
        <w:t>5.</w:t>
      </w:r>
      <w:r>
        <w:tab/>
        <w:t>Определить практически по натуральным образцам и карточкам виды рыбы и рыбных товаров, их качество. Сделать выводы.</w:t>
      </w:r>
    </w:p>
    <w:tbl>
      <w:tblPr>
        <w:tblStyle w:val="ab"/>
        <w:tblW w:w="4531" w:type="pct"/>
        <w:tblInd w:w="562" w:type="dxa"/>
        <w:tblLook w:val="01E0" w:firstRow="1" w:lastRow="1" w:firstColumn="1" w:lastColumn="1" w:noHBand="0" w:noVBand="0"/>
      </w:tblPr>
      <w:tblGrid>
        <w:gridCol w:w="2222"/>
        <w:gridCol w:w="3606"/>
        <w:gridCol w:w="3872"/>
      </w:tblGrid>
      <w:tr w:rsidR="009F6BFE" w:rsidTr="009F6BFE">
        <w:tc>
          <w:tcPr>
            <w:tcW w:w="1145" w:type="pct"/>
            <w:tcBorders>
              <w:top w:val="single" w:sz="4" w:space="0" w:color="auto"/>
              <w:left w:val="single" w:sz="4" w:space="0" w:color="auto"/>
              <w:bottom w:val="single" w:sz="4" w:space="0" w:color="auto"/>
              <w:right w:val="single" w:sz="4" w:space="0" w:color="auto"/>
            </w:tcBorders>
          </w:tcPr>
          <w:p w:rsidR="009F6BFE" w:rsidRDefault="009F6BFE">
            <w:pPr>
              <w:jc w:val="center"/>
              <w:rPr>
                <w:color w:val="000000"/>
              </w:rPr>
            </w:pPr>
          </w:p>
          <w:p w:rsidR="009F6BFE" w:rsidRDefault="009F6BFE">
            <w:pPr>
              <w:jc w:val="center"/>
            </w:pPr>
            <w:r>
              <w:t>Семейство</w:t>
            </w:r>
          </w:p>
          <w:p w:rsidR="009F6BFE" w:rsidRDefault="009F6BFE">
            <w:pPr>
              <w:spacing w:after="52"/>
              <w:ind w:left="-5" w:right="6" w:hanging="10"/>
              <w:jc w:val="center"/>
              <w:rPr>
                <w:color w:val="000000"/>
              </w:rPr>
            </w:pPr>
          </w:p>
        </w:tc>
        <w:tc>
          <w:tcPr>
            <w:tcW w:w="1859" w:type="pct"/>
            <w:tcBorders>
              <w:top w:val="single" w:sz="4" w:space="0" w:color="auto"/>
              <w:left w:val="single" w:sz="4" w:space="0" w:color="auto"/>
              <w:bottom w:val="single" w:sz="4" w:space="0" w:color="auto"/>
              <w:right w:val="single" w:sz="4" w:space="0" w:color="auto"/>
            </w:tcBorders>
            <w:vAlign w:val="center"/>
            <w:hideMark/>
          </w:tcPr>
          <w:p w:rsidR="009F6BFE" w:rsidRDefault="009F6BFE">
            <w:pPr>
              <w:spacing w:after="52"/>
              <w:ind w:left="-5" w:right="6" w:hanging="10"/>
              <w:jc w:val="center"/>
              <w:rPr>
                <w:color w:val="000000"/>
              </w:rPr>
            </w:pPr>
            <w:r>
              <w:t>Наименование рыбы</w:t>
            </w:r>
          </w:p>
        </w:tc>
        <w:tc>
          <w:tcPr>
            <w:tcW w:w="1996" w:type="pct"/>
            <w:tcBorders>
              <w:top w:val="single" w:sz="4" w:space="0" w:color="auto"/>
              <w:left w:val="single" w:sz="4" w:space="0" w:color="auto"/>
              <w:bottom w:val="single" w:sz="4" w:space="0" w:color="auto"/>
              <w:right w:val="single" w:sz="4" w:space="0" w:color="auto"/>
            </w:tcBorders>
            <w:vAlign w:val="center"/>
            <w:hideMark/>
          </w:tcPr>
          <w:p w:rsidR="009F6BFE" w:rsidRDefault="009F6BFE">
            <w:pPr>
              <w:spacing w:after="52"/>
              <w:ind w:left="-5" w:right="6" w:hanging="10"/>
              <w:jc w:val="center"/>
              <w:rPr>
                <w:color w:val="000000"/>
              </w:rPr>
            </w:pPr>
            <w:r>
              <w:t>Качественная характеристика</w:t>
            </w:r>
          </w:p>
        </w:tc>
      </w:tr>
    </w:tbl>
    <w:p w:rsidR="009F6BFE" w:rsidRDefault="009F6BFE" w:rsidP="009F6BFE">
      <w:pPr>
        <w:ind w:left="360"/>
        <w:rPr>
          <w:color w:val="000000"/>
        </w:rPr>
      </w:pPr>
    </w:p>
    <w:p w:rsidR="009F6BFE" w:rsidRDefault="009F6BFE" w:rsidP="009F6BFE">
      <w:pPr>
        <w:ind w:left="360"/>
      </w:pPr>
      <w:r>
        <w:t>6. Определить практически по натуральным образцам и карточкам виды рыбных товаров, их качество. Результаты оформит в таблице</w:t>
      </w:r>
    </w:p>
    <w:tbl>
      <w:tblPr>
        <w:tblStyle w:val="ab"/>
        <w:tblW w:w="4678" w:type="pct"/>
        <w:tblInd w:w="368" w:type="dxa"/>
        <w:tblLook w:val="01E0" w:firstRow="1" w:lastRow="1" w:firstColumn="1" w:lastColumn="1" w:noHBand="0" w:noVBand="0"/>
      </w:tblPr>
      <w:tblGrid>
        <w:gridCol w:w="667"/>
        <w:gridCol w:w="3874"/>
        <w:gridCol w:w="5474"/>
      </w:tblGrid>
      <w:tr w:rsidR="009F6BFE" w:rsidTr="009F6BFE">
        <w:tc>
          <w:tcPr>
            <w:tcW w:w="333" w:type="pct"/>
            <w:tcBorders>
              <w:top w:val="single" w:sz="4" w:space="0" w:color="auto"/>
              <w:left w:val="single" w:sz="4" w:space="0" w:color="auto"/>
              <w:bottom w:val="single" w:sz="4" w:space="0" w:color="auto"/>
              <w:right w:val="single" w:sz="4" w:space="0" w:color="auto"/>
            </w:tcBorders>
            <w:hideMark/>
          </w:tcPr>
          <w:p w:rsidR="009F6BFE" w:rsidRDefault="009F6BFE">
            <w:pPr>
              <w:spacing w:after="52"/>
              <w:ind w:left="-5" w:right="6" w:hanging="10"/>
              <w:jc w:val="both"/>
              <w:rPr>
                <w:color w:val="000000"/>
              </w:rPr>
            </w:pPr>
            <w:r>
              <w:t>№</w:t>
            </w:r>
          </w:p>
        </w:tc>
        <w:tc>
          <w:tcPr>
            <w:tcW w:w="1934" w:type="pct"/>
            <w:tcBorders>
              <w:top w:val="single" w:sz="4" w:space="0" w:color="auto"/>
              <w:left w:val="single" w:sz="4" w:space="0" w:color="auto"/>
              <w:bottom w:val="single" w:sz="4" w:space="0" w:color="auto"/>
              <w:right w:val="single" w:sz="4" w:space="0" w:color="auto"/>
            </w:tcBorders>
            <w:vAlign w:val="center"/>
            <w:hideMark/>
          </w:tcPr>
          <w:p w:rsidR="009F6BFE" w:rsidRDefault="009F6BFE">
            <w:pPr>
              <w:spacing w:after="52"/>
              <w:ind w:left="-5" w:right="6" w:hanging="10"/>
              <w:jc w:val="center"/>
              <w:rPr>
                <w:color w:val="000000"/>
              </w:rPr>
            </w:pPr>
            <w:r>
              <w:t>Наименование изделия</w:t>
            </w:r>
          </w:p>
        </w:tc>
        <w:tc>
          <w:tcPr>
            <w:tcW w:w="2733" w:type="pct"/>
            <w:tcBorders>
              <w:top w:val="single" w:sz="4" w:space="0" w:color="auto"/>
              <w:left w:val="single" w:sz="4" w:space="0" w:color="auto"/>
              <w:bottom w:val="single" w:sz="4" w:space="0" w:color="auto"/>
              <w:right w:val="single" w:sz="4" w:space="0" w:color="auto"/>
            </w:tcBorders>
            <w:vAlign w:val="center"/>
            <w:hideMark/>
          </w:tcPr>
          <w:p w:rsidR="009F6BFE" w:rsidRDefault="009F6BFE">
            <w:pPr>
              <w:spacing w:after="52"/>
              <w:ind w:left="-5" w:right="6" w:hanging="10"/>
              <w:jc w:val="center"/>
              <w:rPr>
                <w:color w:val="000000"/>
              </w:rPr>
            </w:pPr>
            <w:r>
              <w:t>Оценка качества</w:t>
            </w:r>
          </w:p>
        </w:tc>
      </w:tr>
      <w:tr w:rsidR="009F6BFE" w:rsidTr="009F6BFE">
        <w:tc>
          <w:tcPr>
            <w:tcW w:w="333" w:type="pct"/>
            <w:tcBorders>
              <w:top w:val="single" w:sz="4" w:space="0" w:color="auto"/>
              <w:left w:val="single" w:sz="4" w:space="0" w:color="auto"/>
              <w:bottom w:val="single" w:sz="4" w:space="0" w:color="auto"/>
              <w:right w:val="single" w:sz="4" w:space="0" w:color="auto"/>
            </w:tcBorders>
            <w:hideMark/>
          </w:tcPr>
          <w:p w:rsidR="009F6BFE" w:rsidRDefault="009F6BFE">
            <w:pPr>
              <w:spacing w:after="52"/>
              <w:ind w:left="-5" w:right="6" w:hanging="10"/>
              <w:jc w:val="both"/>
              <w:rPr>
                <w:color w:val="000000"/>
              </w:rPr>
            </w:pPr>
            <w:r>
              <w:t>1</w:t>
            </w:r>
          </w:p>
        </w:tc>
        <w:tc>
          <w:tcPr>
            <w:tcW w:w="1934" w:type="pct"/>
            <w:tcBorders>
              <w:top w:val="single" w:sz="4" w:space="0" w:color="auto"/>
              <w:left w:val="single" w:sz="4" w:space="0" w:color="auto"/>
              <w:bottom w:val="single" w:sz="4" w:space="0" w:color="auto"/>
              <w:right w:val="single" w:sz="4" w:space="0" w:color="auto"/>
            </w:tcBorders>
            <w:vAlign w:val="center"/>
            <w:hideMark/>
          </w:tcPr>
          <w:p w:rsidR="009F6BFE" w:rsidRDefault="009F6BFE">
            <w:pPr>
              <w:spacing w:after="52"/>
              <w:ind w:left="-5" w:right="6" w:hanging="10"/>
              <w:jc w:val="both"/>
              <w:rPr>
                <w:color w:val="000000"/>
              </w:rPr>
            </w:pPr>
            <w:r>
              <w:t>Горбуша соленая 1 сорт</w:t>
            </w:r>
          </w:p>
        </w:tc>
        <w:tc>
          <w:tcPr>
            <w:tcW w:w="2733" w:type="pct"/>
            <w:tcBorders>
              <w:top w:val="single" w:sz="4" w:space="0" w:color="auto"/>
              <w:left w:val="single" w:sz="4" w:space="0" w:color="auto"/>
              <w:bottom w:val="single" w:sz="4" w:space="0" w:color="auto"/>
              <w:right w:val="single" w:sz="4" w:space="0" w:color="auto"/>
            </w:tcBorders>
            <w:vAlign w:val="center"/>
            <w:hideMark/>
          </w:tcPr>
          <w:p w:rsidR="009F6BFE" w:rsidRDefault="009F6BFE">
            <w:pPr>
              <w:spacing w:after="52"/>
              <w:ind w:left="-5" w:right="6" w:hanging="10"/>
              <w:jc w:val="both"/>
              <w:rPr>
                <w:color w:val="000000"/>
              </w:rPr>
            </w:pPr>
            <w:r>
              <w:t>Рыба средней упитанности с чистой поверхностью, без признаков брачного наряда. Консистенция мяса сочная, плотная, средней солености. Цвет розовый, вкус, запах нормальные без посторонних привкусов и запахов.</w:t>
            </w:r>
          </w:p>
        </w:tc>
      </w:tr>
      <w:tr w:rsidR="009F6BFE" w:rsidTr="009F6BFE">
        <w:tc>
          <w:tcPr>
            <w:tcW w:w="333" w:type="pct"/>
            <w:tcBorders>
              <w:top w:val="single" w:sz="4" w:space="0" w:color="auto"/>
              <w:left w:val="single" w:sz="4" w:space="0" w:color="auto"/>
              <w:bottom w:val="single" w:sz="4" w:space="0" w:color="auto"/>
              <w:right w:val="single" w:sz="4" w:space="0" w:color="auto"/>
            </w:tcBorders>
          </w:tcPr>
          <w:p w:rsidR="009F6BFE" w:rsidRDefault="009F6BFE">
            <w:pPr>
              <w:spacing w:after="52"/>
              <w:ind w:left="-5" w:right="6" w:hanging="10"/>
              <w:jc w:val="both"/>
              <w:rPr>
                <w:color w:val="000000"/>
              </w:rPr>
            </w:pPr>
          </w:p>
        </w:tc>
        <w:tc>
          <w:tcPr>
            <w:tcW w:w="4667" w:type="pct"/>
            <w:gridSpan w:val="2"/>
            <w:tcBorders>
              <w:top w:val="single" w:sz="4" w:space="0" w:color="auto"/>
              <w:left w:val="single" w:sz="4" w:space="0" w:color="auto"/>
              <w:bottom w:val="single" w:sz="4" w:space="0" w:color="auto"/>
              <w:right w:val="single" w:sz="4" w:space="0" w:color="auto"/>
            </w:tcBorders>
            <w:vAlign w:val="center"/>
            <w:hideMark/>
          </w:tcPr>
          <w:p w:rsidR="009F6BFE" w:rsidRDefault="009F6BFE">
            <w:pPr>
              <w:spacing w:after="52"/>
              <w:ind w:left="-5" w:right="6" w:hanging="10"/>
              <w:jc w:val="both"/>
              <w:rPr>
                <w:color w:val="000000"/>
              </w:rPr>
            </w:pPr>
            <w:r>
              <w:t>Вывод: соответствует требованиям ГОСТа</w:t>
            </w:r>
          </w:p>
        </w:tc>
      </w:tr>
      <w:tr w:rsidR="009F6BFE" w:rsidTr="009F6BFE">
        <w:tc>
          <w:tcPr>
            <w:tcW w:w="333" w:type="pct"/>
            <w:tcBorders>
              <w:top w:val="single" w:sz="4" w:space="0" w:color="auto"/>
              <w:left w:val="single" w:sz="4" w:space="0" w:color="auto"/>
              <w:bottom w:val="single" w:sz="4" w:space="0" w:color="auto"/>
              <w:right w:val="single" w:sz="4" w:space="0" w:color="auto"/>
            </w:tcBorders>
            <w:hideMark/>
          </w:tcPr>
          <w:p w:rsidR="009F6BFE" w:rsidRDefault="009F6BFE">
            <w:pPr>
              <w:spacing w:after="52"/>
              <w:ind w:left="-5" w:right="6" w:hanging="10"/>
              <w:jc w:val="both"/>
              <w:rPr>
                <w:color w:val="000000"/>
              </w:rPr>
            </w:pPr>
            <w:r>
              <w:t>2</w:t>
            </w:r>
          </w:p>
        </w:tc>
        <w:tc>
          <w:tcPr>
            <w:tcW w:w="1934" w:type="pct"/>
            <w:tcBorders>
              <w:top w:val="single" w:sz="4" w:space="0" w:color="auto"/>
              <w:left w:val="single" w:sz="4" w:space="0" w:color="auto"/>
              <w:bottom w:val="single" w:sz="4" w:space="0" w:color="auto"/>
              <w:right w:val="single" w:sz="4" w:space="0" w:color="auto"/>
            </w:tcBorders>
            <w:vAlign w:val="center"/>
          </w:tcPr>
          <w:p w:rsidR="009F6BFE" w:rsidRDefault="009F6BFE">
            <w:pPr>
              <w:rPr>
                <w:color w:val="000000"/>
              </w:rPr>
            </w:pPr>
            <w:r>
              <w:t>Сельдь соленая тихоокеанская</w:t>
            </w:r>
          </w:p>
          <w:p w:rsidR="009F6BFE" w:rsidRDefault="009F6BFE">
            <w:pPr>
              <w:spacing w:after="52"/>
              <w:ind w:left="-5" w:right="6" w:hanging="10"/>
              <w:jc w:val="both"/>
              <w:rPr>
                <w:color w:val="000000"/>
              </w:rPr>
            </w:pPr>
          </w:p>
        </w:tc>
        <w:tc>
          <w:tcPr>
            <w:tcW w:w="2733" w:type="pct"/>
            <w:tcBorders>
              <w:top w:val="single" w:sz="4" w:space="0" w:color="auto"/>
              <w:left w:val="single" w:sz="4" w:space="0" w:color="auto"/>
              <w:bottom w:val="single" w:sz="4" w:space="0" w:color="auto"/>
              <w:right w:val="single" w:sz="4" w:space="0" w:color="auto"/>
            </w:tcBorders>
            <w:vAlign w:val="center"/>
            <w:hideMark/>
          </w:tcPr>
          <w:p w:rsidR="009F6BFE" w:rsidRDefault="009F6BFE">
            <w:pPr>
              <w:spacing w:after="52"/>
              <w:ind w:left="-5" w:right="6" w:hanging="10"/>
              <w:jc w:val="both"/>
              <w:rPr>
                <w:color w:val="000000"/>
              </w:rPr>
            </w:pPr>
            <w:r>
              <w:t>Сельдь неразделанная, слабосоленая чистая без, поверхность без повреждений. Мясо сочное, умерено плотное, без посторонних привкусов и запахов.</w:t>
            </w:r>
          </w:p>
        </w:tc>
      </w:tr>
      <w:tr w:rsidR="009F6BFE" w:rsidTr="009F6BFE">
        <w:tc>
          <w:tcPr>
            <w:tcW w:w="333" w:type="pct"/>
            <w:tcBorders>
              <w:top w:val="single" w:sz="4" w:space="0" w:color="auto"/>
              <w:left w:val="single" w:sz="4" w:space="0" w:color="auto"/>
              <w:bottom w:val="single" w:sz="4" w:space="0" w:color="auto"/>
              <w:right w:val="single" w:sz="4" w:space="0" w:color="auto"/>
            </w:tcBorders>
          </w:tcPr>
          <w:p w:rsidR="009F6BFE" w:rsidRDefault="009F6BFE">
            <w:pPr>
              <w:spacing w:after="52"/>
              <w:ind w:left="-5" w:right="6" w:hanging="10"/>
              <w:jc w:val="both"/>
              <w:rPr>
                <w:color w:val="000000"/>
              </w:rPr>
            </w:pPr>
          </w:p>
        </w:tc>
        <w:tc>
          <w:tcPr>
            <w:tcW w:w="4667" w:type="pct"/>
            <w:gridSpan w:val="2"/>
            <w:tcBorders>
              <w:top w:val="single" w:sz="4" w:space="0" w:color="auto"/>
              <w:left w:val="single" w:sz="4" w:space="0" w:color="auto"/>
              <w:bottom w:val="single" w:sz="4" w:space="0" w:color="auto"/>
              <w:right w:val="single" w:sz="4" w:space="0" w:color="auto"/>
            </w:tcBorders>
            <w:vAlign w:val="center"/>
            <w:hideMark/>
          </w:tcPr>
          <w:p w:rsidR="009F6BFE" w:rsidRDefault="009F6BFE">
            <w:pPr>
              <w:spacing w:after="52"/>
              <w:ind w:left="-5" w:right="6" w:hanging="10"/>
              <w:jc w:val="both"/>
              <w:rPr>
                <w:color w:val="000000"/>
              </w:rPr>
            </w:pPr>
            <w:r>
              <w:t>Вывод: Сельдь 1 сорта</w:t>
            </w:r>
          </w:p>
        </w:tc>
      </w:tr>
      <w:tr w:rsidR="009F6BFE" w:rsidTr="009F6BFE">
        <w:tc>
          <w:tcPr>
            <w:tcW w:w="333" w:type="pct"/>
            <w:tcBorders>
              <w:top w:val="single" w:sz="4" w:space="0" w:color="auto"/>
              <w:left w:val="single" w:sz="4" w:space="0" w:color="auto"/>
              <w:bottom w:val="single" w:sz="4" w:space="0" w:color="auto"/>
              <w:right w:val="single" w:sz="4" w:space="0" w:color="auto"/>
            </w:tcBorders>
            <w:hideMark/>
          </w:tcPr>
          <w:p w:rsidR="009F6BFE" w:rsidRDefault="009F6BFE">
            <w:pPr>
              <w:spacing w:after="52"/>
              <w:ind w:left="-5" w:right="6" w:hanging="10"/>
              <w:jc w:val="both"/>
              <w:rPr>
                <w:color w:val="000000"/>
              </w:rPr>
            </w:pPr>
            <w:r>
              <w:t>3</w:t>
            </w:r>
          </w:p>
        </w:tc>
        <w:tc>
          <w:tcPr>
            <w:tcW w:w="1934" w:type="pct"/>
            <w:tcBorders>
              <w:top w:val="single" w:sz="4" w:space="0" w:color="auto"/>
              <w:left w:val="single" w:sz="4" w:space="0" w:color="auto"/>
              <w:bottom w:val="single" w:sz="4" w:space="0" w:color="auto"/>
              <w:right w:val="single" w:sz="4" w:space="0" w:color="auto"/>
            </w:tcBorders>
            <w:vAlign w:val="center"/>
            <w:hideMark/>
          </w:tcPr>
          <w:p w:rsidR="009F6BFE" w:rsidRDefault="009F6BFE">
            <w:pPr>
              <w:spacing w:after="52"/>
              <w:ind w:left="-5" w:right="6" w:hanging="10"/>
              <w:jc w:val="both"/>
              <w:rPr>
                <w:color w:val="000000"/>
              </w:rPr>
            </w:pPr>
            <w:r>
              <w:t>Сельдь соленая тихоокеанская</w:t>
            </w:r>
          </w:p>
        </w:tc>
        <w:tc>
          <w:tcPr>
            <w:tcW w:w="2733" w:type="pct"/>
            <w:tcBorders>
              <w:top w:val="single" w:sz="4" w:space="0" w:color="auto"/>
              <w:left w:val="single" w:sz="4" w:space="0" w:color="auto"/>
              <w:bottom w:val="single" w:sz="4" w:space="0" w:color="auto"/>
              <w:right w:val="single" w:sz="4" w:space="0" w:color="auto"/>
            </w:tcBorders>
            <w:vAlign w:val="center"/>
            <w:hideMark/>
          </w:tcPr>
          <w:p w:rsidR="009F6BFE" w:rsidRDefault="009F6BFE">
            <w:pPr>
              <w:spacing w:after="52"/>
              <w:ind w:left="-5" w:right="6" w:hanging="10"/>
              <w:jc w:val="both"/>
              <w:rPr>
                <w:color w:val="000000"/>
              </w:rPr>
            </w:pPr>
            <w:r>
              <w:t>Не разделанная, крепкосоленая, поверхность слегка потускневшая, с легким подкожным пожелтением, ткань мяса жесткая, в жабрах слегка окислившийся запах.</w:t>
            </w:r>
          </w:p>
        </w:tc>
      </w:tr>
      <w:tr w:rsidR="009F6BFE" w:rsidTr="009F6BFE">
        <w:tc>
          <w:tcPr>
            <w:tcW w:w="333" w:type="pct"/>
            <w:tcBorders>
              <w:top w:val="single" w:sz="4" w:space="0" w:color="auto"/>
              <w:left w:val="single" w:sz="4" w:space="0" w:color="auto"/>
              <w:bottom w:val="single" w:sz="4" w:space="0" w:color="auto"/>
              <w:right w:val="single" w:sz="4" w:space="0" w:color="auto"/>
            </w:tcBorders>
          </w:tcPr>
          <w:p w:rsidR="009F6BFE" w:rsidRDefault="009F6BFE">
            <w:pPr>
              <w:spacing w:after="52"/>
              <w:ind w:left="-5" w:right="6" w:hanging="10"/>
              <w:jc w:val="both"/>
              <w:rPr>
                <w:color w:val="000000"/>
              </w:rPr>
            </w:pPr>
          </w:p>
        </w:tc>
        <w:tc>
          <w:tcPr>
            <w:tcW w:w="4667" w:type="pct"/>
            <w:gridSpan w:val="2"/>
            <w:tcBorders>
              <w:top w:val="single" w:sz="4" w:space="0" w:color="auto"/>
              <w:left w:val="single" w:sz="4" w:space="0" w:color="auto"/>
              <w:bottom w:val="single" w:sz="4" w:space="0" w:color="auto"/>
              <w:right w:val="single" w:sz="4" w:space="0" w:color="auto"/>
            </w:tcBorders>
            <w:vAlign w:val="center"/>
            <w:hideMark/>
          </w:tcPr>
          <w:p w:rsidR="009F6BFE" w:rsidRDefault="009F6BFE">
            <w:pPr>
              <w:spacing w:after="52"/>
              <w:ind w:left="-5" w:right="6" w:hanging="10"/>
              <w:jc w:val="both"/>
              <w:rPr>
                <w:color w:val="000000"/>
              </w:rPr>
            </w:pPr>
            <w:r>
              <w:t>Вывод: сельдь тихоокеанская 2 сорта.</w:t>
            </w:r>
          </w:p>
        </w:tc>
      </w:tr>
      <w:tr w:rsidR="009F6BFE" w:rsidTr="009F6BFE">
        <w:tc>
          <w:tcPr>
            <w:tcW w:w="333" w:type="pct"/>
            <w:tcBorders>
              <w:top w:val="single" w:sz="4" w:space="0" w:color="auto"/>
              <w:left w:val="single" w:sz="4" w:space="0" w:color="auto"/>
              <w:bottom w:val="single" w:sz="4" w:space="0" w:color="auto"/>
              <w:right w:val="single" w:sz="4" w:space="0" w:color="auto"/>
            </w:tcBorders>
          </w:tcPr>
          <w:p w:rsidR="009F6BFE" w:rsidRDefault="009F6BFE">
            <w:pPr>
              <w:spacing w:after="52"/>
              <w:ind w:left="-5" w:right="6" w:hanging="10"/>
              <w:jc w:val="both"/>
              <w:rPr>
                <w:color w:val="000000"/>
              </w:rPr>
            </w:pPr>
          </w:p>
        </w:tc>
        <w:tc>
          <w:tcPr>
            <w:tcW w:w="1934" w:type="pct"/>
            <w:tcBorders>
              <w:top w:val="single" w:sz="4" w:space="0" w:color="auto"/>
              <w:left w:val="single" w:sz="4" w:space="0" w:color="auto"/>
              <w:bottom w:val="single" w:sz="4" w:space="0" w:color="auto"/>
              <w:right w:val="single" w:sz="4" w:space="0" w:color="auto"/>
            </w:tcBorders>
            <w:vAlign w:val="center"/>
            <w:hideMark/>
          </w:tcPr>
          <w:p w:rsidR="009F6BFE" w:rsidRDefault="009F6BFE">
            <w:pPr>
              <w:spacing w:after="52"/>
              <w:ind w:left="256" w:right="6" w:firstLine="708"/>
              <w:jc w:val="both"/>
              <w:rPr>
                <w:color w:val="000000"/>
              </w:rPr>
            </w:pPr>
            <w:r>
              <w:t>и т. д.</w:t>
            </w:r>
          </w:p>
        </w:tc>
        <w:tc>
          <w:tcPr>
            <w:tcW w:w="2733" w:type="pct"/>
            <w:tcBorders>
              <w:top w:val="single" w:sz="4" w:space="0" w:color="auto"/>
              <w:left w:val="single" w:sz="4" w:space="0" w:color="auto"/>
              <w:bottom w:val="single" w:sz="4" w:space="0" w:color="auto"/>
              <w:right w:val="single" w:sz="4" w:space="0" w:color="auto"/>
            </w:tcBorders>
            <w:vAlign w:val="center"/>
          </w:tcPr>
          <w:p w:rsidR="009F6BFE" w:rsidRDefault="009F6BFE">
            <w:pPr>
              <w:spacing w:after="52"/>
              <w:ind w:left="-5" w:right="6" w:hanging="10"/>
              <w:jc w:val="both"/>
              <w:rPr>
                <w:color w:val="000000"/>
              </w:rPr>
            </w:pPr>
          </w:p>
        </w:tc>
      </w:tr>
    </w:tbl>
    <w:p w:rsidR="009F6BFE" w:rsidRDefault="009F6BFE" w:rsidP="009F6BFE">
      <w:pPr>
        <w:ind w:left="624"/>
        <w:rPr>
          <w:color w:val="000000"/>
        </w:rPr>
      </w:pPr>
      <w:r>
        <w:t>Сельдь холодного копчения, вобла вяленая, лещ сушеный, балычные изделия – теша, натуральные консервы «Лосось», консервы., рыба в томатном соусе «Килька».</w:t>
      </w:r>
    </w:p>
    <w:p w:rsidR="009F6BFE" w:rsidRDefault="009F6BFE" w:rsidP="009F6BFE">
      <w:r>
        <w:lastRenderedPageBreak/>
        <w:t>По каждому виду сделать вывод.</w:t>
      </w:r>
    </w:p>
    <w:p w:rsidR="009F6BFE" w:rsidRDefault="009F6BFE" w:rsidP="009F6BFE">
      <w:pPr>
        <w:shd w:val="clear" w:color="auto" w:fill="FFFFFF"/>
        <w:tabs>
          <w:tab w:val="left" w:pos="5285"/>
          <w:tab w:val="left" w:pos="8280"/>
        </w:tabs>
        <w:rPr>
          <w:szCs w:val="28"/>
        </w:rPr>
      </w:pPr>
      <w:r>
        <w:rPr>
          <w:b/>
          <w:szCs w:val="28"/>
        </w:rPr>
        <w:t xml:space="preserve">           7. </w:t>
      </w:r>
      <w:r>
        <w:rPr>
          <w:szCs w:val="28"/>
        </w:rPr>
        <w:t>Изучите по стандарту упаковку и маркировку данных видов консервов и установите соответствие маркировки требованиям стандарта.  Расшифруйте маркировку.</w:t>
      </w:r>
    </w:p>
    <w:p w:rsidR="009F6BFE" w:rsidRDefault="009F6BFE" w:rsidP="009F6BFE">
      <w:pPr>
        <w:shd w:val="clear" w:color="auto" w:fill="FFFFFF"/>
        <w:tabs>
          <w:tab w:val="left" w:pos="5285"/>
          <w:tab w:val="left" w:pos="8280"/>
        </w:tabs>
        <w:ind w:firstLine="709"/>
        <w:rPr>
          <w:szCs w:val="28"/>
        </w:rPr>
      </w:pPr>
      <w:r>
        <w:rPr>
          <w:szCs w:val="28"/>
        </w:rPr>
        <w:t xml:space="preserve">Получив образец рыбных консервов и используя ГОСТ Р 51047-97. Пищевые продукты. Информация для потребителей. Общие требования. расшифруйте маркировку. </w:t>
      </w:r>
    </w:p>
    <w:p w:rsidR="009F6BFE" w:rsidRDefault="009F6BFE" w:rsidP="009F6BFE">
      <w:pPr>
        <w:shd w:val="clear" w:color="auto" w:fill="FFFFFF"/>
        <w:tabs>
          <w:tab w:val="left" w:pos="5285"/>
          <w:tab w:val="left" w:pos="8280"/>
        </w:tabs>
        <w:ind w:firstLine="709"/>
        <w:rPr>
          <w:szCs w:val="28"/>
        </w:rPr>
      </w:pPr>
      <w:r>
        <w:rPr>
          <w:szCs w:val="28"/>
        </w:rPr>
        <w:t xml:space="preserve"> В рабочую тетрадь запишите всю информацию на этикетке и маркировку (с расшифровкой) выштампованную на крышке банке.</w:t>
      </w:r>
    </w:p>
    <w:p w:rsidR="009F6BFE" w:rsidRDefault="009F6BFE" w:rsidP="009F6BFE">
      <w:pPr>
        <w:shd w:val="clear" w:color="auto" w:fill="FFFFFF"/>
        <w:tabs>
          <w:tab w:val="left" w:pos="5285"/>
          <w:tab w:val="left" w:pos="8280"/>
        </w:tabs>
        <w:rPr>
          <w:szCs w:val="28"/>
        </w:rPr>
      </w:pPr>
      <w:r>
        <w:rPr>
          <w:b/>
          <w:szCs w:val="28"/>
        </w:rPr>
        <w:t xml:space="preserve">            8. </w:t>
      </w:r>
      <w:r>
        <w:rPr>
          <w:szCs w:val="28"/>
        </w:rPr>
        <w:t xml:space="preserve">Пользуясь ГОСТом 280-85 произведите оценку качества предложенного образца консервов по всем показателям ГОСТа. </w:t>
      </w:r>
    </w:p>
    <w:p w:rsidR="009F6BFE" w:rsidRDefault="009F6BFE" w:rsidP="009F6BFE">
      <w:pPr>
        <w:shd w:val="clear" w:color="auto" w:fill="FFFFFF"/>
        <w:tabs>
          <w:tab w:val="left" w:pos="5285"/>
          <w:tab w:val="left" w:pos="8280"/>
        </w:tabs>
        <w:ind w:firstLine="709"/>
        <w:rPr>
          <w:szCs w:val="28"/>
        </w:rPr>
      </w:pPr>
      <w:r>
        <w:rPr>
          <w:szCs w:val="28"/>
        </w:rPr>
        <w:t>При органолептической оценке качества изучите нормативно-техническую документацию.</w:t>
      </w:r>
    </w:p>
    <w:p w:rsidR="009F6BFE" w:rsidRDefault="009F6BFE" w:rsidP="009F6BFE">
      <w:pPr>
        <w:shd w:val="clear" w:color="auto" w:fill="FFFFFF"/>
        <w:tabs>
          <w:tab w:val="left" w:pos="5285"/>
          <w:tab w:val="left" w:pos="8280"/>
        </w:tabs>
        <w:ind w:firstLine="709"/>
        <w:rPr>
          <w:szCs w:val="28"/>
        </w:rPr>
      </w:pPr>
      <w:r>
        <w:rPr>
          <w:szCs w:val="28"/>
        </w:rPr>
        <w:t>Опишите внешний вид банок предложенного образца, обратив внимание на наличие и состояние этикетки, подтёки, вздутые крышки, хлопающие крышки, деформацию корпуса, ржавчину корпуса.</w:t>
      </w:r>
    </w:p>
    <w:p w:rsidR="009F6BFE" w:rsidRDefault="009F6BFE" w:rsidP="009F6BFE">
      <w:pPr>
        <w:shd w:val="clear" w:color="auto" w:fill="FFFFFF"/>
        <w:tabs>
          <w:tab w:val="left" w:pos="5285"/>
          <w:tab w:val="left" w:pos="8280"/>
        </w:tabs>
        <w:ind w:firstLine="709"/>
        <w:rPr>
          <w:szCs w:val="28"/>
        </w:rPr>
      </w:pPr>
      <w:r>
        <w:rPr>
          <w:szCs w:val="28"/>
        </w:rPr>
        <w:t>Вскройте банки до полного отделения крышки, накройте банки тарелками, затем переверните их над тарелками и лёгким потряхиванием освободите банки от содержимого.</w:t>
      </w:r>
    </w:p>
    <w:p w:rsidR="009F6BFE" w:rsidRDefault="009F6BFE" w:rsidP="009F6BFE">
      <w:pPr>
        <w:shd w:val="clear" w:color="auto" w:fill="FFFFFF"/>
        <w:tabs>
          <w:tab w:val="left" w:pos="5285"/>
          <w:tab w:val="left" w:pos="8280"/>
        </w:tabs>
        <w:ind w:firstLine="709"/>
        <w:rPr>
          <w:szCs w:val="28"/>
        </w:rPr>
      </w:pPr>
      <w:r>
        <w:rPr>
          <w:szCs w:val="28"/>
        </w:rPr>
        <w:t>При проведении работы обратите внимание на органолептические показатели качества рыбы: вкус, запах, консистенция мяса и т.д.</w:t>
      </w:r>
    </w:p>
    <w:p w:rsidR="009F6BFE" w:rsidRDefault="009F6BFE" w:rsidP="009F6BFE">
      <w:pPr>
        <w:shd w:val="clear" w:color="auto" w:fill="FFFFFF"/>
        <w:tabs>
          <w:tab w:val="left" w:pos="5285"/>
          <w:tab w:val="left" w:pos="8280"/>
        </w:tabs>
        <w:ind w:firstLine="709"/>
        <w:rPr>
          <w:szCs w:val="28"/>
        </w:rPr>
      </w:pPr>
      <w:r>
        <w:rPr>
          <w:szCs w:val="28"/>
        </w:rPr>
        <w:t xml:space="preserve">Вымойте и осмотрите внимательно внутреннюю поверхность банки и крышки. Определите побежалости жести (синевато-фиолетовые пятна с розовым оттенком) и коррозии (чёрные пятна). </w:t>
      </w:r>
    </w:p>
    <w:p w:rsidR="009F6BFE" w:rsidRDefault="009F6BFE" w:rsidP="009F6BFE">
      <w:pPr>
        <w:shd w:val="clear" w:color="auto" w:fill="FFFFFF"/>
        <w:tabs>
          <w:tab w:val="left" w:pos="5285"/>
          <w:tab w:val="left" w:pos="8280"/>
        </w:tabs>
        <w:ind w:firstLine="709"/>
        <w:rPr>
          <w:szCs w:val="28"/>
        </w:rPr>
      </w:pPr>
      <w:r>
        <w:rPr>
          <w:szCs w:val="28"/>
        </w:rPr>
        <w:t>Полученные результаты сопоставьте с данными стандарта и сделайте вывод. Результаты оформите в табл. 11.1.</w:t>
      </w:r>
    </w:p>
    <w:p w:rsidR="009F6BFE" w:rsidRDefault="009F6BFE" w:rsidP="009F6BFE">
      <w:pPr>
        <w:shd w:val="clear" w:color="auto" w:fill="FFFFFF"/>
        <w:tabs>
          <w:tab w:val="left" w:pos="5645"/>
          <w:tab w:val="left" w:pos="8640"/>
        </w:tabs>
        <w:ind w:left="360"/>
        <w:rPr>
          <w:b/>
          <w:szCs w:val="28"/>
        </w:rPr>
      </w:pPr>
      <w:r>
        <w:rPr>
          <w:b/>
          <w:szCs w:val="28"/>
        </w:rPr>
        <w:t>Результаты органолептической оценки рыбных консервов</w:t>
      </w:r>
    </w:p>
    <w:p w:rsidR="009F6BFE" w:rsidRDefault="009F6BFE" w:rsidP="009F6BFE">
      <w:pPr>
        <w:shd w:val="clear" w:color="auto" w:fill="FFFFFF"/>
        <w:tabs>
          <w:tab w:val="left" w:pos="5645"/>
          <w:tab w:val="left" w:pos="8640"/>
        </w:tabs>
        <w:ind w:left="360"/>
        <w:rPr>
          <w:b/>
          <w:szCs w:val="28"/>
        </w:rPr>
      </w:pPr>
    </w:p>
    <w:tbl>
      <w:tblPr>
        <w:tblW w:w="0" w:type="auto"/>
        <w:tblInd w:w="-5" w:type="dxa"/>
        <w:tblLayout w:type="fixed"/>
        <w:tblLook w:val="04A0" w:firstRow="1" w:lastRow="0" w:firstColumn="1" w:lastColumn="0" w:noHBand="0" w:noVBand="1"/>
      </w:tblPr>
      <w:tblGrid>
        <w:gridCol w:w="3210"/>
        <w:gridCol w:w="3099"/>
        <w:gridCol w:w="3100"/>
      </w:tblGrid>
      <w:tr w:rsidR="009F6BFE" w:rsidTr="009F6BFE">
        <w:trPr>
          <w:trHeight w:val="329"/>
        </w:trPr>
        <w:tc>
          <w:tcPr>
            <w:tcW w:w="3210" w:type="dxa"/>
            <w:tcBorders>
              <w:top w:val="single" w:sz="4" w:space="0" w:color="000000"/>
              <w:left w:val="single" w:sz="4" w:space="0" w:color="000000"/>
              <w:bottom w:val="nil"/>
              <w:right w:val="nil"/>
            </w:tcBorders>
            <w:hideMark/>
          </w:tcPr>
          <w:p w:rsidR="009F6BFE" w:rsidRDefault="009F6BFE">
            <w:pPr>
              <w:tabs>
                <w:tab w:val="left" w:pos="5285"/>
                <w:tab w:val="left" w:pos="8280"/>
              </w:tabs>
              <w:snapToGrid w:val="0"/>
              <w:spacing w:after="52"/>
              <w:ind w:left="-5" w:right="6" w:hanging="10"/>
              <w:jc w:val="both"/>
              <w:rPr>
                <w:color w:val="000000"/>
                <w:sz w:val="22"/>
                <w:szCs w:val="22"/>
                <w:lang w:eastAsia="en-US"/>
              </w:rPr>
            </w:pPr>
            <w:r>
              <w:rPr>
                <w:sz w:val="22"/>
                <w:lang w:eastAsia="en-US"/>
              </w:rPr>
              <w:t>Показатели качества</w:t>
            </w:r>
          </w:p>
        </w:tc>
        <w:tc>
          <w:tcPr>
            <w:tcW w:w="3099" w:type="dxa"/>
            <w:tcBorders>
              <w:top w:val="single" w:sz="4" w:space="0" w:color="000000"/>
              <w:left w:val="single" w:sz="4" w:space="0" w:color="000000"/>
              <w:bottom w:val="nil"/>
              <w:right w:val="nil"/>
            </w:tcBorders>
            <w:hideMark/>
          </w:tcPr>
          <w:p w:rsidR="009F6BFE" w:rsidRDefault="009F6BFE">
            <w:pPr>
              <w:tabs>
                <w:tab w:val="left" w:pos="5285"/>
                <w:tab w:val="left" w:pos="8280"/>
              </w:tabs>
              <w:snapToGrid w:val="0"/>
              <w:spacing w:after="52"/>
              <w:ind w:left="-5" w:right="6" w:hanging="10"/>
              <w:jc w:val="both"/>
              <w:rPr>
                <w:color w:val="000000"/>
                <w:sz w:val="22"/>
                <w:szCs w:val="22"/>
                <w:lang w:eastAsia="en-US"/>
              </w:rPr>
            </w:pPr>
            <w:r>
              <w:rPr>
                <w:sz w:val="22"/>
                <w:lang w:eastAsia="en-US"/>
              </w:rPr>
              <w:t>Фактически</w:t>
            </w:r>
          </w:p>
        </w:tc>
        <w:tc>
          <w:tcPr>
            <w:tcW w:w="3100" w:type="dxa"/>
            <w:tcBorders>
              <w:top w:val="single" w:sz="4" w:space="0" w:color="000000"/>
              <w:left w:val="single" w:sz="4" w:space="0" w:color="000000"/>
              <w:bottom w:val="nil"/>
              <w:right w:val="single" w:sz="4" w:space="0" w:color="000000"/>
            </w:tcBorders>
            <w:hideMark/>
          </w:tcPr>
          <w:p w:rsidR="009F6BFE" w:rsidRDefault="009F6BFE">
            <w:pPr>
              <w:tabs>
                <w:tab w:val="left" w:pos="5285"/>
                <w:tab w:val="left" w:pos="8280"/>
              </w:tabs>
              <w:snapToGrid w:val="0"/>
              <w:spacing w:after="52"/>
              <w:ind w:left="-5" w:right="6" w:hanging="10"/>
              <w:jc w:val="both"/>
              <w:rPr>
                <w:color w:val="000000"/>
                <w:sz w:val="22"/>
                <w:szCs w:val="22"/>
                <w:lang w:eastAsia="en-US"/>
              </w:rPr>
            </w:pPr>
            <w:r>
              <w:rPr>
                <w:sz w:val="22"/>
                <w:lang w:eastAsia="en-US"/>
              </w:rPr>
              <w:t>По стандарту</w:t>
            </w:r>
          </w:p>
        </w:tc>
      </w:tr>
      <w:tr w:rsidR="009F6BFE" w:rsidTr="009F6BFE">
        <w:trPr>
          <w:trHeight w:val="329"/>
        </w:trPr>
        <w:tc>
          <w:tcPr>
            <w:tcW w:w="3210" w:type="dxa"/>
            <w:tcBorders>
              <w:top w:val="single" w:sz="4" w:space="0" w:color="000000"/>
              <w:left w:val="single" w:sz="4" w:space="0" w:color="000000"/>
              <w:bottom w:val="single" w:sz="4" w:space="0" w:color="000000"/>
              <w:right w:val="nil"/>
            </w:tcBorders>
            <w:hideMark/>
          </w:tcPr>
          <w:p w:rsidR="009F6BFE" w:rsidRDefault="009F6BFE">
            <w:pPr>
              <w:tabs>
                <w:tab w:val="left" w:pos="5285"/>
                <w:tab w:val="left" w:pos="8280"/>
              </w:tabs>
              <w:snapToGrid w:val="0"/>
              <w:spacing w:after="52"/>
              <w:ind w:left="-5" w:right="6" w:hanging="10"/>
              <w:jc w:val="both"/>
              <w:rPr>
                <w:color w:val="000000"/>
                <w:sz w:val="22"/>
                <w:szCs w:val="22"/>
                <w:lang w:eastAsia="en-US"/>
              </w:rPr>
            </w:pPr>
            <w:r>
              <w:rPr>
                <w:sz w:val="22"/>
                <w:lang w:eastAsia="en-US"/>
              </w:rPr>
              <w:t>1</w:t>
            </w:r>
          </w:p>
        </w:tc>
        <w:tc>
          <w:tcPr>
            <w:tcW w:w="3099" w:type="dxa"/>
            <w:tcBorders>
              <w:top w:val="single" w:sz="4" w:space="0" w:color="000000"/>
              <w:left w:val="single" w:sz="4" w:space="0" w:color="000000"/>
              <w:bottom w:val="single" w:sz="4" w:space="0" w:color="000000"/>
              <w:right w:val="nil"/>
            </w:tcBorders>
            <w:hideMark/>
          </w:tcPr>
          <w:p w:rsidR="009F6BFE" w:rsidRDefault="009F6BFE">
            <w:pPr>
              <w:tabs>
                <w:tab w:val="left" w:pos="5285"/>
                <w:tab w:val="left" w:pos="8280"/>
              </w:tabs>
              <w:snapToGrid w:val="0"/>
              <w:spacing w:after="52"/>
              <w:ind w:left="-5" w:right="6" w:hanging="10"/>
              <w:jc w:val="both"/>
              <w:rPr>
                <w:color w:val="000000"/>
                <w:sz w:val="22"/>
                <w:szCs w:val="22"/>
                <w:lang w:eastAsia="en-US"/>
              </w:rPr>
            </w:pPr>
            <w:r>
              <w:rPr>
                <w:sz w:val="22"/>
                <w:lang w:eastAsia="en-US"/>
              </w:rPr>
              <w:t>2</w:t>
            </w:r>
          </w:p>
        </w:tc>
        <w:tc>
          <w:tcPr>
            <w:tcW w:w="3100" w:type="dxa"/>
            <w:tcBorders>
              <w:top w:val="single" w:sz="4" w:space="0" w:color="000000"/>
              <w:left w:val="single" w:sz="4" w:space="0" w:color="000000"/>
              <w:bottom w:val="single" w:sz="4" w:space="0" w:color="000000"/>
              <w:right w:val="single" w:sz="4" w:space="0" w:color="000000"/>
            </w:tcBorders>
            <w:hideMark/>
          </w:tcPr>
          <w:p w:rsidR="009F6BFE" w:rsidRDefault="009F6BFE">
            <w:pPr>
              <w:tabs>
                <w:tab w:val="left" w:pos="5285"/>
                <w:tab w:val="left" w:pos="8280"/>
              </w:tabs>
              <w:snapToGrid w:val="0"/>
              <w:spacing w:after="52"/>
              <w:ind w:left="-5" w:right="6" w:hanging="10"/>
              <w:jc w:val="both"/>
              <w:rPr>
                <w:color w:val="000000"/>
                <w:sz w:val="22"/>
                <w:szCs w:val="22"/>
                <w:lang w:eastAsia="en-US"/>
              </w:rPr>
            </w:pPr>
            <w:r>
              <w:rPr>
                <w:sz w:val="22"/>
                <w:lang w:eastAsia="en-US"/>
              </w:rPr>
              <w:t>3</w:t>
            </w:r>
          </w:p>
        </w:tc>
      </w:tr>
    </w:tbl>
    <w:p w:rsidR="009F6BFE" w:rsidRDefault="009F6BFE" w:rsidP="009F6BFE">
      <w:pPr>
        <w:ind w:left="1416"/>
        <w:rPr>
          <w:b/>
          <w:color w:val="000000"/>
        </w:rPr>
      </w:pPr>
    </w:p>
    <w:p w:rsidR="009F6BFE" w:rsidRPr="009F6BFE" w:rsidRDefault="009F6BFE" w:rsidP="009F6BFE">
      <w:pPr>
        <w:ind w:firstLine="360"/>
      </w:pPr>
      <w:r>
        <w:t>9.  Оформить отчет и защитить практическую работу</w:t>
      </w:r>
    </w:p>
    <w:p w:rsidR="009F6BFE" w:rsidRDefault="009F6BFE" w:rsidP="009F6BFE">
      <w:pPr>
        <w:ind w:left="1416"/>
        <w:jc w:val="center"/>
        <w:rPr>
          <w:b/>
        </w:rPr>
      </w:pPr>
      <w:r>
        <w:rPr>
          <w:b/>
        </w:rPr>
        <w:t>МЕТОДИЧЕСКИЕ РЕКОМЕНДАЦИИ</w:t>
      </w:r>
    </w:p>
    <w:p w:rsidR="009F6BFE" w:rsidRDefault="009F6BFE" w:rsidP="009F6BFE">
      <w:pPr>
        <w:ind w:firstLine="708"/>
      </w:pPr>
      <w:r>
        <w:rPr>
          <w:b/>
          <w:u w:val="single"/>
        </w:rPr>
        <w:t xml:space="preserve">Семейство осетровых - </w:t>
      </w:r>
    </w:p>
    <w:p w:rsidR="009F6BFE" w:rsidRDefault="009F6BFE" w:rsidP="009F6BFE">
      <w:pPr>
        <w:ind w:firstLine="708"/>
      </w:pPr>
      <w:r>
        <w:t>Отличается длинным веретенообразным телом, которое не покрыто чешуей, имеет пять рядов костяных жучек, рот находится на нижний стороне головы. У рыбы этого семейства хрящевой скелет. В это семейство входят: белуга, Калуга, осетр, шип, севрюга, стерлядь. Мясо осетровых нежное, содержит до 15% жира. Основная масса осетровых рыб поступает в реализацию мороженной.</w:t>
      </w:r>
    </w:p>
    <w:p w:rsidR="009F6BFE" w:rsidRDefault="009F6BFE" w:rsidP="009F6BFE">
      <w:pPr>
        <w:ind w:firstLine="708"/>
      </w:pPr>
      <w:r>
        <w:rPr>
          <w:b/>
          <w:i/>
          <w:u w:val="single"/>
        </w:rPr>
        <w:t xml:space="preserve">Белуга - </w:t>
      </w:r>
      <w:r>
        <w:t>наиболее крупная рыба, средний вес 35 – 175 кг, водится в бассейнах Черного и Каспийского морей.</w:t>
      </w:r>
    </w:p>
    <w:p w:rsidR="009F6BFE" w:rsidRDefault="009F6BFE" w:rsidP="009F6BFE">
      <w:pPr>
        <w:ind w:firstLine="708"/>
      </w:pPr>
      <w:r>
        <w:rPr>
          <w:b/>
          <w:i/>
          <w:u w:val="single"/>
        </w:rPr>
        <w:t>Калуга</w:t>
      </w:r>
      <w:r>
        <w:t xml:space="preserve"> – по размеру и внешнему виду напоминает белугу, обитает в дальневосточных реках (Амуре, Уссури).</w:t>
      </w:r>
    </w:p>
    <w:p w:rsidR="009F6BFE" w:rsidRDefault="009F6BFE" w:rsidP="009F6BFE">
      <w:pPr>
        <w:ind w:firstLine="708"/>
      </w:pPr>
      <w:r>
        <w:rPr>
          <w:b/>
          <w:i/>
          <w:u w:val="single"/>
        </w:rPr>
        <w:t>Осетр</w:t>
      </w:r>
      <w:r>
        <w:t xml:space="preserve"> – рыба средних размеров, весом от 4 до 20 кг. Водится в Каспийском, Азовском, Черном морях, реках Дальнего Востока. Наиболее жирным является сибирский осетр, жирность мяса достигает 30%.</w:t>
      </w:r>
    </w:p>
    <w:p w:rsidR="009F6BFE" w:rsidRDefault="009F6BFE" w:rsidP="009F6BFE">
      <w:pPr>
        <w:ind w:firstLine="708"/>
      </w:pPr>
      <w:r>
        <w:rPr>
          <w:b/>
          <w:i/>
          <w:u w:val="single"/>
        </w:rPr>
        <w:t>Шип</w:t>
      </w:r>
      <w:r>
        <w:t xml:space="preserve"> – по размерам близок к осетру, но отличается от него более крупной первой спинной жучкой. Добывают его в Аральском, Каспийском и Азово-Черноморском бассейнах.</w:t>
      </w:r>
    </w:p>
    <w:p w:rsidR="009F6BFE" w:rsidRDefault="009F6BFE" w:rsidP="009F6BFE">
      <w:pPr>
        <w:ind w:firstLine="708"/>
      </w:pPr>
      <w:r>
        <w:rPr>
          <w:b/>
          <w:i/>
          <w:u w:val="single"/>
        </w:rPr>
        <w:t>Севрюга</w:t>
      </w:r>
      <w:r>
        <w:t xml:space="preserve"> – выделяется из осетровых рыб длинным мечевидным рылом. Средний вес от 3,5 – 10 кг. Обитает в Каспийском и Азово-Черноморском бассейнах.</w:t>
      </w:r>
    </w:p>
    <w:p w:rsidR="009F6BFE" w:rsidRDefault="009F6BFE" w:rsidP="009F6BFE">
      <w:pPr>
        <w:ind w:firstLine="708"/>
        <w:rPr>
          <w:szCs w:val="22"/>
        </w:rPr>
      </w:pPr>
      <w:r>
        <w:rPr>
          <w:b/>
          <w:i/>
          <w:u w:val="single"/>
        </w:rPr>
        <w:t>Стерлядь</w:t>
      </w:r>
      <w:r>
        <w:t xml:space="preserve"> – наиболее мелкая рыба семейства осетровых весом 0,8 – 1,2 кг. Добывают ее в реках на юге и на севере страны, а также в реках Сибири. </w:t>
      </w:r>
    </w:p>
    <w:p w:rsidR="009F6BFE" w:rsidRDefault="009F6BFE" w:rsidP="009F6BFE">
      <w:pPr>
        <w:ind w:firstLine="708"/>
      </w:pPr>
      <w:r>
        <w:rPr>
          <w:noProof/>
        </w:rPr>
        <w:lastRenderedPageBreak/>
        <w:drawing>
          <wp:inline distT="0" distB="0" distL="0" distR="0" wp14:anchorId="5621C3FE" wp14:editId="6868C7B4">
            <wp:extent cx="3565029" cy="1933575"/>
            <wp:effectExtent l="0" t="0" r="0" b="0"/>
            <wp:docPr id="12" name="Рисунок 12" descr="Описание: http://fishingday.org/wp-content/uploads/2018/1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http://fishingday.org/wp-content/uploads/2018/11/4-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65029" cy="1933575"/>
                    </a:xfrm>
                    <a:prstGeom prst="rect">
                      <a:avLst/>
                    </a:prstGeom>
                    <a:noFill/>
                    <a:ln>
                      <a:noFill/>
                    </a:ln>
                  </pic:spPr>
                </pic:pic>
              </a:graphicData>
            </a:graphic>
          </wp:inline>
        </w:drawing>
      </w:r>
    </w:p>
    <w:p w:rsidR="009F6BFE" w:rsidRDefault="009F6BFE" w:rsidP="009F6BFE">
      <w:pPr>
        <w:ind w:firstLine="708"/>
        <w:rPr>
          <w:b/>
          <w:u w:val="single"/>
        </w:rPr>
      </w:pPr>
    </w:p>
    <w:p w:rsidR="009F6BFE" w:rsidRDefault="009F6BFE" w:rsidP="009F6BFE">
      <w:pPr>
        <w:ind w:firstLine="708"/>
        <w:rPr>
          <w:b/>
          <w:u w:val="single"/>
        </w:rPr>
      </w:pPr>
      <w:r>
        <w:rPr>
          <w:b/>
          <w:u w:val="single"/>
        </w:rPr>
        <w:t>Семейство лососевых.</w:t>
      </w:r>
    </w:p>
    <w:p w:rsidR="009F6BFE" w:rsidRDefault="009F6BFE" w:rsidP="009F6BFE">
      <w:pPr>
        <w:ind w:firstLine="708"/>
      </w:pPr>
      <w:r>
        <w:t>Тело лососевых покрыто мелкой плотно прилегающей чешуей. Отличительной особенностью является наличие наряду со спинным жирового плавника. Мясо очень нежное, жирное. Мясо и икра имеют окраску от светло - розового до красной. В мускульной ткани отсутствуют мелкие кости.</w:t>
      </w:r>
    </w:p>
    <w:p w:rsidR="009F6BFE" w:rsidRDefault="009F6BFE" w:rsidP="009F6BFE">
      <w:pPr>
        <w:tabs>
          <w:tab w:val="left" w:pos="2184"/>
        </w:tabs>
        <w:ind w:firstLine="708"/>
      </w:pPr>
      <w:r>
        <w:t>Перед икрометанием внешний вид лососей сильно изменяется: они резко меняют окраску, на них появляются пятна, чешуя врастает в кожу и теряет блеск. У дальневосточных лососей изменяется и форма, например у самцов горбуши вырастает горб, искривляются челюсти. Эти изменения называются приобретением брачного наряда. При этом мясо становится тощим, окраска его делается бледной. В таком состоянии лососевые имеют специальные названия: лосось, семга – «лох», белорыбица – «аист»,  кета – «зубатка». Рыб с признаками брачного наряда, относят к более низким сортам из-за ухудшения качества мяса из-за резкого снижения содержания жира.</w:t>
      </w:r>
    </w:p>
    <w:p w:rsidR="009F6BFE" w:rsidRDefault="009F6BFE" w:rsidP="009F6BFE">
      <w:pPr>
        <w:tabs>
          <w:tab w:val="left" w:pos="2184"/>
        </w:tabs>
        <w:ind w:firstLine="708"/>
      </w:pPr>
      <w:r>
        <w:t xml:space="preserve">Основными видами семейства лососевых является: лосось, семга, белорыбица, нельма, кумжа, голец, таймень, хариус, форель – сиг, омуль, пелядь, мускун, чир, пыжьян. </w:t>
      </w:r>
    </w:p>
    <w:p w:rsidR="009F6BFE" w:rsidRDefault="009F6BFE" w:rsidP="009F6BFE">
      <w:pPr>
        <w:tabs>
          <w:tab w:val="left" w:pos="2184"/>
        </w:tabs>
        <w:ind w:firstLine="708"/>
      </w:pPr>
      <w:r>
        <w:rPr>
          <w:b/>
          <w:i/>
          <w:u w:val="single"/>
        </w:rPr>
        <w:t>Лосось</w:t>
      </w:r>
      <w:r>
        <w:t xml:space="preserve"> – наиболее крупный представитель лососевых весом 3 – 10 кг и более.</w:t>
      </w:r>
    </w:p>
    <w:p w:rsidR="009F6BFE" w:rsidRDefault="009F6BFE" w:rsidP="009F6BFE">
      <w:pPr>
        <w:tabs>
          <w:tab w:val="left" w:pos="2184"/>
        </w:tabs>
        <w:ind w:firstLine="708"/>
      </w:pPr>
      <w:r>
        <w:rPr>
          <w:b/>
          <w:i/>
          <w:u w:val="single"/>
        </w:rPr>
        <w:t>Семга</w:t>
      </w:r>
      <w:r>
        <w:t xml:space="preserve"> – имеет примерно такие же размеры, как и лосось. Наиболее ценная по упитанности северодвинская и печорская семга.</w:t>
      </w:r>
    </w:p>
    <w:p w:rsidR="009F6BFE" w:rsidRDefault="009F6BFE" w:rsidP="009F6BFE">
      <w:pPr>
        <w:tabs>
          <w:tab w:val="left" w:pos="2184"/>
        </w:tabs>
        <w:ind w:firstLine="708"/>
      </w:pPr>
      <w:r>
        <w:rPr>
          <w:b/>
          <w:i/>
          <w:u w:val="single"/>
        </w:rPr>
        <w:t>Кета</w:t>
      </w:r>
      <w:r>
        <w:t xml:space="preserve"> – наиболее распространенный вид дальневосточных лососей. Средний вес 2,5 – 7 кг, содержание жира 7 – 11%. Наиболее жирным красным мясом обладает осенняя кета – серебрянка. Кета с наличием признаков брачного наряда (тусклая чешуя, темные полосы и пятна) имеет бледное мясо с небольшим содержанием жира.</w:t>
      </w:r>
    </w:p>
    <w:p w:rsidR="009F6BFE" w:rsidRDefault="009F6BFE" w:rsidP="009F6BFE">
      <w:pPr>
        <w:tabs>
          <w:tab w:val="left" w:pos="2184"/>
        </w:tabs>
        <w:ind w:firstLine="708"/>
      </w:pPr>
      <w:r>
        <w:rPr>
          <w:b/>
          <w:i/>
          <w:u w:val="single"/>
        </w:rPr>
        <w:t>Горбуша</w:t>
      </w:r>
      <w:r>
        <w:t xml:space="preserve"> – отличается от кеты меньшими размерами (0,8 – 2 кг.), заостренным рылом (у кеты округлое), имеет менее жирное мясо.</w:t>
      </w:r>
    </w:p>
    <w:p w:rsidR="009F6BFE" w:rsidRDefault="009F6BFE" w:rsidP="009F6BFE">
      <w:pPr>
        <w:tabs>
          <w:tab w:val="left" w:pos="2184"/>
        </w:tabs>
        <w:ind w:firstLine="708"/>
      </w:pPr>
      <w:r>
        <w:rPr>
          <w:b/>
          <w:i/>
          <w:u w:val="single"/>
        </w:rPr>
        <w:t>Чавыча</w:t>
      </w:r>
      <w:r>
        <w:t xml:space="preserve"> – наиболее крупная из дальневосточных лососей (средний вес 5-9 кг.), обладает интенсивно красным жирным мясом.</w:t>
      </w:r>
    </w:p>
    <w:p w:rsidR="009F6BFE" w:rsidRDefault="009F6BFE" w:rsidP="009F6BFE">
      <w:pPr>
        <w:tabs>
          <w:tab w:val="left" w:pos="2184"/>
        </w:tabs>
        <w:ind w:firstLine="708"/>
      </w:pPr>
      <w:r>
        <w:rPr>
          <w:b/>
          <w:i/>
          <w:u w:val="single"/>
        </w:rPr>
        <w:t>Нерка</w:t>
      </w:r>
      <w:r>
        <w:t xml:space="preserve"> – схожа с горбушей, но крупнее, и имеет более крупную чешую. Имеет интенсивно красный цвет мяса.</w:t>
      </w:r>
    </w:p>
    <w:p w:rsidR="009F6BFE" w:rsidRDefault="009F6BFE" w:rsidP="009F6BFE">
      <w:pPr>
        <w:tabs>
          <w:tab w:val="left" w:pos="2184"/>
        </w:tabs>
        <w:ind w:firstLine="708"/>
      </w:pPr>
      <w:r>
        <w:rPr>
          <w:b/>
          <w:i/>
          <w:u w:val="single"/>
        </w:rPr>
        <w:t>Сиги</w:t>
      </w:r>
      <w:r>
        <w:t xml:space="preserve"> – подразделяются на европейский (волховский, чудской), сибирский и амурский (пелядь, сырок, омуль, чир, пыжьян, муксун).</w:t>
      </w:r>
    </w:p>
    <w:p w:rsidR="009F6BFE" w:rsidRDefault="009F6BFE" w:rsidP="009F6BFE">
      <w:pPr>
        <w:tabs>
          <w:tab w:val="left" w:pos="2184"/>
        </w:tabs>
        <w:ind w:firstLine="708"/>
      </w:pPr>
      <w:r>
        <w:rPr>
          <w:noProof/>
          <w:szCs w:val="22"/>
        </w:rPr>
        <w:drawing>
          <wp:anchor distT="0" distB="0" distL="114300" distR="114300" simplePos="0" relativeHeight="251657728" behindDoc="1" locked="0" layoutInCell="1" allowOverlap="1" wp14:anchorId="16C23BD4" wp14:editId="347DFC06">
            <wp:simplePos x="0" y="0"/>
            <wp:positionH relativeFrom="column">
              <wp:posOffset>3044190</wp:posOffset>
            </wp:positionH>
            <wp:positionV relativeFrom="paragraph">
              <wp:posOffset>368300</wp:posOffset>
            </wp:positionV>
            <wp:extent cx="2957830" cy="1995805"/>
            <wp:effectExtent l="0" t="0" r="0" b="4445"/>
            <wp:wrapTight wrapText="bothSides">
              <wp:wrapPolygon edited="0">
                <wp:start x="0" y="0"/>
                <wp:lineTo x="0" y="21442"/>
                <wp:lineTo x="21424" y="21442"/>
                <wp:lineTo x="21424"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grayscl/>
                      <a:biLevel thresh="50000"/>
                      <a:extLst>
                        <a:ext uri="{28A0092B-C50C-407E-A947-70E740481C1C}">
                          <a14:useLocalDpi xmlns:a14="http://schemas.microsoft.com/office/drawing/2010/main" val="0"/>
                        </a:ext>
                      </a:extLst>
                    </a:blip>
                    <a:srcRect/>
                    <a:stretch>
                      <a:fillRect/>
                    </a:stretch>
                  </pic:blipFill>
                  <pic:spPr bwMode="auto">
                    <a:xfrm>
                      <a:off x="0" y="0"/>
                      <a:ext cx="2957830" cy="1995805"/>
                    </a:xfrm>
                    <a:prstGeom prst="rect">
                      <a:avLst/>
                    </a:prstGeom>
                    <a:noFill/>
                  </pic:spPr>
                </pic:pic>
              </a:graphicData>
            </a:graphic>
            <wp14:sizeRelH relativeFrom="page">
              <wp14:pctWidth>0</wp14:pctWidth>
            </wp14:sizeRelH>
            <wp14:sizeRelV relativeFrom="page">
              <wp14:pctHeight>0</wp14:pctHeight>
            </wp14:sizeRelV>
          </wp:anchor>
        </w:drawing>
      </w:r>
      <w:r>
        <w:rPr>
          <w:b/>
          <w:i/>
          <w:u w:val="single"/>
        </w:rPr>
        <w:t>Форель</w:t>
      </w:r>
      <w:r>
        <w:t xml:space="preserve"> – ценная речная и озерная рыба, пригодная для разведения.</w:t>
      </w:r>
    </w:p>
    <w:p w:rsidR="009F6BFE" w:rsidRDefault="009F6BFE" w:rsidP="009F6BFE">
      <w:pPr>
        <w:tabs>
          <w:tab w:val="left" w:pos="2184"/>
        </w:tabs>
        <w:ind w:firstLine="708"/>
      </w:pPr>
      <w:r>
        <w:t>Поступают в продажу в свежемороженом виде, используются для приготовления соленых, копченых, балычных товаров и консервов.</w:t>
      </w:r>
    </w:p>
    <w:p w:rsidR="009F6BFE" w:rsidRDefault="009F6BFE" w:rsidP="009F6BFE">
      <w:pPr>
        <w:tabs>
          <w:tab w:val="left" w:pos="2184"/>
        </w:tabs>
        <w:ind w:firstLine="708"/>
        <w:rPr>
          <w:b/>
          <w:u w:val="single"/>
        </w:rPr>
      </w:pPr>
      <w:r>
        <w:rPr>
          <w:b/>
          <w:u w:val="single"/>
        </w:rPr>
        <w:t>Семейство карповых.</w:t>
      </w:r>
    </w:p>
    <w:p w:rsidR="009F6BFE" w:rsidRDefault="009F6BFE" w:rsidP="009F6BFE">
      <w:pPr>
        <w:tabs>
          <w:tab w:val="left" w:pos="2184"/>
        </w:tabs>
        <w:ind w:firstLine="708"/>
      </w:pPr>
      <w:r>
        <w:t>Наиболее распространенное семейство, встречается во всех водоемах страны.</w:t>
      </w:r>
    </w:p>
    <w:p w:rsidR="009F6BFE" w:rsidRDefault="009F6BFE" w:rsidP="009F6BFE">
      <w:pPr>
        <w:tabs>
          <w:tab w:val="left" w:pos="2184"/>
        </w:tabs>
        <w:ind w:firstLine="708"/>
      </w:pPr>
      <w:r>
        <w:rPr>
          <w:noProof/>
          <w:szCs w:val="22"/>
        </w:rPr>
        <mc:AlternateContent>
          <mc:Choice Requires="wps">
            <w:drawing>
              <wp:anchor distT="0" distB="0" distL="114300" distR="114300" simplePos="0" relativeHeight="251659776" behindDoc="1" locked="0" layoutInCell="1" allowOverlap="1" wp14:anchorId="603A3B02" wp14:editId="34F6AAD9">
                <wp:simplePos x="0" y="0"/>
                <wp:positionH relativeFrom="column">
                  <wp:posOffset>3044190</wp:posOffset>
                </wp:positionH>
                <wp:positionV relativeFrom="paragraph">
                  <wp:posOffset>672465</wp:posOffset>
                </wp:positionV>
                <wp:extent cx="3200400" cy="445135"/>
                <wp:effectExtent l="0" t="0" r="19050" b="12065"/>
                <wp:wrapTight wrapText="bothSides">
                  <wp:wrapPolygon edited="0">
                    <wp:start x="0" y="0"/>
                    <wp:lineTo x="0" y="21261"/>
                    <wp:lineTo x="21600" y="21261"/>
                    <wp:lineTo x="21600" y="0"/>
                    <wp:lineTo x="0" y="0"/>
                  </wp:wrapPolygon>
                </wp:wrapTight>
                <wp:docPr id="16" name="Поле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445135"/>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450DF" w:rsidRDefault="000450DF" w:rsidP="009F6BFE">
                            <w:pPr>
                              <w:pStyle w:val="Style119"/>
                              <w:widowControl/>
                              <w:spacing w:line="250" w:lineRule="exact"/>
                              <w:ind w:left="3552"/>
                              <w:rPr>
                                <w:rStyle w:val="FontStyle203"/>
                              </w:rPr>
                            </w:pPr>
                            <w:r>
                              <w:rPr>
                                <w:rStyle w:val="FontStyle203"/>
                              </w:rPr>
                              <w:t>4</w:t>
                            </w:r>
                          </w:p>
                          <w:p w:rsidR="000450DF" w:rsidRDefault="000450DF" w:rsidP="009F6BFE">
                            <w:pPr>
                              <w:pStyle w:val="Style148"/>
                              <w:widowControl/>
                              <w:spacing w:line="250" w:lineRule="exact"/>
                              <w:rPr>
                                <w:rStyle w:val="FontStyle203"/>
                              </w:rPr>
                            </w:pPr>
                            <w:r>
                              <w:rPr>
                                <w:rStyle w:val="FontStyle200"/>
                              </w:rPr>
                              <w:t xml:space="preserve">Рис. 33. Семейство карповых: </w:t>
                            </w:r>
                            <w:r>
                              <w:rPr>
                                <w:rStyle w:val="FontStyle203"/>
                              </w:rPr>
                              <w:t xml:space="preserve">1 </w:t>
                            </w:r>
                            <w:r>
                              <w:rPr>
                                <w:rStyle w:val="FontStyle200"/>
                              </w:rPr>
                              <w:t xml:space="preserve">— </w:t>
                            </w:r>
                            <w:r>
                              <w:rPr>
                                <w:rStyle w:val="FontStyle203"/>
                              </w:rPr>
                              <w:t xml:space="preserve">сазан; 2 </w:t>
                            </w:r>
                            <w:r>
                              <w:rPr>
                                <w:rStyle w:val="FontStyle200"/>
                              </w:rPr>
                              <w:t xml:space="preserve">— </w:t>
                            </w:r>
                            <w:r>
                              <w:rPr>
                                <w:rStyle w:val="FontStyle203"/>
                              </w:rPr>
                              <w:t xml:space="preserve">карп зеркальный; 3 </w:t>
                            </w:r>
                            <w:r>
                              <w:rPr>
                                <w:rStyle w:val="FontStyle200"/>
                              </w:rPr>
                              <w:t xml:space="preserve">— </w:t>
                            </w:r>
                            <w:r>
                              <w:rPr>
                                <w:rStyle w:val="FontStyle203"/>
                              </w:rPr>
                              <w:t xml:space="preserve">лещ; 4 </w:t>
                            </w:r>
                            <w:r>
                              <w:rPr>
                                <w:rStyle w:val="FontStyle200"/>
                              </w:rPr>
                              <w:t xml:space="preserve">— </w:t>
                            </w:r>
                            <w:r>
                              <w:rPr>
                                <w:rStyle w:val="FontStyle203"/>
                              </w:rPr>
                              <w:t>вобла</w:t>
                            </w:r>
                          </w:p>
                        </w:txbxContent>
                      </wps:txbx>
                      <wps:bodyPr rot="0" vert="horz" wrap="square" lIns="0" tIns="0" rIns="0" bIns="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603A3B02" id="_x0000_t202" coordsize="21600,21600" o:spt="202" path="m,l,21600r21600,l21600,xe">
                <v:stroke joinstyle="miter"/>
                <v:path gradientshapeok="t" o:connecttype="rect"/>
              </v:shapetype>
              <v:shape id="Поле 16" o:spid="_x0000_s1026" type="#_x0000_t202" style="position:absolute;left:0;text-align:left;margin-left:239.7pt;margin-top:52.95pt;width:252pt;height:35.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" filled="f" strokecolor="white" strokeweight="0">
                <v:textbox inset="0,0,0,0">
                  <w:txbxContent>
                    <w:p w:rsidR="000450DF" w:rsidRDefault="000450DF" w:rsidP="009F6BFE">
                      <w:pPr>
                        <w:pStyle w:val="Style119"/>
                        <w:widowControl/>
                        <w:spacing w:line="250" w:lineRule="exact"/>
                        <w:ind w:left="3552"/>
                        <w:rPr>
                          <w:rStyle w:val="FontStyle203"/>
                        </w:rPr>
                      </w:pPr>
                      <w:r>
                        <w:rPr>
                          <w:rStyle w:val="FontStyle203"/>
                        </w:rPr>
                        <w:t>4</w:t>
                      </w:r>
                    </w:p>
                    <w:p w:rsidR="000450DF" w:rsidRDefault="000450DF" w:rsidP="009F6BFE">
                      <w:pPr>
                        <w:pStyle w:val="Style148"/>
                        <w:widowControl/>
                        <w:spacing w:line="250" w:lineRule="exact"/>
                        <w:rPr>
                          <w:rStyle w:val="FontStyle203"/>
                        </w:rPr>
                      </w:pPr>
                      <w:r>
                        <w:rPr>
                          <w:rStyle w:val="FontStyle200"/>
                        </w:rPr>
                        <w:t xml:space="preserve">Рис. 33. Семейство карповых: </w:t>
                      </w:r>
                      <w:r>
                        <w:rPr>
                          <w:rStyle w:val="FontStyle203"/>
                        </w:rPr>
                        <w:t xml:space="preserve">1 </w:t>
                      </w:r>
                      <w:r>
                        <w:rPr>
                          <w:rStyle w:val="FontStyle200"/>
                        </w:rPr>
                        <w:t xml:space="preserve">— </w:t>
                      </w:r>
                      <w:r>
                        <w:rPr>
                          <w:rStyle w:val="FontStyle203"/>
                        </w:rPr>
                        <w:t xml:space="preserve">сазан; 2 </w:t>
                      </w:r>
                      <w:r>
                        <w:rPr>
                          <w:rStyle w:val="FontStyle200"/>
                        </w:rPr>
                        <w:t xml:space="preserve">— </w:t>
                      </w:r>
                      <w:r>
                        <w:rPr>
                          <w:rStyle w:val="FontStyle203"/>
                        </w:rPr>
                        <w:t xml:space="preserve">карп зеркальный; 3 </w:t>
                      </w:r>
                      <w:r>
                        <w:rPr>
                          <w:rStyle w:val="FontStyle200"/>
                        </w:rPr>
                        <w:t xml:space="preserve">— </w:t>
                      </w:r>
                      <w:r>
                        <w:rPr>
                          <w:rStyle w:val="FontStyle203"/>
                        </w:rPr>
                        <w:t xml:space="preserve">лещ; 4 </w:t>
                      </w:r>
                      <w:r>
                        <w:rPr>
                          <w:rStyle w:val="FontStyle200"/>
                        </w:rPr>
                        <w:t xml:space="preserve">— </w:t>
                      </w:r>
                      <w:r>
                        <w:rPr>
                          <w:rStyle w:val="FontStyle203"/>
                        </w:rPr>
                        <w:t>вобла</w:t>
                      </w:r>
                    </w:p>
                  </w:txbxContent>
                </v:textbox>
                <w10:wrap type="tight"/>
              </v:shape>
            </w:pict>
          </mc:Fallback>
        </mc:AlternateContent>
      </w:r>
      <w:r>
        <w:t>Карповые имеют высокое тело, один спинной плавник, размеры и формы которого у разных представителей различны, имеют ясно выраженную боковую линию. Мясо вкусное и жирное. Многие представители имеют значительное количество мелких межмускульных костей.</w:t>
      </w:r>
    </w:p>
    <w:p w:rsidR="009F6BFE" w:rsidRDefault="009F6BFE" w:rsidP="009F6BFE">
      <w:pPr>
        <w:tabs>
          <w:tab w:val="left" w:pos="2184"/>
        </w:tabs>
        <w:ind w:firstLine="708"/>
      </w:pPr>
      <w:r>
        <w:t xml:space="preserve">Рыбы этого семейства используются в </w:t>
      </w:r>
      <w:r>
        <w:lastRenderedPageBreak/>
        <w:t>свежем виде, идут на получение вяленых, копченых, сушеных продуктов и консервов. Наибольшее промысловое значение имеют: сазан, карп, лещ, вобла, тарань, кутум, язь, шемая, усач, чехонь, жерех, белоглазка и др.</w:t>
      </w:r>
    </w:p>
    <w:p w:rsidR="009F6BFE" w:rsidRDefault="009F6BFE" w:rsidP="009F6BFE">
      <w:pPr>
        <w:tabs>
          <w:tab w:val="left" w:pos="2184"/>
        </w:tabs>
        <w:ind w:firstLine="708"/>
        <w:rPr>
          <w:b/>
          <w:u w:val="single"/>
        </w:rPr>
      </w:pPr>
    </w:p>
    <w:p w:rsidR="009F6BFE" w:rsidRDefault="009F6BFE" w:rsidP="009F6BFE">
      <w:pPr>
        <w:tabs>
          <w:tab w:val="left" w:pos="2184"/>
        </w:tabs>
        <w:ind w:firstLine="708"/>
        <w:rPr>
          <w:b/>
          <w:u w:val="single"/>
        </w:rPr>
      </w:pPr>
      <w:r>
        <w:rPr>
          <w:b/>
          <w:u w:val="single"/>
        </w:rPr>
        <w:t>Семейство окуневых</w:t>
      </w:r>
    </w:p>
    <w:p w:rsidR="009F6BFE" w:rsidRDefault="009F6BFE" w:rsidP="009F6BFE">
      <w:pPr>
        <w:tabs>
          <w:tab w:val="left" w:pos="2184"/>
        </w:tabs>
        <w:ind w:firstLine="708"/>
      </w:pPr>
      <w:r>
        <w:t>Особенностью рыб этого семейства является наличие двух спинных плавников, которые иногда сращены. Первый плавник обычно колючий. Чешуя плотная, боковая линия ровная. Мясо окуневых, нежное, но нежирное. Рыба этого семейства широко распространена во всех бассейнах страны.</w:t>
      </w:r>
    </w:p>
    <w:p w:rsidR="009F6BFE" w:rsidRDefault="009F6BFE" w:rsidP="009F6BFE">
      <w:pPr>
        <w:tabs>
          <w:tab w:val="left" w:pos="2184"/>
        </w:tabs>
        <w:ind w:firstLine="708"/>
      </w:pPr>
      <w:r>
        <w:t>К этому семейству относятся – судак, берш, окунь, ерш и др.</w:t>
      </w:r>
    </w:p>
    <w:p w:rsidR="009F6BFE" w:rsidRDefault="009F6BFE" w:rsidP="009F6BFE">
      <w:pPr>
        <w:tabs>
          <w:tab w:val="left" w:pos="2184"/>
        </w:tabs>
        <w:ind w:firstLine="708"/>
        <w:rPr>
          <w:b/>
          <w:u w:val="single"/>
        </w:rPr>
      </w:pPr>
      <w:r>
        <w:rPr>
          <w:b/>
          <w:u w:val="single"/>
        </w:rPr>
        <w:t>Семейство тресковых.</w:t>
      </w:r>
    </w:p>
    <w:p w:rsidR="009F6BFE" w:rsidRDefault="009F6BFE" w:rsidP="009F6BFE">
      <w:pPr>
        <w:tabs>
          <w:tab w:val="left" w:pos="2184"/>
        </w:tabs>
        <w:ind w:firstLine="708"/>
      </w:pPr>
      <w:r>
        <w:t>Рыба этого семейства имеют удлиненное тело, покрытое мелкой и мягкой чешуей, три спинных плавника (у налима два сросшихся спинных плавника). Они отличаются почти полным отсутствием жира в мясе, но оно обладает приятным вкусом и мелковолокнистым строением. Печень тресковых богата жиром и является основным сырьём для получения рыбьего жира. Рыбы этого семейства употребляются в свежем виде, так и для приготовления консервов и рыбных изделий.</w:t>
      </w:r>
    </w:p>
    <w:p w:rsidR="009F6BFE" w:rsidRDefault="009F6BFE" w:rsidP="009F6BFE">
      <w:pPr>
        <w:tabs>
          <w:tab w:val="left" w:pos="2184"/>
        </w:tabs>
        <w:ind w:firstLine="708"/>
      </w:pPr>
      <w:r>
        <w:t>К семейству тресковых относятся: треска, пикша, сайда, сайка, минтай, навага, налим.</w:t>
      </w:r>
    </w:p>
    <w:p w:rsidR="009F6BFE" w:rsidRDefault="009F6BFE" w:rsidP="009F6BFE">
      <w:pPr>
        <w:tabs>
          <w:tab w:val="left" w:pos="2184"/>
        </w:tabs>
        <w:ind w:firstLine="708"/>
      </w:pPr>
      <w:r>
        <w:rPr>
          <w:noProof/>
          <w:szCs w:val="22"/>
        </w:rPr>
        <mc:AlternateContent>
          <mc:Choice Requires="wpg">
            <w:drawing>
              <wp:anchor distT="0" distB="170815" distL="24130" distR="24130" simplePos="0" relativeHeight="251658752" behindDoc="0" locked="0" layoutInCell="1" allowOverlap="1" wp14:anchorId="7605089E" wp14:editId="3A2881AC">
                <wp:simplePos x="0" y="0"/>
                <wp:positionH relativeFrom="margin">
                  <wp:posOffset>777240</wp:posOffset>
                </wp:positionH>
                <wp:positionV relativeFrom="paragraph">
                  <wp:posOffset>172085</wp:posOffset>
                </wp:positionV>
                <wp:extent cx="4229100" cy="1885950"/>
                <wp:effectExtent l="0" t="0" r="0" b="19050"/>
                <wp:wrapTopAndBottom/>
                <wp:docPr id="13" name="Группа 13"/>
                <wp:cNvGraphicFramePr/>
                <a:graphic xmlns:a="http://schemas.openxmlformats.org/drawingml/2006/main">
                  <a:graphicData uri="http://schemas.microsoft.com/office/word/2010/wordprocessingGroup">
                    <wpg:wgp>
                      <wpg:cNvGrpSpPr/>
                      <wpg:grpSpPr bwMode="auto">
                        <a:xfrm>
                          <a:off x="0" y="0"/>
                          <a:ext cx="4229100" cy="1885950"/>
                          <a:chOff x="0" y="0"/>
                          <a:chExt cx="4565" cy="4007"/>
                        </a:xfrm>
                      </wpg:grpSpPr>
                      <pic:pic xmlns:pic="http://schemas.openxmlformats.org/drawingml/2006/picture">
                        <pic:nvPicPr>
                          <pic:cNvPr id="14" name="Picture 9"/>
                          <pic:cNvPicPr>
                            <a:picLocks noChangeAspect="1" noChangeArrowheads="1"/>
                          </pic:cNvPicPr>
                        </pic:nvPicPr>
                        <pic:blipFill>
                          <a:blip r:embed="rId20" cstate="print">
                            <a:biLevel thresh="50000"/>
                            <a:extLst>
                              <a:ext uri="{28A0092B-C50C-407E-A947-70E740481C1C}">
                                <a14:useLocalDpi xmlns:a14="http://schemas.microsoft.com/office/drawing/2010/main" val="0"/>
                              </a:ext>
                            </a:extLst>
                          </a:blip>
                          <a:srcRect/>
                          <a:stretch>
                            <a:fillRect/>
                          </a:stretch>
                        </pic:blipFill>
                        <pic:spPr bwMode="auto">
                          <a:xfrm>
                            <a:off x="0" y="0"/>
                            <a:ext cx="4565" cy="3360"/>
                          </a:xfrm>
                          <a:prstGeom prst="rect">
                            <a:avLst/>
                          </a:prstGeom>
                          <a:noFill/>
                          <a:extLst>
                            <a:ext uri="{909E8E84-426E-40DD-AFC4-6F175D3DCCD1}">
                              <a14:hiddenFill xmlns:a14="http://schemas.microsoft.com/office/drawing/2010/main">
                                <a:solidFill>
                                  <a:srgbClr val="FFFFFF"/>
                                </a:solidFill>
                              </a14:hiddenFill>
                            </a:ext>
                          </a:extLst>
                        </pic:spPr>
                      </pic:pic>
                      <wps:wsp>
                        <wps:cNvPr id="15" name="Text Box 10"/>
                        <wps:cNvSpPr txBox="1">
                          <a:spLocks noChangeArrowheads="1"/>
                        </wps:cNvSpPr>
                        <wps:spPr bwMode="auto">
                          <a:xfrm>
                            <a:off x="178" y="3494"/>
                            <a:ext cx="4214" cy="513"/>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450DF" w:rsidRDefault="000450DF" w:rsidP="009F6BFE">
                              <w:pPr>
                                <w:pStyle w:val="Style145"/>
                                <w:widowControl/>
                                <w:spacing w:line="254" w:lineRule="exact"/>
                                <w:rPr>
                                  <w:rStyle w:val="FontStyle185"/>
                                </w:rPr>
                              </w:pPr>
                              <w:r>
                                <w:rPr>
                                  <w:rStyle w:val="FontStyle200"/>
                                </w:rPr>
                                <w:t xml:space="preserve">Рис. 34. </w:t>
                              </w:r>
                              <w:r>
                                <w:rPr>
                                  <w:rStyle w:val="FontStyle202"/>
                                </w:rPr>
                                <w:t xml:space="preserve">Семейство тресковых: </w:t>
                              </w:r>
                              <w:r>
                                <w:rPr>
                                  <w:rStyle w:val="FontStyle185"/>
                                </w:rPr>
                                <w:t xml:space="preserve">1 </w:t>
                              </w:r>
                              <w:r>
                                <w:rPr>
                                  <w:rStyle w:val="FontStyle202"/>
                                </w:rPr>
                                <w:t xml:space="preserve">— </w:t>
                              </w:r>
                              <w:r>
                                <w:rPr>
                                  <w:rStyle w:val="FontStyle185"/>
                                </w:rPr>
                                <w:t xml:space="preserve">треска; 2 </w:t>
                              </w:r>
                              <w:r>
                                <w:rPr>
                                  <w:rStyle w:val="FontStyle202"/>
                                </w:rPr>
                                <w:t xml:space="preserve">— </w:t>
                              </w:r>
                              <w:r>
                                <w:rPr>
                                  <w:rStyle w:val="FontStyle185"/>
                                </w:rPr>
                                <w:t xml:space="preserve">пикша; 3 </w:t>
                              </w:r>
                              <w:r>
                                <w:rPr>
                                  <w:rStyle w:val="FontStyle202"/>
                                </w:rPr>
                                <w:t xml:space="preserve">— </w:t>
                              </w:r>
                              <w:r>
                                <w:rPr>
                                  <w:rStyle w:val="FontStyle185"/>
                                </w:rPr>
                                <w:t xml:space="preserve">навага; </w:t>
                              </w:r>
                              <w:r>
                                <w:rPr>
                                  <w:rStyle w:val="FontStyle203"/>
                                </w:rPr>
                                <w:t xml:space="preserve">4 </w:t>
                              </w:r>
                              <w:r>
                                <w:rPr>
                                  <w:rStyle w:val="FontStyle202"/>
                                </w:rPr>
                                <w:t xml:space="preserve">— </w:t>
                              </w:r>
                              <w:r>
                                <w:rPr>
                                  <w:rStyle w:val="FontStyle185"/>
                                </w:rPr>
                                <w:t>налим</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05089E" id="Группа 13" o:spid="_x0000_s1027" style="position:absolute;left:0;text-align:left;margin-left:61.2pt;margin-top:13.55pt;width:333pt;height:148.5pt;z-index:251658752;mso-wrap-distance-left:1.9pt;mso-wrap-distance-right:1.9pt;mso-wrap-distance-bottom:13.45pt;mso-position-horizontal-relative:margin" coordsize="4565,40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8" type="#_x0000_t75" style="position:absolute;width:4565;height:3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">
                  <v:imagedata r:id="rId21" o:title="" grayscale="t" bilevel="t"/>
                </v:shape>
                <v:shape id="Text Box 10" o:spid="_x0000_s1029" type="#_x0000_t202" style="position:absolute;left:178;top:3494;width:4214;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" filled="f" strokecolor="white" strokeweight="0">
                  <v:textbox inset="0,0,0,0">
                    <w:txbxContent>
                      <w:p w:rsidR="000450DF" w:rsidRDefault="000450DF" w:rsidP="009F6BFE">
                        <w:pPr>
                          <w:pStyle w:val="Style145"/>
                          <w:widowControl/>
                          <w:spacing w:line="254" w:lineRule="exact"/>
                          <w:rPr>
                            <w:rStyle w:val="FontStyle185"/>
                          </w:rPr>
                        </w:pPr>
                        <w:r>
                          <w:rPr>
                            <w:rStyle w:val="FontStyle200"/>
                          </w:rPr>
                          <w:t xml:space="preserve">Рис. 34. </w:t>
                        </w:r>
                        <w:r>
                          <w:rPr>
                            <w:rStyle w:val="FontStyle202"/>
                          </w:rPr>
                          <w:t xml:space="preserve">Семейство тресковых: </w:t>
                        </w:r>
                        <w:r>
                          <w:rPr>
                            <w:rStyle w:val="FontStyle185"/>
                          </w:rPr>
                          <w:t xml:space="preserve">1 </w:t>
                        </w:r>
                        <w:r>
                          <w:rPr>
                            <w:rStyle w:val="FontStyle202"/>
                          </w:rPr>
                          <w:t xml:space="preserve">— </w:t>
                        </w:r>
                        <w:r>
                          <w:rPr>
                            <w:rStyle w:val="FontStyle185"/>
                          </w:rPr>
                          <w:t xml:space="preserve">треска; 2 </w:t>
                        </w:r>
                        <w:r>
                          <w:rPr>
                            <w:rStyle w:val="FontStyle202"/>
                          </w:rPr>
                          <w:t xml:space="preserve">— </w:t>
                        </w:r>
                        <w:r>
                          <w:rPr>
                            <w:rStyle w:val="FontStyle185"/>
                          </w:rPr>
                          <w:t xml:space="preserve">пикша; 3 </w:t>
                        </w:r>
                        <w:r>
                          <w:rPr>
                            <w:rStyle w:val="FontStyle202"/>
                          </w:rPr>
                          <w:t xml:space="preserve">— </w:t>
                        </w:r>
                        <w:r>
                          <w:rPr>
                            <w:rStyle w:val="FontStyle185"/>
                          </w:rPr>
                          <w:t xml:space="preserve">навага; </w:t>
                        </w:r>
                        <w:r>
                          <w:rPr>
                            <w:rStyle w:val="FontStyle203"/>
                          </w:rPr>
                          <w:t xml:space="preserve">4 </w:t>
                        </w:r>
                        <w:r>
                          <w:rPr>
                            <w:rStyle w:val="FontStyle202"/>
                          </w:rPr>
                          <w:t xml:space="preserve">— </w:t>
                        </w:r>
                        <w:r>
                          <w:rPr>
                            <w:rStyle w:val="FontStyle185"/>
                          </w:rPr>
                          <w:t>налим</w:t>
                        </w:r>
                      </w:p>
                    </w:txbxContent>
                  </v:textbox>
                </v:shape>
                <w10:wrap type="topAndBottom" anchorx="margin"/>
              </v:group>
            </w:pict>
          </mc:Fallback>
        </mc:AlternateContent>
      </w:r>
    </w:p>
    <w:p w:rsidR="009F6BFE" w:rsidRDefault="009F6BFE" w:rsidP="009F6BFE">
      <w:pPr>
        <w:tabs>
          <w:tab w:val="left" w:pos="2184"/>
        </w:tabs>
        <w:ind w:firstLine="708"/>
        <w:rPr>
          <w:b/>
          <w:u w:val="single"/>
        </w:rPr>
      </w:pPr>
      <w:r>
        <w:rPr>
          <w:b/>
          <w:u w:val="single"/>
        </w:rPr>
        <w:t>Семейство сельдевых.</w:t>
      </w:r>
    </w:p>
    <w:p w:rsidR="009F6BFE" w:rsidRDefault="009F6BFE" w:rsidP="009F6BFE">
      <w:pPr>
        <w:tabs>
          <w:tab w:val="left" w:pos="2184"/>
        </w:tabs>
        <w:ind w:firstLine="708"/>
      </w:pPr>
      <w:r>
        <w:t>К семейству сельдевых относятся: сельдь, салака, тюлька, килька.</w:t>
      </w:r>
    </w:p>
    <w:p w:rsidR="009F6BFE" w:rsidRDefault="009F6BFE" w:rsidP="009F6BFE">
      <w:pPr>
        <w:tabs>
          <w:tab w:val="left" w:pos="2184"/>
        </w:tabs>
        <w:ind w:firstLine="708"/>
      </w:pPr>
      <w:r>
        <w:rPr>
          <w:b/>
          <w:i/>
          <w:u w:val="single"/>
        </w:rPr>
        <w:t xml:space="preserve">Сельди </w:t>
      </w:r>
      <w:r>
        <w:t>характеризуются продолговатым телом, отсутствием боковой линии, а также большой выемкой хвостового плавника. У сельдей южных водоемов чешуйки нижней части брюшка расположены плотно, образуя твердый киль. У северных сельдей киль неясно выражен. При посоле мясо сельдевых «созревает» т.е. делается пригодным для употребления без тепловой обработки и приобретает специфический, приятный вкус и запах.</w:t>
      </w:r>
    </w:p>
    <w:p w:rsidR="009F6BFE" w:rsidRDefault="009F6BFE" w:rsidP="009F6BFE">
      <w:pPr>
        <w:tabs>
          <w:tab w:val="left" w:pos="2184"/>
        </w:tabs>
        <w:ind w:firstLine="708"/>
      </w:pPr>
      <w:r>
        <w:t>Различают сельди по районам их вылова – черноморские, беломорские, тихоокеанские и азово-черноморские; и по времени улова, характеризующему жирность.</w:t>
      </w:r>
    </w:p>
    <w:p w:rsidR="009F6BFE" w:rsidRDefault="009F6BFE" w:rsidP="009F6BFE">
      <w:pPr>
        <w:tabs>
          <w:tab w:val="left" w:pos="2184"/>
        </w:tabs>
        <w:ind w:firstLine="708"/>
      </w:pPr>
      <w:r>
        <w:t>Длина атлантических сельдей достигает 36 – 42 см. вес 350 – 400 г. Наиболее жирные сельди улова с июля по январь. Беломорские сельди бывают разных видов, имеют нежирное мясо. Тихоокеанские сельди встречаются нескольких разновидностей, носящих местные названия: камчатские, охотские, приморские и сахалинские. Лучшими считаются сельди, известные под названием Алюторских Жупановских, добываемых на Камчатке. Вес тихоокеанских сельдей колеблется от 100 до 400 г.</w:t>
      </w:r>
    </w:p>
    <w:p w:rsidR="009F6BFE" w:rsidRDefault="009F6BFE" w:rsidP="009F6BFE">
      <w:pPr>
        <w:tabs>
          <w:tab w:val="left" w:pos="2184"/>
        </w:tabs>
        <w:ind w:firstLine="708"/>
      </w:pPr>
      <w:r>
        <w:t>Каспийские сельди объединяют в группу сельдей, из которых выделяют и реализуют отдельно сельдь черноспинку как наиболее крупную и жирную. Средний вес черноспинки колеблется от 0,8 до 1,5 кг, все остальные сельди этого района улова поступают в продажу под названием «каспийская сельдь».</w:t>
      </w:r>
    </w:p>
    <w:p w:rsidR="009F6BFE" w:rsidRDefault="009F6BFE" w:rsidP="009F6BFE">
      <w:pPr>
        <w:tabs>
          <w:tab w:val="left" w:pos="2184"/>
        </w:tabs>
        <w:ind w:firstLine="708"/>
      </w:pPr>
      <w:r>
        <w:t>Азово-Черноморские сельди также имеют несколько разновидностей: керченская, дунайская, донская, днепровская, пузанки, черноморская сельдь. Азово-черноморские сельди упитаннее и жирнее, чем каспийские.</w:t>
      </w:r>
    </w:p>
    <w:p w:rsidR="009F6BFE" w:rsidRDefault="009F6BFE" w:rsidP="009F6BFE">
      <w:pPr>
        <w:tabs>
          <w:tab w:val="left" w:pos="2184"/>
        </w:tabs>
        <w:ind w:firstLine="708"/>
      </w:pPr>
      <w:r>
        <w:t>Салака – это мелкая сельдь средний вес около 25 кг.</w:t>
      </w:r>
    </w:p>
    <w:p w:rsidR="009F6BFE" w:rsidRDefault="009F6BFE" w:rsidP="009F6BFE">
      <w:pPr>
        <w:tabs>
          <w:tab w:val="left" w:pos="2184"/>
        </w:tabs>
        <w:ind w:firstLine="708"/>
        <w:rPr>
          <w:b/>
          <w:u w:val="single"/>
        </w:rPr>
      </w:pPr>
      <w:r>
        <w:rPr>
          <w:b/>
          <w:u w:val="single"/>
        </w:rPr>
        <w:t>Рыбы прочих семейств.</w:t>
      </w:r>
    </w:p>
    <w:p w:rsidR="009F6BFE" w:rsidRDefault="009F6BFE" w:rsidP="009F6BFE">
      <w:pPr>
        <w:tabs>
          <w:tab w:val="left" w:pos="2184"/>
        </w:tabs>
        <w:ind w:firstLine="708"/>
      </w:pPr>
      <w:r>
        <w:lastRenderedPageBreak/>
        <w:t>Корюшка, снеток, хамса, палтус, камбала, морской окунь, скумбрия, щука, сом, бычок, угорь, минога, аргентина, нототения, тунец, солнечник, терпуг.</w:t>
      </w:r>
    </w:p>
    <w:p w:rsidR="009F6BFE" w:rsidRDefault="009F6BFE" w:rsidP="009F6BFE">
      <w:pPr>
        <w:tabs>
          <w:tab w:val="left" w:pos="2184"/>
        </w:tabs>
        <w:ind w:firstLine="708"/>
      </w:pPr>
      <w:r>
        <w:t>В эту группу входят рыбы, семейства которых представлены часто одним лишь видом.</w:t>
      </w:r>
    </w:p>
    <w:p w:rsidR="009F6BFE" w:rsidRDefault="009F6BFE" w:rsidP="009F6BFE">
      <w:pPr>
        <w:rPr>
          <w:b/>
        </w:rPr>
      </w:pPr>
    </w:p>
    <w:p w:rsidR="009F6BFE" w:rsidRDefault="009F6BFE" w:rsidP="009F6BFE">
      <w:pPr>
        <w:ind w:firstLine="708"/>
      </w:pPr>
      <w:r>
        <w:t>Для удлинения сроков хранения рыбу подвергают различным способам обработки – посолке, вялению, сушке, копчению. В результате чего продукт приобретает специфические свойства, во многих случаях его вкусовые качества улучшаются.</w:t>
      </w:r>
    </w:p>
    <w:p w:rsidR="009F6BFE" w:rsidRDefault="009F6BFE" w:rsidP="009F6BFE">
      <w:pPr>
        <w:ind w:firstLine="708"/>
        <w:rPr>
          <w:b/>
          <w:u w:val="single"/>
        </w:rPr>
      </w:pPr>
      <w:r>
        <w:rPr>
          <w:b/>
          <w:u w:val="single"/>
        </w:rPr>
        <w:t>Соленая рыба.</w:t>
      </w:r>
    </w:p>
    <w:p w:rsidR="009F6BFE" w:rsidRDefault="009F6BFE" w:rsidP="009F6BFE">
      <w:pPr>
        <w:ind w:firstLine="708"/>
      </w:pPr>
      <w:r>
        <w:rPr>
          <w:b/>
          <w:i/>
          <w:u w:val="single"/>
        </w:rPr>
        <w:t>Посол</w:t>
      </w:r>
      <w:r>
        <w:t xml:space="preserve"> – один из наиболее распространенных способов консервирования. Некоторые виды рыб в процессе посола улучшают свои вкусовые качества (семга, лосось, сельди). В процессе посола мясо приобретает нежность, сочность, приятные вкус и запах. Процессы, приводящие к таким благоприятным изменениям в рыбе, называются «созреванием».</w:t>
      </w:r>
    </w:p>
    <w:p w:rsidR="009F6BFE" w:rsidRDefault="009F6BFE" w:rsidP="009F6BFE">
      <w:pPr>
        <w:ind w:firstLine="708"/>
      </w:pPr>
      <w:r>
        <w:t>Перед посолом рыбу подвергают разделке.</w:t>
      </w:r>
    </w:p>
    <w:p w:rsidR="009F6BFE" w:rsidRDefault="009F6BFE" w:rsidP="009F6BFE">
      <w:pPr>
        <w:ind w:firstLine="708"/>
      </w:pPr>
      <w:r>
        <w:t>Сущность посола состоит в том, что соль из раствора проникает в ткани, из мяса частично извлекается вода и некоторая часть растворимых веществ.</w:t>
      </w:r>
    </w:p>
    <w:p w:rsidR="009F6BFE" w:rsidRDefault="009F6BFE" w:rsidP="009F6BFE">
      <w:pPr>
        <w:ind w:firstLine="708"/>
      </w:pPr>
      <w:r>
        <w:t>Различают три способа посола:</w:t>
      </w:r>
    </w:p>
    <w:p w:rsidR="009F6BFE" w:rsidRDefault="009F6BFE" w:rsidP="009F6BFE">
      <w:pPr>
        <w:ind w:firstLine="708"/>
      </w:pPr>
      <w:r>
        <w:rPr>
          <w:b/>
          <w:i/>
          <w:u w:val="single"/>
        </w:rPr>
        <w:t>Сухой</w:t>
      </w:r>
      <w:r>
        <w:t xml:space="preserve"> – промытую и подготовленную рыбу натирают и пересыпают солью.</w:t>
      </w:r>
    </w:p>
    <w:p w:rsidR="009F6BFE" w:rsidRDefault="009F6BFE" w:rsidP="009F6BFE">
      <w:pPr>
        <w:ind w:firstLine="708"/>
      </w:pPr>
      <w:r>
        <w:rPr>
          <w:b/>
          <w:i/>
          <w:u w:val="single"/>
        </w:rPr>
        <w:t>Мокрый</w:t>
      </w:r>
      <w:r>
        <w:t xml:space="preserve"> – рыбу погружают в насыщенный раствор соли или тузлук, т.е. раствор соли, получившийся за счет выделения из рыбы жидкости в процессе посола.</w:t>
      </w:r>
    </w:p>
    <w:p w:rsidR="009F6BFE" w:rsidRDefault="009F6BFE" w:rsidP="009F6BFE">
      <w:pPr>
        <w:ind w:firstLine="708"/>
      </w:pPr>
      <w:r>
        <w:rPr>
          <w:b/>
          <w:i/>
          <w:u w:val="single"/>
        </w:rPr>
        <w:t>Смешанный</w:t>
      </w:r>
      <w:r>
        <w:t xml:space="preserve"> – рыбу предварительно натирают солью, затем заливают тузлуком.</w:t>
      </w:r>
    </w:p>
    <w:p w:rsidR="009F6BFE" w:rsidRDefault="009F6BFE" w:rsidP="009F6BFE">
      <w:pPr>
        <w:ind w:firstLine="708"/>
      </w:pPr>
      <w:r>
        <w:t>В зависимости от температуры различают посол теплый – производится без охлаждения рыбы, охлажденный – рыба перед посолом охлаждается, холодный – рыбу предварительно замораживают. Наиболее высокого качества получается соленая рыба холодного или охлажденного посола.</w:t>
      </w:r>
    </w:p>
    <w:p w:rsidR="009F6BFE" w:rsidRDefault="009F6BFE" w:rsidP="009F6BFE">
      <w:pPr>
        <w:ind w:firstLine="708"/>
      </w:pPr>
      <w:r>
        <w:t>В зависимости от количества соли, находящейся в тканях соленой рыбы, она подразделяется на слабосоленую (до 10% соли), среднесоленую (от 10 до 14% соли) и крепкосоленую (до19% соли).</w:t>
      </w:r>
    </w:p>
    <w:p w:rsidR="009F6BFE" w:rsidRDefault="009F6BFE" w:rsidP="009F6BFE">
      <w:pPr>
        <w:ind w:firstLine="708"/>
        <w:rPr>
          <w:b/>
          <w:u w:val="single"/>
        </w:rPr>
      </w:pPr>
      <w:r>
        <w:rPr>
          <w:b/>
          <w:u w:val="single"/>
        </w:rPr>
        <w:t>Рыба пряная и маринованная.</w:t>
      </w:r>
    </w:p>
    <w:p w:rsidR="009F6BFE" w:rsidRDefault="009F6BFE" w:rsidP="009F6BFE">
      <w:pPr>
        <w:ind w:firstLine="708"/>
      </w:pPr>
      <w:r>
        <w:t>В отличие от соленых при пряном посоле, кроме соли добавляют сахар (до 3%) и различные пряности (перец, лавровый  лист, гвоздику, корицу, имбирь и т.д.), а при изготовлении маринованных – дополнительно еще и уксус. Пряную и маринованную рыбу на сорта не делят, а по солености подразделяют на слабосоленые и среднесоленые.</w:t>
      </w:r>
    </w:p>
    <w:p w:rsidR="009F6BFE" w:rsidRDefault="009F6BFE" w:rsidP="009F6BFE">
      <w:pPr>
        <w:ind w:firstLine="708"/>
      </w:pPr>
      <w:r>
        <w:t>В зависимости от вида рыба может выпускаться как разделанной – потрошеной, так и неразделанной. По состоянию внешнего вида, консистенции, запаху и количеству поврежденных экземпляров соленую рыбу делят на 1 и 2 сорта. Рыба 1 сорта должна иметь чистую поверхность, без повреждений. Только у крепкосоленой рыбы допускается потускневшая поверхность со слабым желтоватым оттенком. Количество экземпляров рыб с лопнувшим брюшком у ряпушки и бычка не более 30%, а у остальных рыб лопанцы не допускаются.</w:t>
      </w:r>
    </w:p>
    <w:p w:rsidR="009F6BFE" w:rsidRDefault="009F6BFE" w:rsidP="009F6BFE">
      <w:pPr>
        <w:ind w:firstLine="708"/>
        <w:rPr>
          <w:b/>
          <w:u w:val="single"/>
        </w:rPr>
      </w:pPr>
      <w:r>
        <w:rPr>
          <w:b/>
          <w:u w:val="single"/>
        </w:rPr>
        <w:t>Вяленая рыба.</w:t>
      </w:r>
    </w:p>
    <w:p w:rsidR="009F6BFE" w:rsidRDefault="009F6BFE" w:rsidP="009F6BFE">
      <w:pPr>
        <w:ind w:firstLine="708"/>
      </w:pPr>
      <w:r>
        <w:t>Вяленая рыба – это рыба, консервированная солью с последующим вялением на воздухе. Вялят обычно воблу, тарань, шемаю, кефаль и др. породы. Крупную рыбу после разделки, а мелкую без разделки подвергают посолу, затем нанизывают на шпагат и развешивают для вяления, которое длится от 15 до 30 дней. Под действием света, воздуха и тепла из тканей рыбы удаляется влага, происходят по всему телу. Мясо приобретает янтарный цвет, приятный специфический вкус и запах.</w:t>
      </w:r>
    </w:p>
    <w:p w:rsidR="009F6BFE" w:rsidRDefault="009F6BFE" w:rsidP="009F6BFE">
      <w:pPr>
        <w:ind w:firstLine="708"/>
      </w:pPr>
      <w:r>
        <w:t>В зависимости от качества вяления рыбу подразделяют на 1 и2 сорта. К 1 сорту относят рыбу всех размеров, различной упитанности, с чистой поверхностью, с плотным, твердым мясом, без посторонних привкусов и запахов. Во 2 сорте допускаются экземпляры со сбитой чешуей, пожелтевшим брюшком, с налетом соли на поверхности, с запахом окислившегося жира.</w:t>
      </w:r>
    </w:p>
    <w:p w:rsidR="009F6BFE" w:rsidRDefault="009F6BFE" w:rsidP="009F6BFE">
      <w:pPr>
        <w:ind w:firstLine="708"/>
        <w:rPr>
          <w:b/>
          <w:u w:val="single"/>
        </w:rPr>
      </w:pPr>
      <w:r>
        <w:rPr>
          <w:b/>
          <w:u w:val="single"/>
        </w:rPr>
        <w:t>Сушеная рыба.</w:t>
      </w:r>
    </w:p>
    <w:p w:rsidR="009F6BFE" w:rsidRDefault="009F6BFE" w:rsidP="009F6BFE">
      <w:pPr>
        <w:ind w:firstLine="708"/>
      </w:pPr>
      <w:r>
        <w:t>Сушеную рыбу готовят в специальных печах (горячая сушка) или в естественных условиях (на воздухе или солнце). Перед сушкой сырье подвергают посолу. Тощие рыбы обычно не солят, их называют пресно-сушеными.</w:t>
      </w:r>
    </w:p>
    <w:p w:rsidR="009F6BFE" w:rsidRDefault="009F6BFE" w:rsidP="009F6BFE">
      <w:pPr>
        <w:ind w:firstLine="708"/>
      </w:pPr>
      <w:r>
        <w:t>В солено-сушеном виде выпускаются: снежок, корюшка, ерш, окунь, лещ и др. По качеству эта рыба делится на 1-ый и 2-ой сорта, в зависимости от внешнего вида, консистенции тканей, вкуса, запаха и содержания соли. Пресно-сушеными выпускаются: треска, пикша, сайда.</w:t>
      </w:r>
    </w:p>
    <w:p w:rsidR="009F6BFE" w:rsidRDefault="009F6BFE" w:rsidP="009F6BFE">
      <w:pPr>
        <w:ind w:firstLine="708"/>
        <w:rPr>
          <w:b/>
          <w:u w:val="single"/>
        </w:rPr>
      </w:pPr>
      <w:r>
        <w:rPr>
          <w:b/>
          <w:u w:val="single"/>
        </w:rPr>
        <w:lastRenderedPageBreak/>
        <w:t>Копченая рыба.</w:t>
      </w:r>
    </w:p>
    <w:p w:rsidR="009F6BFE" w:rsidRDefault="009F6BFE" w:rsidP="009F6BFE">
      <w:pPr>
        <w:ind w:firstLine="708"/>
      </w:pPr>
      <w:r>
        <w:t>В зависимости от способа обработки выпускают рыбу горячего и холодного копчения.</w:t>
      </w:r>
    </w:p>
    <w:p w:rsidR="009F6BFE" w:rsidRDefault="009F6BFE" w:rsidP="009F6BFE">
      <w:pPr>
        <w:ind w:firstLine="708"/>
      </w:pPr>
      <w:r>
        <w:rPr>
          <w:b/>
          <w:i/>
          <w:u w:val="single"/>
        </w:rPr>
        <w:t>Рыба горячего копчения</w:t>
      </w:r>
      <w:r>
        <w:t xml:space="preserve"> – готовится из большинства видов рыб: севрюга, осетр, угорь, сиг, белуга, лещ, сом, жерех, ставрида, треска, скумбрия, сельдь и т.д.</w:t>
      </w:r>
    </w:p>
    <w:p w:rsidR="009F6BFE" w:rsidRDefault="009F6BFE" w:rsidP="009F6BFE">
      <w:pPr>
        <w:ind w:firstLine="708"/>
      </w:pPr>
      <w:r>
        <w:t>Перед копчением рыбу разделывают, солят. Некоторые виды рыб коптят не разделанными. Чтобы крупная рыба не развалилась, в середину тушки и по бокам вводят шпонки (деревянные палочки) и обвязывают рыбу шпагатом. Копчение производится при температуре дыма 90-130. В этих условиях рыба как бы проваривается или пропекается в собственном соку и мясо становится сочным, нежным, мягким, вкусным.</w:t>
      </w:r>
    </w:p>
    <w:p w:rsidR="009F6BFE" w:rsidRDefault="009F6BFE" w:rsidP="009F6BFE">
      <w:pPr>
        <w:ind w:firstLine="708"/>
      </w:pPr>
      <w:r>
        <w:t>Осетровые и «копчушки» (салака, килька, ряпушка, корюшка) подразделяются на     1-ый и 2-ой сорта. Сельдь и прочие виды рыб горячего копчения на сорта делятся: они должны быть хорошо и равномерно пропеченными, с чистой поверхностью, с сочным нежным мясом без посторонних привкусов и запахов.</w:t>
      </w:r>
    </w:p>
    <w:p w:rsidR="009F6BFE" w:rsidRDefault="009F6BFE" w:rsidP="009F6BFE">
      <w:pPr>
        <w:ind w:firstLine="708"/>
      </w:pPr>
      <w:r>
        <w:rPr>
          <w:b/>
          <w:i/>
          <w:u w:val="single"/>
        </w:rPr>
        <w:t>Рыба холодного копчения</w:t>
      </w:r>
      <w:r>
        <w:t xml:space="preserve"> – выпускают рыбу холодного копчения в основном неразделанную, а также потрошеную, спинку, пласт, полупласт и др. Перед копчением рыбу  подвергают посолу до содержания в готовых продуктах от 5 до 14% соли. Копчение ведут при температуре дыма 35 – 40 от 2 до 15 суток. В этих условиях из-за потери воды и увеличения концентрации соли мясо уплотняется, рыба приобретает плотную консистенцию. Вся рыба интенсивно пропитывается веществами, находящимися в дыме, что и обуславливает появления приятного вкуса и запаха копчености. </w:t>
      </w:r>
    </w:p>
    <w:p w:rsidR="009F6BFE" w:rsidRDefault="009F6BFE" w:rsidP="009F6BFE">
      <w:pPr>
        <w:ind w:firstLine="708"/>
      </w:pPr>
      <w:r>
        <w:t>По качеству рыбу холодного копчения подразделяют 1 и 2 сорта. Рыба характеризуется чистой, с сухой поверхностью от светло - до темно золотистого цвета, сочным мясом, плотной консистенцией, вкусом и запахом копчености.</w:t>
      </w:r>
    </w:p>
    <w:p w:rsidR="009F6BFE" w:rsidRDefault="009F6BFE" w:rsidP="009F6BFE">
      <w:pPr>
        <w:ind w:firstLine="708"/>
        <w:rPr>
          <w:b/>
          <w:i/>
          <w:u w:val="single"/>
        </w:rPr>
      </w:pPr>
      <w:r>
        <w:rPr>
          <w:b/>
          <w:i/>
          <w:u w:val="single"/>
        </w:rPr>
        <w:t>Балычные изделия.</w:t>
      </w:r>
    </w:p>
    <w:p w:rsidR="009F6BFE" w:rsidRDefault="009F6BFE" w:rsidP="009F6BFE">
      <w:pPr>
        <w:ind w:firstLine="708"/>
      </w:pPr>
      <w:r>
        <w:t>К балычным изделиям относятся специально приготовленные части рыб – спинки, теши, боковинки осетровых, лососевых и некоторых других семейств. Балычные изделия готовят из жирных, крупных рыб. После разделки производят посол сухим холодным способом, а затем холодное копчение или вяление. Готовые продукты отличаются нежной консистенцией, приятным специфическим вкусом и запахом, и являются деликатесными товарами. Наиболее ценные балычные изделия получают из белорыбицы, нельмы и осетровых рыб, которые по качеству подразделяют на высший, 1 и 2 сорта.</w:t>
      </w:r>
    </w:p>
    <w:p w:rsidR="009F6BFE" w:rsidRDefault="009F6BFE" w:rsidP="009F6BFE">
      <w:pPr>
        <w:ind w:firstLine="708"/>
      </w:pPr>
      <w:r>
        <w:rPr>
          <w:b/>
          <w:u w:val="single"/>
        </w:rPr>
        <w:t>Рыбные консервы.</w:t>
      </w:r>
    </w:p>
    <w:p w:rsidR="009F6BFE" w:rsidRDefault="009F6BFE" w:rsidP="009F6BFE">
      <w:pPr>
        <w:ind w:firstLine="708"/>
      </w:pPr>
      <w:r>
        <w:t>Рыбные консервы получают почти из всех видов рыб. Рыбу разделывают, делят на кусочки и в зависимости от вида изготавливаемых консервов, либо сразу укладывают в жестяные или стеклянные банки, либо предварительно подвергают обжарке, подсушиванию или копчению. Уложенную в банки рыбу заливают соусом, маслом или желе, герметично укупоривают и стерилизуют при температуре от 110 до 120</w:t>
      </w:r>
      <w:r>
        <w:rPr>
          <w:vertAlign w:val="superscript"/>
        </w:rPr>
        <w:t>о</w:t>
      </w:r>
      <w:r>
        <w:t>С в течение 40 – 90 минут. При этом постигается стерильность продукта. Мясо рыбы оказывается проваренным, а кости размягчаются и становятся съедобными.</w:t>
      </w:r>
    </w:p>
    <w:p w:rsidR="009F6BFE" w:rsidRDefault="009F6BFE" w:rsidP="009F6BFE">
      <w:pPr>
        <w:ind w:firstLine="708"/>
      </w:pPr>
      <w:r>
        <w:rPr>
          <w:b/>
          <w:u w:val="single"/>
        </w:rPr>
        <w:t>Пресервы.</w:t>
      </w:r>
    </w:p>
    <w:p w:rsidR="009F6BFE" w:rsidRDefault="009F6BFE" w:rsidP="009F6BFE">
      <w:pPr>
        <w:ind w:firstLine="708"/>
      </w:pPr>
      <w:r>
        <w:t>В эту группу рыбных продуктов входят: рыба маринованная, пряного посола и с горчичном соусе. Расфасованная в металлическую или стеклянную тару. В отличие от консервов пресервы не подвергают тепловой обработке (стерилизации), поэтому они не стойкие в хранении. Для получения пресервов используют кильку, некоторые виды сельди и салаку. В зависимости от способа обработки пресервы подразделяют на рыбу целую пряного посола и пресервы из разделанной рыбы (филе, тушку, кусочки и т.д.).</w:t>
      </w:r>
    </w:p>
    <w:p w:rsidR="009F6BFE" w:rsidRDefault="009F6BFE" w:rsidP="009F6BFE">
      <w:pPr>
        <w:ind w:firstLine="708"/>
      </w:pPr>
      <w:r>
        <w:rPr>
          <w:b/>
          <w:u w:val="single"/>
        </w:rPr>
        <w:t>Упаковка.</w:t>
      </w:r>
    </w:p>
    <w:p w:rsidR="009F6BFE" w:rsidRDefault="009F6BFE" w:rsidP="009F6BFE">
      <w:pPr>
        <w:ind w:firstLine="708"/>
      </w:pPr>
      <w:r>
        <w:t xml:space="preserve">Упаковывают в металлические банки, на донышках и крышках выштамповывают маркировку. Первый знак </w:t>
      </w:r>
      <w:r>
        <w:rPr>
          <w:b/>
          <w:u w:val="single"/>
        </w:rPr>
        <w:t>«Р»</w:t>
      </w:r>
      <w:r>
        <w:t xml:space="preserve"> обозначает индекс рыбной промышленности. Второй знак (две, три цифры) обозначают номер, присвоенный заводу изготовителю, а последние две цифры год выпуска.</w:t>
      </w:r>
    </w:p>
    <w:p w:rsidR="009F6BFE" w:rsidRDefault="009F6BFE" w:rsidP="009F6BFE">
      <w:pPr>
        <w:ind w:firstLine="708"/>
      </w:pPr>
      <w:r>
        <w:t xml:space="preserve">На крышке – первый знак (одна цифра) указывает порядковый номер смены, две следующие цифры – число, а месяц изготовления указывается буквами русского алфавита: </w:t>
      </w:r>
      <w:r>
        <w:rPr>
          <w:b/>
        </w:rPr>
        <w:t>А</w:t>
      </w:r>
      <w:r>
        <w:t xml:space="preserve"> – январь, </w:t>
      </w:r>
      <w:r>
        <w:rPr>
          <w:b/>
        </w:rPr>
        <w:t>Б</w:t>
      </w:r>
      <w:r>
        <w:t xml:space="preserve"> – февраль, </w:t>
      </w:r>
      <w:r>
        <w:rPr>
          <w:b/>
        </w:rPr>
        <w:t>В</w:t>
      </w:r>
      <w:r>
        <w:t xml:space="preserve"> – март, </w:t>
      </w:r>
      <w:r>
        <w:rPr>
          <w:b/>
        </w:rPr>
        <w:t xml:space="preserve">Г </w:t>
      </w:r>
      <w:r>
        <w:t xml:space="preserve">– апрель, </w:t>
      </w:r>
      <w:r>
        <w:rPr>
          <w:b/>
        </w:rPr>
        <w:t>Д</w:t>
      </w:r>
      <w:r>
        <w:t xml:space="preserve"> – май, </w:t>
      </w:r>
      <w:r>
        <w:rPr>
          <w:b/>
        </w:rPr>
        <w:t>Е</w:t>
      </w:r>
      <w:r>
        <w:t xml:space="preserve"> – июнь, </w:t>
      </w:r>
      <w:r>
        <w:rPr>
          <w:b/>
        </w:rPr>
        <w:t>Ж</w:t>
      </w:r>
      <w:r>
        <w:t xml:space="preserve"> – июль, </w:t>
      </w:r>
      <w:r>
        <w:rPr>
          <w:b/>
        </w:rPr>
        <w:t>И</w:t>
      </w:r>
      <w:r>
        <w:t xml:space="preserve"> – август,    </w:t>
      </w:r>
      <w:r>
        <w:rPr>
          <w:b/>
        </w:rPr>
        <w:t>К</w:t>
      </w:r>
      <w:r>
        <w:t xml:space="preserve"> сентябрь, </w:t>
      </w:r>
      <w:r>
        <w:rPr>
          <w:b/>
        </w:rPr>
        <w:t>Л</w:t>
      </w:r>
      <w:r>
        <w:t xml:space="preserve"> – октябрь, </w:t>
      </w:r>
      <w:r>
        <w:rPr>
          <w:b/>
        </w:rPr>
        <w:t>М</w:t>
      </w:r>
      <w:r>
        <w:t xml:space="preserve"> – ноябрь, </w:t>
      </w:r>
      <w:r>
        <w:rPr>
          <w:b/>
        </w:rPr>
        <w:t>Н</w:t>
      </w:r>
      <w:r>
        <w:t xml:space="preserve"> – декабрь. Буква «З» не используется т.к. похожа на цифру «три».</w:t>
      </w:r>
    </w:p>
    <w:p w:rsidR="009F6BFE" w:rsidRDefault="009F6BFE" w:rsidP="009F6BFE">
      <w:pPr>
        <w:ind w:firstLine="708"/>
      </w:pPr>
      <w:r>
        <w:lastRenderedPageBreak/>
        <w:t>В настоящее время существует укороченная маркировка. Хранят консервы в сухих прохладных помещениях при температуре от 0 до 15</w:t>
      </w:r>
      <w:r>
        <w:rPr>
          <w:vertAlign w:val="superscript"/>
        </w:rPr>
        <w:t>о</w:t>
      </w:r>
      <w:r>
        <w:t>С, нельзя допускать резких смен температур, пресервы хранят при температуре от 0 до 5</w:t>
      </w:r>
      <w:r>
        <w:rPr>
          <w:vertAlign w:val="superscript"/>
        </w:rPr>
        <w:t>о</w:t>
      </w:r>
      <w:r>
        <w:t>С, до 2</w:t>
      </w:r>
      <w:r>
        <w:rPr>
          <w:u w:val="single"/>
          <w:vertAlign w:val="superscript"/>
        </w:rPr>
        <w:t>х</w:t>
      </w:r>
      <w:r>
        <w:t xml:space="preserve"> месяцев с даты изготовления.</w:t>
      </w:r>
    </w:p>
    <w:p w:rsidR="009F6BFE" w:rsidRDefault="009F6BFE" w:rsidP="009F6BFE">
      <w:pPr>
        <w:ind w:firstLine="709"/>
        <w:jc w:val="both"/>
        <w:rPr>
          <w:b/>
        </w:rPr>
      </w:pPr>
    </w:p>
    <w:p w:rsidR="009F6BFE" w:rsidRPr="009F6BFE" w:rsidRDefault="009F6BFE" w:rsidP="009F6BFE">
      <w:pPr>
        <w:pStyle w:val="ac"/>
        <w:ind w:left="0"/>
        <w:jc w:val="center"/>
      </w:pPr>
      <w:r w:rsidRPr="009F6BFE">
        <w:rPr>
          <w:b/>
        </w:rPr>
        <w:t xml:space="preserve">Лабораторная работа № </w:t>
      </w:r>
      <w:r>
        <w:rPr>
          <w:b/>
        </w:rPr>
        <w:t>6</w:t>
      </w:r>
      <w:r w:rsidRPr="009F6BFE">
        <w:rPr>
          <w:b/>
        </w:rPr>
        <w:t>.</w:t>
      </w:r>
    </w:p>
    <w:p w:rsidR="009F6BFE" w:rsidRPr="009F6BFE" w:rsidRDefault="009F6BFE" w:rsidP="009F6BFE">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9F6BFE">
        <w:rPr>
          <w:b/>
          <w:bCs/>
        </w:rPr>
        <w:t xml:space="preserve">Тема: </w:t>
      </w:r>
      <w:r w:rsidRPr="009F6BFE">
        <w:rPr>
          <w:b/>
        </w:rPr>
        <w:t>Оценка качества рыбных консервов по органолептическим показателям тары, содержимого и герметичности. Расшифровка маркировки, указанной на упаковке.</w:t>
      </w:r>
    </w:p>
    <w:p w:rsidR="000450DF" w:rsidRDefault="009F6BFE" w:rsidP="000450DF">
      <w:pPr>
        <w:spacing w:after="40" w:line="235" w:lineRule="auto"/>
        <w:ind w:firstLine="708"/>
      </w:pPr>
      <w:r>
        <w:rPr>
          <w:b/>
        </w:rPr>
        <w:t>Цель работы:</w:t>
      </w:r>
      <w:r w:rsidR="000450DF" w:rsidRPr="000450DF">
        <w:t xml:space="preserve"> </w:t>
      </w:r>
      <w:r w:rsidR="000450DF">
        <w:t xml:space="preserve">научиться определять качество органолептическим методом по натуральным образцам с использованием ГОСТов. </w:t>
      </w:r>
    </w:p>
    <w:p w:rsidR="000450DF" w:rsidRDefault="000450DF" w:rsidP="000450DF">
      <w:pPr>
        <w:spacing w:line="276" w:lineRule="auto"/>
        <w:ind w:firstLine="708"/>
        <w:rPr>
          <w:szCs w:val="22"/>
        </w:rPr>
      </w:pPr>
      <w:r>
        <w:rPr>
          <w:b/>
        </w:rPr>
        <w:t>Перечень средств, используемых при выполнении работы</w:t>
      </w:r>
      <w:r>
        <w:t xml:space="preserve">: </w:t>
      </w:r>
    </w:p>
    <w:p w:rsidR="000450DF" w:rsidRDefault="000450DF" w:rsidP="000450DF">
      <w:r>
        <w:t>натуральные образцы, карточки с образцами семейства рыб, методическое пособие,  ГОСТы.</w:t>
      </w:r>
    </w:p>
    <w:p w:rsidR="000450DF" w:rsidRDefault="000450DF" w:rsidP="000450DF">
      <w:pPr>
        <w:pStyle w:val="ac"/>
        <w:shd w:val="clear" w:color="auto" w:fill="FFFFFF"/>
        <w:ind w:left="708"/>
        <w:jc w:val="center"/>
        <w:rPr>
          <w:b/>
          <w:bCs/>
        </w:rPr>
      </w:pPr>
      <w:r>
        <w:rPr>
          <w:b/>
          <w:bCs/>
        </w:rPr>
        <w:t>Порядок выполнения практической работы:</w:t>
      </w:r>
    </w:p>
    <w:p w:rsidR="000450DF" w:rsidRDefault="000450DF" w:rsidP="000450DF">
      <w:pPr>
        <w:numPr>
          <w:ilvl w:val="0"/>
          <w:numId w:val="29"/>
        </w:numPr>
        <w:jc w:val="both"/>
      </w:pPr>
      <w:r>
        <w:t>Ознакомление с методическими рекомендациями.</w:t>
      </w:r>
    </w:p>
    <w:p w:rsidR="000450DF" w:rsidRDefault="000450DF" w:rsidP="000450DF">
      <w:pPr>
        <w:numPr>
          <w:ilvl w:val="0"/>
          <w:numId w:val="29"/>
        </w:numPr>
        <w:ind w:left="1440"/>
        <w:jc w:val="both"/>
      </w:pPr>
      <w:r>
        <w:t>Ознакомление с отличительными особенностями и характеристикой основных семейств промысловых рыб.</w:t>
      </w:r>
    </w:p>
    <w:p w:rsidR="000450DF" w:rsidRDefault="000450DF" w:rsidP="000450DF">
      <w:pPr>
        <w:numPr>
          <w:ilvl w:val="0"/>
          <w:numId w:val="29"/>
        </w:numPr>
        <w:ind w:left="1440"/>
        <w:jc w:val="both"/>
      </w:pPr>
      <w:r>
        <w:t>Изучение основных требований предъявляемых к качеству рыбы.</w:t>
      </w:r>
    </w:p>
    <w:p w:rsidR="000450DF" w:rsidRDefault="000450DF" w:rsidP="000450DF">
      <w:pPr>
        <w:numPr>
          <w:ilvl w:val="0"/>
          <w:numId w:val="29"/>
        </w:numPr>
        <w:ind w:left="1440"/>
        <w:jc w:val="both"/>
      </w:pPr>
      <w:r>
        <w:t>Сгруппировать по семействам:</w:t>
      </w:r>
    </w:p>
    <w:p w:rsidR="000450DF" w:rsidRDefault="000450DF" w:rsidP="000450DF">
      <w:pPr>
        <w:ind w:left="360"/>
      </w:pPr>
      <w:r>
        <w:t>лосось, белуга, сельдь атлантическая, стерлядь, нельма, форель, карась, Калуга, севрюга, шип, осетр, семга, кета, нерка, карп, сазан, сельдь тихоокеанская, пелядь, окунь, вобла, тарань, лещ, шемая, жерех, чехонь, судак, налим, треска, пикша, сайда, сайка, салака, снежок, камбала, корюшка, килька, сельдь каспийская, щука, палтус, скумбрия, омуль, форель.</w:t>
      </w:r>
    </w:p>
    <w:p w:rsidR="000450DF" w:rsidRDefault="000450DF" w:rsidP="000450DF">
      <w:pPr>
        <w:ind w:left="780" w:hanging="420"/>
      </w:pPr>
      <w:r>
        <w:t>5.</w:t>
      </w:r>
      <w:r>
        <w:tab/>
        <w:t>Определить практически по натуральным образцам и карточкам виды рыбы и рыбных товаров, их качество. Сделать выводы.</w:t>
      </w:r>
    </w:p>
    <w:tbl>
      <w:tblPr>
        <w:tblStyle w:val="ab"/>
        <w:tblW w:w="4531" w:type="pct"/>
        <w:tblInd w:w="562" w:type="dxa"/>
        <w:tblLook w:val="01E0" w:firstRow="1" w:lastRow="1" w:firstColumn="1" w:lastColumn="1" w:noHBand="0" w:noVBand="0"/>
      </w:tblPr>
      <w:tblGrid>
        <w:gridCol w:w="2222"/>
        <w:gridCol w:w="3606"/>
        <w:gridCol w:w="3872"/>
      </w:tblGrid>
      <w:tr w:rsidR="000450DF" w:rsidTr="000450DF">
        <w:tc>
          <w:tcPr>
            <w:tcW w:w="1145" w:type="pct"/>
            <w:tcBorders>
              <w:top w:val="single" w:sz="4" w:space="0" w:color="auto"/>
              <w:left w:val="single" w:sz="4" w:space="0" w:color="auto"/>
              <w:bottom w:val="single" w:sz="4" w:space="0" w:color="auto"/>
              <w:right w:val="single" w:sz="4" w:space="0" w:color="auto"/>
            </w:tcBorders>
          </w:tcPr>
          <w:p w:rsidR="000450DF" w:rsidRDefault="000450DF">
            <w:pPr>
              <w:jc w:val="center"/>
              <w:rPr>
                <w:color w:val="000000"/>
              </w:rPr>
            </w:pPr>
          </w:p>
          <w:p w:rsidR="000450DF" w:rsidRDefault="000450DF">
            <w:pPr>
              <w:jc w:val="center"/>
            </w:pPr>
            <w:r>
              <w:t>Семейство</w:t>
            </w:r>
          </w:p>
          <w:p w:rsidR="000450DF" w:rsidRDefault="000450DF">
            <w:pPr>
              <w:spacing w:after="52"/>
              <w:ind w:left="-5" w:right="6" w:hanging="10"/>
              <w:jc w:val="center"/>
              <w:rPr>
                <w:color w:val="000000"/>
              </w:rPr>
            </w:pPr>
          </w:p>
        </w:tc>
        <w:tc>
          <w:tcPr>
            <w:tcW w:w="1859" w:type="pct"/>
            <w:tcBorders>
              <w:top w:val="single" w:sz="4" w:space="0" w:color="auto"/>
              <w:left w:val="single" w:sz="4" w:space="0" w:color="auto"/>
              <w:bottom w:val="single" w:sz="4" w:space="0" w:color="auto"/>
              <w:right w:val="single" w:sz="4" w:space="0" w:color="auto"/>
            </w:tcBorders>
            <w:vAlign w:val="center"/>
            <w:hideMark/>
          </w:tcPr>
          <w:p w:rsidR="000450DF" w:rsidRDefault="000450DF">
            <w:pPr>
              <w:spacing w:after="52"/>
              <w:ind w:left="-5" w:right="6" w:hanging="10"/>
              <w:jc w:val="center"/>
              <w:rPr>
                <w:color w:val="000000"/>
              </w:rPr>
            </w:pPr>
            <w:r>
              <w:t>Наименование рыбы</w:t>
            </w:r>
          </w:p>
        </w:tc>
        <w:tc>
          <w:tcPr>
            <w:tcW w:w="1996" w:type="pct"/>
            <w:tcBorders>
              <w:top w:val="single" w:sz="4" w:space="0" w:color="auto"/>
              <w:left w:val="single" w:sz="4" w:space="0" w:color="auto"/>
              <w:bottom w:val="single" w:sz="4" w:space="0" w:color="auto"/>
              <w:right w:val="single" w:sz="4" w:space="0" w:color="auto"/>
            </w:tcBorders>
            <w:vAlign w:val="center"/>
            <w:hideMark/>
          </w:tcPr>
          <w:p w:rsidR="000450DF" w:rsidRDefault="000450DF">
            <w:pPr>
              <w:spacing w:after="52"/>
              <w:ind w:left="-5" w:right="6" w:hanging="10"/>
              <w:jc w:val="center"/>
              <w:rPr>
                <w:color w:val="000000"/>
              </w:rPr>
            </w:pPr>
            <w:r>
              <w:t>Качественная характеристика</w:t>
            </w:r>
          </w:p>
        </w:tc>
      </w:tr>
    </w:tbl>
    <w:p w:rsidR="000450DF" w:rsidRDefault="000450DF" w:rsidP="000450DF">
      <w:pPr>
        <w:ind w:left="360"/>
        <w:rPr>
          <w:color w:val="000000"/>
        </w:rPr>
      </w:pPr>
    </w:p>
    <w:p w:rsidR="000450DF" w:rsidRDefault="000450DF" w:rsidP="000450DF">
      <w:pPr>
        <w:ind w:left="360"/>
      </w:pPr>
      <w:r>
        <w:t>6. Определить практически по натуральным образцам и карточкам виды рыбных товаров, их качество. Результаты оформит в таблице</w:t>
      </w:r>
    </w:p>
    <w:tbl>
      <w:tblPr>
        <w:tblStyle w:val="ab"/>
        <w:tblW w:w="4678" w:type="pct"/>
        <w:tblInd w:w="368" w:type="dxa"/>
        <w:tblLook w:val="01E0" w:firstRow="1" w:lastRow="1" w:firstColumn="1" w:lastColumn="1" w:noHBand="0" w:noVBand="0"/>
      </w:tblPr>
      <w:tblGrid>
        <w:gridCol w:w="667"/>
        <w:gridCol w:w="3874"/>
        <w:gridCol w:w="5474"/>
      </w:tblGrid>
      <w:tr w:rsidR="000450DF" w:rsidTr="000450DF">
        <w:tc>
          <w:tcPr>
            <w:tcW w:w="333" w:type="pct"/>
            <w:tcBorders>
              <w:top w:val="single" w:sz="4" w:space="0" w:color="auto"/>
              <w:left w:val="single" w:sz="4" w:space="0" w:color="auto"/>
              <w:bottom w:val="single" w:sz="4" w:space="0" w:color="auto"/>
              <w:right w:val="single" w:sz="4" w:space="0" w:color="auto"/>
            </w:tcBorders>
            <w:hideMark/>
          </w:tcPr>
          <w:p w:rsidR="000450DF" w:rsidRDefault="000450DF">
            <w:pPr>
              <w:spacing w:after="52"/>
              <w:ind w:left="-5" w:right="6" w:hanging="10"/>
              <w:jc w:val="both"/>
              <w:rPr>
                <w:color w:val="000000"/>
              </w:rPr>
            </w:pPr>
            <w:r>
              <w:t>№</w:t>
            </w:r>
          </w:p>
        </w:tc>
        <w:tc>
          <w:tcPr>
            <w:tcW w:w="1934" w:type="pct"/>
            <w:tcBorders>
              <w:top w:val="single" w:sz="4" w:space="0" w:color="auto"/>
              <w:left w:val="single" w:sz="4" w:space="0" w:color="auto"/>
              <w:bottom w:val="single" w:sz="4" w:space="0" w:color="auto"/>
              <w:right w:val="single" w:sz="4" w:space="0" w:color="auto"/>
            </w:tcBorders>
            <w:vAlign w:val="center"/>
            <w:hideMark/>
          </w:tcPr>
          <w:p w:rsidR="000450DF" w:rsidRDefault="000450DF">
            <w:pPr>
              <w:spacing w:after="52"/>
              <w:ind w:left="-5" w:right="6" w:hanging="10"/>
              <w:jc w:val="center"/>
              <w:rPr>
                <w:color w:val="000000"/>
              </w:rPr>
            </w:pPr>
            <w:r>
              <w:t>Наименование изделия</w:t>
            </w:r>
          </w:p>
        </w:tc>
        <w:tc>
          <w:tcPr>
            <w:tcW w:w="2733" w:type="pct"/>
            <w:tcBorders>
              <w:top w:val="single" w:sz="4" w:space="0" w:color="auto"/>
              <w:left w:val="single" w:sz="4" w:space="0" w:color="auto"/>
              <w:bottom w:val="single" w:sz="4" w:space="0" w:color="auto"/>
              <w:right w:val="single" w:sz="4" w:space="0" w:color="auto"/>
            </w:tcBorders>
            <w:vAlign w:val="center"/>
            <w:hideMark/>
          </w:tcPr>
          <w:p w:rsidR="000450DF" w:rsidRDefault="000450DF">
            <w:pPr>
              <w:spacing w:after="52"/>
              <w:ind w:left="-5" w:right="6" w:hanging="10"/>
              <w:jc w:val="center"/>
              <w:rPr>
                <w:color w:val="000000"/>
              </w:rPr>
            </w:pPr>
            <w:r>
              <w:t>Оценка качества</w:t>
            </w:r>
          </w:p>
        </w:tc>
      </w:tr>
      <w:tr w:rsidR="000450DF" w:rsidTr="000450DF">
        <w:tc>
          <w:tcPr>
            <w:tcW w:w="333" w:type="pct"/>
            <w:tcBorders>
              <w:top w:val="single" w:sz="4" w:space="0" w:color="auto"/>
              <w:left w:val="single" w:sz="4" w:space="0" w:color="auto"/>
              <w:bottom w:val="single" w:sz="4" w:space="0" w:color="auto"/>
              <w:right w:val="single" w:sz="4" w:space="0" w:color="auto"/>
            </w:tcBorders>
            <w:hideMark/>
          </w:tcPr>
          <w:p w:rsidR="000450DF" w:rsidRDefault="000450DF">
            <w:pPr>
              <w:spacing w:after="52"/>
              <w:ind w:left="-5" w:right="6" w:hanging="10"/>
              <w:jc w:val="both"/>
              <w:rPr>
                <w:color w:val="000000"/>
              </w:rPr>
            </w:pPr>
            <w:r>
              <w:t>1</w:t>
            </w:r>
          </w:p>
        </w:tc>
        <w:tc>
          <w:tcPr>
            <w:tcW w:w="1934" w:type="pct"/>
            <w:tcBorders>
              <w:top w:val="single" w:sz="4" w:space="0" w:color="auto"/>
              <w:left w:val="single" w:sz="4" w:space="0" w:color="auto"/>
              <w:bottom w:val="single" w:sz="4" w:space="0" w:color="auto"/>
              <w:right w:val="single" w:sz="4" w:space="0" w:color="auto"/>
            </w:tcBorders>
            <w:vAlign w:val="center"/>
            <w:hideMark/>
          </w:tcPr>
          <w:p w:rsidR="000450DF" w:rsidRDefault="000450DF">
            <w:pPr>
              <w:spacing w:after="52"/>
              <w:ind w:left="-5" w:right="6" w:hanging="10"/>
              <w:jc w:val="both"/>
              <w:rPr>
                <w:color w:val="000000"/>
              </w:rPr>
            </w:pPr>
            <w:r>
              <w:t>Горбуша соленая 1 сорт</w:t>
            </w:r>
          </w:p>
        </w:tc>
        <w:tc>
          <w:tcPr>
            <w:tcW w:w="2733" w:type="pct"/>
            <w:tcBorders>
              <w:top w:val="single" w:sz="4" w:space="0" w:color="auto"/>
              <w:left w:val="single" w:sz="4" w:space="0" w:color="auto"/>
              <w:bottom w:val="single" w:sz="4" w:space="0" w:color="auto"/>
              <w:right w:val="single" w:sz="4" w:space="0" w:color="auto"/>
            </w:tcBorders>
            <w:vAlign w:val="center"/>
            <w:hideMark/>
          </w:tcPr>
          <w:p w:rsidR="000450DF" w:rsidRDefault="000450DF">
            <w:pPr>
              <w:spacing w:after="52"/>
              <w:ind w:left="-5" w:right="6" w:hanging="10"/>
              <w:jc w:val="both"/>
              <w:rPr>
                <w:color w:val="000000"/>
              </w:rPr>
            </w:pPr>
            <w:r>
              <w:t>Рыба средней упитанности с чистой поверхностью, без признаков брачного наряда. Консистенция мяса сочная, плотная, средней солености. Цвет розовый, вкус, запах нормальные без посторонних привкусов и запахов.</w:t>
            </w:r>
          </w:p>
        </w:tc>
      </w:tr>
      <w:tr w:rsidR="000450DF" w:rsidTr="000450DF">
        <w:tc>
          <w:tcPr>
            <w:tcW w:w="333" w:type="pct"/>
            <w:tcBorders>
              <w:top w:val="single" w:sz="4" w:space="0" w:color="auto"/>
              <w:left w:val="single" w:sz="4" w:space="0" w:color="auto"/>
              <w:bottom w:val="single" w:sz="4" w:space="0" w:color="auto"/>
              <w:right w:val="single" w:sz="4" w:space="0" w:color="auto"/>
            </w:tcBorders>
          </w:tcPr>
          <w:p w:rsidR="000450DF" w:rsidRDefault="000450DF">
            <w:pPr>
              <w:spacing w:after="52"/>
              <w:ind w:left="-5" w:right="6" w:hanging="10"/>
              <w:jc w:val="both"/>
              <w:rPr>
                <w:color w:val="000000"/>
              </w:rPr>
            </w:pPr>
          </w:p>
        </w:tc>
        <w:tc>
          <w:tcPr>
            <w:tcW w:w="4667" w:type="pct"/>
            <w:gridSpan w:val="2"/>
            <w:tcBorders>
              <w:top w:val="single" w:sz="4" w:space="0" w:color="auto"/>
              <w:left w:val="single" w:sz="4" w:space="0" w:color="auto"/>
              <w:bottom w:val="single" w:sz="4" w:space="0" w:color="auto"/>
              <w:right w:val="single" w:sz="4" w:space="0" w:color="auto"/>
            </w:tcBorders>
            <w:vAlign w:val="center"/>
            <w:hideMark/>
          </w:tcPr>
          <w:p w:rsidR="000450DF" w:rsidRDefault="000450DF">
            <w:pPr>
              <w:spacing w:after="52"/>
              <w:ind w:left="-5" w:right="6" w:hanging="10"/>
              <w:jc w:val="both"/>
              <w:rPr>
                <w:color w:val="000000"/>
              </w:rPr>
            </w:pPr>
            <w:r>
              <w:t>Вывод: соответствует требованиям ГОСТа</w:t>
            </w:r>
          </w:p>
        </w:tc>
      </w:tr>
      <w:tr w:rsidR="000450DF" w:rsidTr="000450DF">
        <w:tc>
          <w:tcPr>
            <w:tcW w:w="333" w:type="pct"/>
            <w:tcBorders>
              <w:top w:val="single" w:sz="4" w:space="0" w:color="auto"/>
              <w:left w:val="single" w:sz="4" w:space="0" w:color="auto"/>
              <w:bottom w:val="single" w:sz="4" w:space="0" w:color="auto"/>
              <w:right w:val="single" w:sz="4" w:space="0" w:color="auto"/>
            </w:tcBorders>
            <w:hideMark/>
          </w:tcPr>
          <w:p w:rsidR="000450DF" w:rsidRDefault="000450DF">
            <w:pPr>
              <w:spacing w:after="52"/>
              <w:ind w:left="-5" w:right="6" w:hanging="10"/>
              <w:jc w:val="both"/>
              <w:rPr>
                <w:color w:val="000000"/>
              </w:rPr>
            </w:pPr>
            <w:r>
              <w:t>2</w:t>
            </w:r>
          </w:p>
        </w:tc>
        <w:tc>
          <w:tcPr>
            <w:tcW w:w="1934" w:type="pct"/>
            <w:tcBorders>
              <w:top w:val="single" w:sz="4" w:space="0" w:color="auto"/>
              <w:left w:val="single" w:sz="4" w:space="0" w:color="auto"/>
              <w:bottom w:val="single" w:sz="4" w:space="0" w:color="auto"/>
              <w:right w:val="single" w:sz="4" w:space="0" w:color="auto"/>
            </w:tcBorders>
            <w:vAlign w:val="center"/>
          </w:tcPr>
          <w:p w:rsidR="000450DF" w:rsidRDefault="000450DF">
            <w:pPr>
              <w:rPr>
                <w:color w:val="000000"/>
              </w:rPr>
            </w:pPr>
            <w:r>
              <w:t>Сельдь соленая тихоокеанская</w:t>
            </w:r>
          </w:p>
          <w:p w:rsidR="000450DF" w:rsidRDefault="000450DF">
            <w:pPr>
              <w:spacing w:after="52"/>
              <w:ind w:left="-5" w:right="6" w:hanging="10"/>
              <w:jc w:val="both"/>
              <w:rPr>
                <w:color w:val="000000"/>
              </w:rPr>
            </w:pPr>
          </w:p>
        </w:tc>
        <w:tc>
          <w:tcPr>
            <w:tcW w:w="2733" w:type="pct"/>
            <w:tcBorders>
              <w:top w:val="single" w:sz="4" w:space="0" w:color="auto"/>
              <w:left w:val="single" w:sz="4" w:space="0" w:color="auto"/>
              <w:bottom w:val="single" w:sz="4" w:space="0" w:color="auto"/>
              <w:right w:val="single" w:sz="4" w:space="0" w:color="auto"/>
            </w:tcBorders>
            <w:vAlign w:val="center"/>
            <w:hideMark/>
          </w:tcPr>
          <w:p w:rsidR="000450DF" w:rsidRDefault="000450DF">
            <w:pPr>
              <w:spacing w:after="52"/>
              <w:ind w:left="-5" w:right="6" w:hanging="10"/>
              <w:jc w:val="both"/>
              <w:rPr>
                <w:color w:val="000000"/>
              </w:rPr>
            </w:pPr>
            <w:r>
              <w:t>Сельдь неразделанная, слабосоленая чистая без, поверхность без повреждений. Мясо сочное, умерено плотное, без посторонних привкусов и запахов.</w:t>
            </w:r>
          </w:p>
        </w:tc>
      </w:tr>
      <w:tr w:rsidR="000450DF" w:rsidTr="000450DF">
        <w:tc>
          <w:tcPr>
            <w:tcW w:w="333" w:type="pct"/>
            <w:tcBorders>
              <w:top w:val="single" w:sz="4" w:space="0" w:color="auto"/>
              <w:left w:val="single" w:sz="4" w:space="0" w:color="auto"/>
              <w:bottom w:val="single" w:sz="4" w:space="0" w:color="auto"/>
              <w:right w:val="single" w:sz="4" w:space="0" w:color="auto"/>
            </w:tcBorders>
          </w:tcPr>
          <w:p w:rsidR="000450DF" w:rsidRDefault="000450DF">
            <w:pPr>
              <w:spacing w:after="52"/>
              <w:ind w:left="-5" w:right="6" w:hanging="10"/>
              <w:jc w:val="both"/>
              <w:rPr>
                <w:color w:val="000000"/>
              </w:rPr>
            </w:pPr>
          </w:p>
        </w:tc>
        <w:tc>
          <w:tcPr>
            <w:tcW w:w="4667" w:type="pct"/>
            <w:gridSpan w:val="2"/>
            <w:tcBorders>
              <w:top w:val="single" w:sz="4" w:space="0" w:color="auto"/>
              <w:left w:val="single" w:sz="4" w:space="0" w:color="auto"/>
              <w:bottom w:val="single" w:sz="4" w:space="0" w:color="auto"/>
              <w:right w:val="single" w:sz="4" w:space="0" w:color="auto"/>
            </w:tcBorders>
            <w:vAlign w:val="center"/>
            <w:hideMark/>
          </w:tcPr>
          <w:p w:rsidR="000450DF" w:rsidRDefault="000450DF">
            <w:pPr>
              <w:spacing w:after="52"/>
              <w:ind w:left="-5" w:right="6" w:hanging="10"/>
              <w:jc w:val="both"/>
              <w:rPr>
                <w:color w:val="000000"/>
              </w:rPr>
            </w:pPr>
            <w:r>
              <w:t>Вывод: Сельдь 1 сорта</w:t>
            </w:r>
          </w:p>
        </w:tc>
      </w:tr>
      <w:tr w:rsidR="000450DF" w:rsidTr="000450DF">
        <w:tc>
          <w:tcPr>
            <w:tcW w:w="333" w:type="pct"/>
            <w:tcBorders>
              <w:top w:val="single" w:sz="4" w:space="0" w:color="auto"/>
              <w:left w:val="single" w:sz="4" w:space="0" w:color="auto"/>
              <w:bottom w:val="single" w:sz="4" w:space="0" w:color="auto"/>
              <w:right w:val="single" w:sz="4" w:space="0" w:color="auto"/>
            </w:tcBorders>
            <w:hideMark/>
          </w:tcPr>
          <w:p w:rsidR="000450DF" w:rsidRDefault="000450DF">
            <w:pPr>
              <w:spacing w:after="52"/>
              <w:ind w:left="-5" w:right="6" w:hanging="10"/>
              <w:jc w:val="both"/>
              <w:rPr>
                <w:color w:val="000000"/>
              </w:rPr>
            </w:pPr>
            <w:r>
              <w:t>3</w:t>
            </w:r>
          </w:p>
        </w:tc>
        <w:tc>
          <w:tcPr>
            <w:tcW w:w="1934" w:type="pct"/>
            <w:tcBorders>
              <w:top w:val="single" w:sz="4" w:space="0" w:color="auto"/>
              <w:left w:val="single" w:sz="4" w:space="0" w:color="auto"/>
              <w:bottom w:val="single" w:sz="4" w:space="0" w:color="auto"/>
              <w:right w:val="single" w:sz="4" w:space="0" w:color="auto"/>
            </w:tcBorders>
            <w:vAlign w:val="center"/>
            <w:hideMark/>
          </w:tcPr>
          <w:p w:rsidR="000450DF" w:rsidRDefault="000450DF">
            <w:pPr>
              <w:spacing w:after="52"/>
              <w:ind w:left="-5" w:right="6" w:hanging="10"/>
              <w:jc w:val="both"/>
              <w:rPr>
                <w:color w:val="000000"/>
              </w:rPr>
            </w:pPr>
            <w:r>
              <w:t>Сельдь соленая тихоокеанская</w:t>
            </w:r>
          </w:p>
        </w:tc>
        <w:tc>
          <w:tcPr>
            <w:tcW w:w="2733" w:type="pct"/>
            <w:tcBorders>
              <w:top w:val="single" w:sz="4" w:space="0" w:color="auto"/>
              <w:left w:val="single" w:sz="4" w:space="0" w:color="auto"/>
              <w:bottom w:val="single" w:sz="4" w:space="0" w:color="auto"/>
              <w:right w:val="single" w:sz="4" w:space="0" w:color="auto"/>
            </w:tcBorders>
            <w:vAlign w:val="center"/>
            <w:hideMark/>
          </w:tcPr>
          <w:p w:rsidR="000450DF" w:rsidRDefault="000450DF">
            <w:pPr>
              <w:spacing w:after="52"/>
              <w:ind w:left="-5" w:right="6" w:hanging="10"/>
              <w:jc w:val="both"/>
              <w:rPr>
                <w:color w:val="000000"/>
              </w:rPr>
            </w:pPr>
            <w:r>
              <w:t>Не разделанная, крепкосоленая, поверхность слегка потускневшая, с легким подкожным пожелтением, ткань мяса жесткая, в жабрах слегка окислившийся запах.</w:t>
            </w:r>
          </w:p>
        </w:tc>
      </w:tr>
      <w:tr w:rsidR="000450DF" w:rsidTr="000450DF">
        <w:tc>
          <w:tcPr>
            <w:tcW w:w="333" w:type="pct"/>
            <w:tcBorders>
              <w:top w:val="single" w:sz="4" w:space="0" w:color="auto"/>
              <w:left w:val="single" w:sz="4" w:space="0" w:color="auto"/>
              <w:bottom w:val="single" w:sz="4" w:space="0" w:color="auto"/>
              <w:right w:val="single" w:sz="4" w:space="0" w:color="auto"/>
            </w:tcBorders>
          </w:tcPr>
          <w:p w:rsidR="000450DF" w:rsidRDefault="000450DF">
            <w:pPr>
              <w:spacing w:after="52"/>
              <w:ind w:left="-5" w:right="6" w:hanging="10"/>
              <w:jc w:val="both"/>
              <w:rPr>
                <w:color w:val="000000"/>
              </w:rPr>
            </w:pPr>
          </w:p>
        </w:tc>
        <w:tc>
          <w:tcPr>
            <w:tcW w:w="4667" w:type="pct"/>
            <w:gridSpan w:val="2"/>
            <w:tcBorders>
              <w:top w:val="single" w:sz="4" w:space="0" w:color="auto"/>
              <w:left w:val="single" w:sz="4" w:space="0" w:color="auto"/>
              <w:bottom w:val="single" w:sz="4" w:space="0" w:color="auto"/>
              <w:right w:val="single" w:sz="4" w:space="0" w:color="auto"/>
            </w:tcBorders>
            <w:vAlign w:val="center"/>
            <w:hideMark/>
          </w:tcPr>
          <w:p w:rsidR="000450DF" w:rsidRDefault="000450DF">
            <w:pPr>
              <w:spacing w:after="52"/>
              <w:ind w:left="-5" w:right="6" w:hanging="10"/>
              <w:jc w:val="both"/>
              <w:rPr>
                <w:color w:val="000000"/>
              </w:rPr>
            </w:pPr>
            <w:r>
              <w:t>Вывод: сельдь тихоокеанская 2 сорта.</w:t>
            </w:r>
          </w:p>
        </w:tc>
      </w:tr>
      <w:tr w:rsidR="000450DF" w:rsidTr="000450DF">
        <w:tc>
          <w:tcPr>
            <w:tcW w:w="333" w:type="pct"/>
            <w:tcBorders>
              <w:top w:val="single" w:sz="4" w:space="0" w:color="auto"/>
              <w:left w:val="single" w:sz="4" w:space="0" w:color="auto"/>
              <w:bottom w:val="single" w:sz="4" w:space="0" w:color="auto"/>
              <w:right w:val="single" w:sz="4" w:space="0" w:color="auto"/>
            </w:tcBorders>
          </w:tcPr>
          <w:p w:rsidR="000450DF" w:rsidRDefault="000450DF">
            <w:pPr>
              <w:spacing w:after="52"/>
              <w:ind w:left="-5" w:right="6" w:hanging="10"/>
              <w:jc w:val="both"/>
              <w:rPr>
                <w:color w:val="000000"/>
              </w:rPr>
            </w:pPr>
          </w:p>
        </w:tc>
        <w:tc>
          <w:tcPr>
            <w:tcW w:w="1934" w:type="pct"/>
            <w:tcBorders>
              <w:top w:val="single" w:sz="4" w:space="0" w:color="auto"/>
              <w:left w:val="single" w:sz="4" w:space="0" w:color="auto"/>
              <w:bottom w:val="single" w:sz="4" w:space="0" w:color="auto"/>
              <w:right w:val="single" w:sz="4" w:space="0" w:color="auto"/>
            </w:tcBorders>
            <w:vAlign w:val="center"/>
            <w:hideMark/>
          </w:tcPr>
          <w:p w:rsidR="000450DF" w:rsidRDefault="000450DF">
            <w:pPr>
              <w:spacing w:after="52"/>
              <w:ind w:left="256" w:right="6" w:firstLine="708"/>
              <w:jc w:val="both"/>
              <w:rPr>
                <w:color w:val="000000"/>
              </w:rPr>
            </w:pPr>
            <w:r>
              <w:t>и т. д.</w:t>
            </w:r>
          </w:p>
        </w:tc>
        <w:tc>
          <w:tcPr>
            <w:tcW w:w="2733" w:type="pct"/>
            <w:tcBorders>
              <w:top w:val="single" w:sz="4" w:space="0" w:color="auto"/>
              <w:left w:val="single" w:sz="4" w:space="0" w:color="auto"/>
              <w:bottom w:val="single" w:sz="4" w:space="0" w:color="auto"/>
              <w:right w:val="single" w:sz="4" w:space="0" w:color="auto"/>
            </w:tcBorders>
            <w:vAlign w:val="center"/>
          </w:tcPr>
          <w:p w:rsidR="000450DF" w:rsidRDefault="000450DF">
            <w:pPr>
              <w:spacing w:after="52"/>
              <w:ind w:left="-5" w:right="6" w:hanging="10"/>
              <w:jc w:val="both"/>
              <w:rPr>
                <w:color w:val="000000"/>
              </w:rPr>
            </w:pPr>
          </w:p>
        </w:tc>
      </w:tr>
    </w:tbl>
    <w:p w:rsidR="000450DF" w:rsidRDefault="000450DF" w:rsidP="000450DF">
      <w:pPr>
        <w:ind w:left="624"/>
        <w:rPr>
          <w:color w:val="000000"/>
        </w:rPr>
      </w:pPr>
      <w:r>
        <w:t>Сельдь холодного копчения, вобла вяленая, лещ сушеный, балычные изделия – теша, натуральные консервы «Лосось», консервы., рыба в томатном соусе «Килька».</w:t>
      </w:r>
    </w:p>
    <w:p w:rsidR="000450DF" w:rsidRDefault="000450DF" w:rsidP="000450DF">
      <w:r>
        <w:t>По каждому виду сделать вывод.</w:t>
      </w:r>
    </w:p>
    <w:p w:rsidR="000450DF" w:rsidRDefault="000450DF" w:rsidP="000450DF">
      <w:pPr>
        <w:shd w:val="clear" w:color="auto" w:fill="FFFFFF"/>
        <w:tabs>
          <w:tab w:val="left" w:pos="5285"/>
          <w:tab w:val="left" w:pos="8280"/>
        </w:tabs>
        <w:rPr>
          <w:szCs w:val="28"/>
        </w:rPr>
      </w:pPr>
      <w:r>
        <w:rPr>
          <w:b/>
          <w:szCs w:val="28"/>
        </w:rPr>
        <w:t xml:space="preserve">           7. </w:t>
      </w:r>
      <w:r>
        <w:rPr>
          <w:szCs w:val="28"/>
        </w:rPr>
        <w:t>Изучите по стандарту упаковку и маркировку данных видов консервов и установите соответствие маркировки требованиям стандарта.  Расшифруйте маркировку.</w:t>
      </w:r>
    </w:p>
    <w:p w:rsidR="000450DF" w:rsidRDefault="000450DF" w:rsidP="000450DF">
      <w:pPr>
        <w:shd w:val="clear" w:color="auto" w:fill="FFFFFF"/>
        <w:tabs>
          <w:tab w:val="left" w:pos="5285"/>
          <w:tab w:val="left" w:pos="8280"/>
        </w:tabs>
        <w:ind w:firstLine="709"/>
        <w:rPr>
          <w:szCs w:val="28"/>
        </w:rPr>
      </w:pPr>
      <w:r>
        <w:rPr>
          <w:szCs w:val="28"/>
        </w:rPr>
        <w:lastRenderedPageBreak/>
        <w:t xml:space="preserve">Получив образец рыбных консервов и используя ГОСТ Р 51047-97. Пищевые продукты. Информация для потребителей. Общие требования. расшифруйте маркировку. </w:t>
      </w:r>
    </w:p>
    <w:p w:rsidR="000450DF" w:rsidRDefault="000450DF" w:rsidP="000450DF">
      <w:pPr>
        <w:shd w:val="clear" w:color="auto" w:fill="FFFFFF"/>
        <w:tabs>
          <w:tab w:val="left" w:pos="5285"/>
          <w:tab w:val="left" w:pos="8280"/>
        </w:tabs>
        <w:ind w:firstLine="709"/>
        <w:rPr>
          <w:szCs w:val="28"/>
        </w:rPr>
      </w:pPr>
      <w:r>
        <w:rPr>
          <w:szCs w:val="28"/>
        </w:rPr>
        <w:t xml:space="preserve"> В рабочую тетрадь запишите всю информацию на этикетке и маркировку (с расшифровкой) выштампованную на крышке банке.</w:t>
      </w:r>
    </w:p>
    <w:p w:rsidR="000450DF" w:rsidRDefault="000450DF" w:rsidP="000450DF">
      <w:pPr>
        <w:shd w:val="clear" w:color="auto" w:fill="FFFFFF"/>
        <w:tabs>
          <w:tab w:val="left" w:pos="5285"/>
          <w:tab w:val="left" w:pos="8280"/>
        </w:tabs>
        <w:rPr>
          <w:szCs w:val="28"/>
        </w:rPr>
      </w:pPr>
      <w:r>
        <w:rPr>
          <w:b/>
          <w:szCs w:val="28"/>
        </w:rPr>
        <w:t xml:space="preserve">            8. </w:t>
      </w:r>
      <w:r>
        <w:rPr>
          <w:szCs w:val="28"/>
        </w:rPr>
        <w:t xml:space="preserve">Пользуясь ГОСТом 280-85 произведите оценку качества предложенного образца консервов по всем показателям ГОСТа. </w:t>
      </w:r>
    </w:p>
    <w:p w:rsidR="000450DF" w:rsidRDefault="000450DF" w:rsidP="000450DF">
      <w:pPr>
        <w:shd w:val="clear" w:color="auto" w:fill="FFFFFF"/>
        <w:tabs>
          <w:tab w:val="left" w:pos="5285"/>
          <w:tab w:val="left" w:pos="8280"/>
        </w:tabs>
        <w:ind w:firstLine="709"/>
        <w:rPr>
          <w:szCs w:val="28"/>
        </w:rPr>
      </w:pPr>
      <w:r>
        <w:rPr>
          <w:szCs w:val="28"/>
        </w:rPr>
        <w:t>При органолептической оценке качества изучите нормативно-техническую документацию.</w:t>
      </w:r>
    </w:p>
    <w:p w:rsidR="000450DF" w:rsidRDefault="000450DF" w:rsidP="000450DF">
      <w:pPr>
        <w:shd w:val="clear" w:color="auto" w:fill="FFFFFF"/>
        <w:tabs>
          <w:tab w:val="left" w:pos="5285"/>
          <w:tab w:val="left" w:pos="8280"/>
        </w:tabs>
        <w:ind w:firstLine="709"/>
        <w:rPr>
          <w:szCs w:val="28"/>
        </w:rPr>
      </w:pPr>
      <w:r>
        <w:rPr>
          <w:szCs w:val="28"/>
        </w:rPr>
        <w:t>Опишите внешний вид банок предложенного образца, обратив внимание на наличие и состояние этикетки, подтёки, вздутые крышки, хлопающие крышки, деформацию корпуса, ржавчину корпуса.</w:t>
      </w:r>
    </w:p>
    <w:p w:rsidR="000450DF" w:rsidRDefault="000450DF" w:rsidP="000450DF">
      <w:pPr>
        <w:shd w:val="clear" w:color="auto" w:fill="FFFFFF"/>
        <w:tabs>
          <w:tab w:val="left" w:pos="5285"/>
          <w:tab w:val="left" w:pos="8280"/>
        </w:tabs>
        <w:ind w:firstLine="709"/>
        <w:rPr>
          <w:szCs w:val="28"/>
        </w:rPr>
      </w:pPr>
      <w:r>
        <w:rPr>
          <w:szCs w:val="28"/>
        </w:rPr>
        <w:t>Вскройте банки до полного отделения крышки, накройте банки тарелками, затем переверните их над тарелками и лёгким потряхиванием освободите банки от содержимого.</w:t>
      </w:r>
    </w:p>
    <w:p w:rsidR="000450DF" w:rsidRDefault="000450DF" w:rsidP="000450DF">
      <w:pPr>
        <w:shd w:val="clear" w:color="auto" w:fill="FFFFFF"/>
        <w:tabs>
          <w:tab w:val="left" w:pos="5285"/>
          <w:tab w:val="left" w:pos="8280"/>
        </w:tabs>
        <w:ind w:firstLine="709"/>
        <w:rPr>
          <w:szCs w:val="28"/>
        </w:rPr>
      </w:pPr>
      <w:r>
        <w:rPr>
          <w:szCs w:val="28"/>
        </w:rPr>
        <w:t>При проведении работы обратите внимание на органолептические показатели качества рыбы: вкус, запах, консистенция мяса и т.д.</w:t>
      </w:r>
    </w:p>
    <w:p w:rsidR="000450DF" w:rsidRDefault="000450DF" w:rsidP="000450DF">
      <w:pPr>
        <w:shd w:val="clear" w:color="auto" w:fill="FFFFFF"/>
        <w:tabs>
          <w:tab w:val="left" w:pos="5285"/>
          <w:tab w:val="left" w:pos="8280"/>
        </w:tabs>
        <w:ind w:firstLine="709"/>
        <w:rPr>
          <w:szCs w:val="28"/>
        </w:rPr>
      </w:pPr>
      <w:r>
        <w:rPr>
          <w:szCs w:val="28"/>
        </w:rPr>
        <w:t xml:space="preserve">Вымойте и осмотрите внимательно внутреннюю поверхность банки и крышки. Определите побежалости жести (синевато-фиолетовые пятна с розовым оттенком) и коррозии (чёрные пятна). </w:t>
      </w:r>
    </w:p>
    <w:p w:rsidR="000450DF" w:rsidRDefault="000450DF" w:rsidP="000450DF">
      <w:pPr>
        <w:shd w:val="clear" w:color="auto" w:fill="FFFFFF"/>
        <w:tabs>
          <w:tab w:val="left" w:pos="5285"/>
          <w:tab w:val="left" w:pos="8280"/>
        </w:tabs>
        <w:ind w:firstLine="709"/>
        <w:rPr>
          <w:szCs w:val="28"/>
        </w:rPr>
      </w:pPr>
      <w:r>
        <w:rPr>
          <w:szCs w:val="28"/>
        </w:rPr>
        <w:t>Полученные результаты сопоставьте с данными стандарта и сделайте вывод. Результаты оформите в табл. 11.1.</w:t>
      </w:r>
    </w:p>
    <w:p w:rsidR="000450DF" w:rsidRDefault="000450DF" w:rsidP="000450DF">
      <w:pPr>
        <w:shd w:val="clear" w:color="auto" w:fill="FFFFFF"/>
        <w:tabs>
          <w:tab w:val="left" w:pos="5645"/>
          <w:tab w:val="left" w:pos="8640"/>
        </w:tabs>
        <w:ind w:left="360"/>
        <w:rPr>
          <w:b/>
          <w:szCs w:val="28"/>
        </w:rPr>
      </w:pPr>
      <w:r>
        <w:rPr>
          <w:b/>
          <w:szCs w:val="28"/>
        </w:rPr>
        <w:t>Результаты органолептической оценки рыбных консервов</w:t>
      </w:r>
    </w:p>
    <w:p w:rsidR="000450DF" w:rsidRDefault="000450DF" w:rsidP="000450DF">
      <w:pPr>
        <w:shd w:val="clear" w:color="auto" w:fill="FFFFFF"/>
        <w:tabs>
          <w:tab w:val="left" w:pos="5645"/>
          <w:tab w:val="left" w:pos="8640"/>
        </w:tabs>
        <w:ind w:left="360"/>
        <w:rPr>
          <w:b/>
          <w:szCs w:val="28"/>
        </w:rPr>
      </w:pPr>
    </w:p>
    <w:tbl>
      <w:tblPr>
        <w:tblW w:w="0" w:type="auto"/>
        <w:tblInd w:w="691" w:type="dxa"/>
        <w:tblLayout w:type="fixed"/>
        <w:tblLook w:val="04A0" w:firstRow="1" w:lastRow="0" w:firstColumn="1" w:lastColumn="0" w:noHBand="0" w:noVBand="1"/>
      </w:tblPr>
      <w:tblGrid>
        <w:gridCol w:w="3210"/>
        <w:gridCol w:w="3099"/>
        <w:gridCol w:w="3100"/>
      </w:tblGrid>
      <w:tr w:rsidR="000450DF" w:rsidTr="007D31E3">
        <w:trPr>
          <w:trHeight w:val="329"/>
        </w:trPr>
        <w:tc>
          <w:tcPr>
            <w:tcW w:w="3210" w:type="dxa"/>
            <w:tcBorders>
              <w:top w:val="single" w:sz="4" w:space="0" w:color="000000"/>
              <w:left w:val="single" w:sz="4" w:space="0" w:color="000000"/>
              <w:bottom w:val="nil"/>
              <w:right w:val="nil"/>
            </w:tcBorders>
            <w:hideMark/>
          </w:tcPr>
          <w:p w:rsidR="000450DF" w:rsidRDefault="000450DF">
            <w:pPr>
              <w:tabs>
                <w:tab w:val="left" w:pos="5285"/>
                <w:tab w:val="left" w:pos="8280"/>
              </w:tabs>
              <w:snapToGrid w:val="0"/>
              <w:spacing w:after="52"/>
              <w:ind w:left="-5" w:right="6" w:hanging="10"/>
              <w:jc w:val="both"/>
              <w:rPr>
                <w:color w:val="000000"/>
                <w:sz w:val="22"/>
                <w:szCs w:val="22"/>
                <w:lang w:eastAsia="en-US"/>
              </w:rPr>
            </w:pPr>
            <w:r>
              <w:rPr>
                <w:sz w:val="22"/>
                <w:lang w:eastAsia="en-US"/>
              </w:rPr>
              <w:t>Показатели качества</w:t>
            </w:r>
          </w:p>
        </w:tc>
        <w:tc>
          <w:tcPr>
            <w:tcW w:w="3099" w:type="dxa"/>
            <w:tcBorders>
              <w:top w:val="single" w:sz="4" w:space="0" w:color="000000"/>
              <w:left w:val="single" w:sz="4" w:space="0" w:color="000000"/>
              <w:bottom w:val="nil"/>
              <w:right w:val="nil"/>
            </w:tcBorders>
            <w:hideMark/>
          </w:tcPr>
          <w:p w:rsidR="000450DF" w:rsidRDefault="000450DF">
            <w:pPr>
              <w:tabs>
                <w:tab w:val="left" w:pos="5285"/>
                <w:tab w:val="left" w:pos="8280"/>
              </w:tabs>
              <w:snapToGrid w:val="0"/>
              <w:spacing w:after="52"/>
              <w:ind w:left="-5" w:right="6" w:hanging="10"/>
              <w:jc w:val="both"/>
              <w:rPr>
                <w:color w:val="000000"/>
                <w:sz w:val="22"/>
                <w:szCs w:val="22"/>
                <w:lang w:eastAsia="en-US"/>
              </w:rPr>
            </w:pPr>
            <w:r>
              <w:rPr>
                <w:sz w:val="22"/>
                <w:lang w:eastAsia="en-US"/>
              </w:rPr>
              <w:t>Фактически</w:t>
            </w:r>
          </w:p>
        </w:tc>
        <w:tc>
          <w:tcPr>
            <w:tcW w:w="3100" w:type="dxa"/>
            <w:tcBorders>
              <w:top w:val="single" w:sz="4" w:space="0" w:color="000000"/>
              <w:left w:val="single" w:sz="4" w:space="0" w:color="000000"/>
              <w:bottom w:val="nil"/>
              <w:right w:val="single" w:sz="4" w:space="0" w:color="000000"/>
            </w:tcBorders>
            <w:hideMark/>
          </w:tcPr>
          <w:p w:rsidR="000450DF" w:rsidRDefault="000450DF">
            <w:pPr>
              <w:tabs>
                <w:tab w:val="left" w:pos="5285"/>
                <w:tab w:val="left" w:pos="8280"/>
              </w:tabs>
              <w:snapToGrid w:val="0"/>
              <w:spacing w:after="52"/>
              <w:ind w:left="-5" w:right="6" w:hanging="10"/>
              <w:jc w:val="both"/>
              <w:rPr>
                <w:color w:val="000000"/>
                <w:sz w:val="22"/>
                <w:szCs w:val="22"/>
                <w:lang w:eastAsia="en-US"/>
              </w:rPr>
            </w:pPr>
            <w:r>
              <w:rPr>
                <w:sz w:val="22"/>
                <w:lang w:eastAsia="en-US"/>
              </w:rPr>
              <w:t>По стандарту</w:t>
            </w:r>
          </w:p>
        </w:tc>
      </w:tr>
      <w:tr w:rsidR="000450DF" w:rsidTr="007D31E3">
        <w:trPr>
          <w:trHeight w:val="329"/>
        </w:trPr>
        <w:tc>
          <w:tcPr>
            <w:tcW w:w="3210" w:type="dxa"/>
            <w:tcBorders>
              <w:top w:val="single" w:sz="4" w:space="0" w:color="000000"/>
              <w:left w:val="single" w:sz="4" w:space="0" w:color="000000"/>
              <w:bottom w:val="single" w:sz="4" w:space="0" w:color="000000"/>
              <w:right w:val="nil"/>
            </w:tcBorders>
            <w:hideMark/>
          </w:tcPr>
          <w:p w:rsidR="000450DF" w:rsidRDefault="000450DF">
            <w:pPr>
              <w:tabs>
                <w:tab w:val="left" w:pos="5285"/>
                <w:tab w:val="left" w:pos="8280"/>
              </w:tabs>
              <w:snapToGrid w:val="0"/>
              <w:spacing w:after="52"/>
              <w:ind w:left="-5" w:right="6" w:hanging="10"/>
              <w:jc w:val="both"/>
              <w:rPr>
                <w:color w:val="000000"/>
                <w:sz w:val="22"/>
                <w:szCs w:val="22"/>
                <w:lang w:eastAsia="en-US"/>
              </w:rPr>
            </w:pPr>
            <w:r>
              <w:rPr>
                <w:sz w:val="22"/>
                <w:lang w:eastAsia="en-US"/>
              </w:rPr>
              <w:t>1</w:t>
            </w:r>
          </w:p>
        </w:tc>
        <w:tc>
          <w:tcPr>
            <w:tcW w:w="3099" w:type="dxa"/>
            <w:tcBorders>
              <w:top w:val="single" w:sz="4" w:space="0" w:color="000000"/>
              <w:left w:val="single" w:sz="4" w:space="0" w:color="000000"/>
              <w:bottom w:val="single" w:sz="4" w:space="0" w:color="000000"/>
              <w:right w:val="nil"/>
            </w:tcBorders>
            <w:hideMark/>
          </w:tcPr>
          <w:p w:rsidR="000450DF" w:rsidRDefault="000450DF">
            <w:pPr>
              <w:tabs>
                <w:tab w:val="left" w:pos="5285"/>
                <w:tab w:val="left" w:pos="8280"/>
              </w:tabs>
              <w:snapToGrid w:val="0"/>
              <w:spacing w:after="52"/>
              <w:ind w:left="-5" w:right="6" w:hanging="10"/>
              <w:jc w:val="both"/>
              <w:rPr>
                <w:color w:val="000000"/>
                <w:sz w:val="22"/>
                <w:szCs w:val="22"/>
                <w:lang w:eastAsia="en-US"/>
              </w:rPr>
            </w:pPr>
            <w:r>
              <w:rPr>
                <w:sz w:val="22"/>
                <w:lang w:eastAsia="en-US"/>
              </w:rPr>
              <w:t>2</w:t>
            </w:r>
          </w:p>
        </w:tc>
        <w:tc>
          <w:tcPr>
            <w:tcW w:w="3100" w:type="dxa"/>
            <w:tcBorders>
              <w:top w:val="single" w:sz="4" w:space="0" w:color="000000"/>
              <w:left w:val="single" w:sz="4" w:space="0" w:color="000000"/>
              <w:bottom w:val="single" w:sz="4" w:space="0" w:color="000000"/>
              <w:right w:val="single" w:sz="4" w:space="0" w:color="000000"/>
            </w:tcBorders>
            <w:hideMark/>
          </w:tcPr>
          <w:p w:rsidR="000450DF" w:rsidRDefault="000450DF">
            <w:pPr>
              <w:tabs>
                <w:tab w:val="left" w:pos="5285"/>
                <w:tab w:val="left" w:pos="8280"/>
              </w:tabs>
              <w:snapToGrid w:val="0"/>
              <w:spacing w:after="52"/>
              <w:ind w:left="-5" w:right="6" w:hanging="10"/>
              <w:jc w:val="both"/>
              <w:rPr>
                <w:color w:val="000000"/>
                <w:sz w:val="22"/>
                <w:szCs w:val="22"/>
                <w:lang w:eastAsia="en-US"/>
              </w:rPr>
            </w:pPr>
            <w:r>
              <w:rPr>
                <w:sz w:val="22"/>
                <w:lang w:eastAsia="en-US"/>
              </w:rPr>
              <w:t>3</w:t>
            </w:r>
          </w:p>
        </w:tc>
      </w:tr>
    </w:tbl>
    <w:p w:rsidR="000450DF" w:rsidRDefault="000450DF" w:rsidP="000450DF">
      <w:pPr>
        <w:ind w:left="1416"/>
        <w:rPr>
          <w:b/>
          <w:color w:val="000000"/>
        </w:rPr>
      </w:pPr>
    </w:p>
    <w:p w:rsidR="000450DF" w:rsidRDefault="000450DF" w:rsidP="000450DF">
      <w:pPr>
        <w:ind w:firstLine="360"/>
      </w:pPr>
      <w:r>
        <w:t>9.  Оформить отчет и защитить практическую работу</w:t>
      </w:r>
    </w:p>
    <w:p w:rsidR="000450DF" w:rsidRDefault="000450DF" w:rsidP="000450DF">
      <w:pPr>
        <w:pStyle w:val="ac"/>
        <w:ind w:left="0"/>
        <w:jc w:val="center"/>
        <w:rPr>
          <w:b/>
        </w:rPr>
      </w:pPr>
    </w:p>
    <w:p w:rsidR="000450DF" w:rsidRPr="009F6BFE" w:rsidRDefault="000450DF" w:rsidP="000450DF">
      <w:pPr>
        <w:pStyle w:val="ac"/>
        <w:ind w:left="0"/>
        <w:jc w:val="center"/>
      </w:pPr>
      <w:r w:rsidRPr="009F6BFE">
        <w:rPr>
          <w:b/>
        </w:rPr>
        <w:t xml:space="preserve">Лабораторная работа № </w:t>
      </w:r>
      <w:r>
        <w:rPr>
          <w:b/>
        </w:rPr>
        <w:t>7</w:t>
      </w:r>
      <w:r w:rsidRPr="009F6BFE">
        <w:rPr>
          <w:b/>
        </w:rPr>
        <w:t>.</w:t>
      </w:r>
    </w:p>
    <w:p w:rsidR="000450DF" w:rsidRPr="000450DF" w:rsidRDefault="000450DF" w:rsidP="000450DF">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0450DF">
        <w:rPr>
          <w:b/>
          <w:bCs/>
        </w:rPr>
        <w:t xml:space="preserve">Тема: </w:t>
      </w:r>
      <w:r w:rsidRPr="000450DF">
        <w:rPr>
          <w:b/>
        </w:rPr>
        <w:t>Расшифровка маркировки, указанной на упаковке.</w:t>
      </w:r>
    </w:p>
    <w:p w:rsidR="009F6BFE" w:rsidRDefault="000450DF" w:rsidP="000450DF">
      <w:pPr>
        <w:ind w:firstLine="709"/>
        <w:jc w:val="both"/>
        <w:rPr>
          <w:b/>
        </w:rPr>
      </w:pPr>
      <w:r>
        <w:rPr>
          <w:b/>
        </w:rPr>
        <w:t>Цель работы:</w:t>
      </w:r>
      <w:r>
        <w:rPr>
          <w:color w:val="000000"/>
          <w:shd w:val="clear" w:color="auto" w:fill="FFFFFF"/>
        </w:rPr>
        <w:t xml:space="preserve"> сформировать умения расшифровывать маркировку товаров</w:t>
      </w:r>
    </w:p>
    <w:p w:rsidR="000450DF" w:rsidRDefault="000450DF" w:rsidP="000450DF">
      <w:pPr>
        <w:pStyle w:val="c2"/>
        <w:shd w:val="clear" w:color="auto" w:fill="FFFFFF"/>
        <w:spacing w:before="0" w:beforeAutospacing="0" w:after="0" w:afterAutospacing="0"/>
        <w:ind w:firstLine="708"/>
        <w:rPr>
          <w:color w:val="000000"/>
        </w:rPr>
      </w:pPr>
      <w:r>
        <w:rPr>
          <w:rStyle w:val="c0"/>
          <w:color w:val="000000"/>
        </w:rPr>
        <w:t>Маркировка — текст, условные обозначения или рисунок, нанесенные на упаковку и (или) товар, а также другие вспомогательные средства, предназначенные для идентификации товара или отдельных его свойств, доведения до потребителя информации об изготовителях (исполнителях), количественных и качественных характеристиках товара.</w:t>
      </w:r>
    </w:p>
    <w:p w:rsidR="000450DF" w:rsidRDefault="000450DF" w:rsidP="000450DF">
      <w:pPr>
        <w:pStyle w:val="c2"/>
        <w:shd w:val="clear" w:color="auto" w:fill="FFFFFF"/>
        <w:spacing w:before="0" w:beforeAutospacing="0" w:after="0" w:afterAutospacing="0"/>
        <w:ind w:firstLine="708"/>
        <w:rPr>
          <w:color w:val="000000"/>
        </w:rPr>
      </w:pPr>
      <w:r>
        <w:rPr>
          <w:rStyle w:val="c0"/>
          <w:color w:val="000000"/>
        </w:rPr>
        <w:t>Насыщение рынка товарами, расширение и углубление ассортимента являются одним из достижений перехода к рыночным отношениям. Однако потребителю зачастую трудно разобраться в этом товарном многообразии, сделать компетентный выбор достаточной и достоверной информации о каждом наименовании выпускаемых в продажу товаров. Причем необходима информация не только о новых, но и о давно известных товарах.</w:t>
      </w:r>
    </w:p>
    <w:p w:rsidR="000450DF" w:rsidRDefault="000450DF" w:rsidP="000450DF">
      <w:pPr>
        <w:pStyle w:val="c2"/>
        <w:shd w:val="clear" w:color="auto" w:fill="FFFFFF"/>
        <w:spacing w:before="0" w:beforeAutospacing="0" w:after="0" w:afterAutospacing="0"/>
        <w:ind w:firstLine="708"/>
        <w:rPr>
          <w:color w:val="000000"/>
        </w:rPr>
      </w:pPr>
      <w:r>
        <w:rPr>
          <w:rStyle w:val="c7"/>
          <w:b/>
          <w:bCs/>
          <w:color w:val="000000"/>
        </w:rPr>
        <w:t>Задание 1.</w:t>
      </w:r>
    </w:p>
    <w:p w:rsidR="000450DF" w:rsidRDefault="000450DF" w:rsidP="000450DF">
      <w:pPr>
        <w:pStyle w:val="c2"/>
        <w:shd w:val="clear" w:color="auto" w:fill="FFFFFF"/>
        <w:spacing w:before="0" w:beforeAutospacing="0" w:after="0" w:afterAutospacing="0"/>
        <w:rPr>
          <w:color w:val="000000"/>
        </w:rPr>
      </w:pPr>
      <w:r>
        <w:rPr>
          <w:rStyle w:val="c0"/>
          <w:color w:val="000000"/>
        </w:rPr>
        <w:t>Изучите маркировку мясных консервов по ГОСТ  Р 51074-97 "Продукты пищевые. Информация для потребителя. Общие требования" или ГОСТ 13534-89 "Консервы мясные и мясорастительные. Упаковка, маркировка и транспортирование" и проверьте на достаточность следующую маркировку, если на этикетке консервов указаны следующие данные:</w:t>
      </w:r>
    </w:p>
    <w:p w:rsidR="000450DF" w:rsidRDefault="000450DF" w:rsidP="000450DF">
      <w:pPr>
        <w:pStyle w:val="c2"/>
        <w:shd w:val="clear" w:color="auto" w:fill="FFFFFF"/>
        <w:spacing w:before="0" w:beforeAutospacing="0" w:after="0" w:afterAutospacing="0"/>
        <w:rPr>
          <w:color w:val="000000"/>
        </w:rPr>
      </w:pPr>
      <w:r>
        <w:rPr>
          <w:rStyle w:val="c0"/>
          <w:color w:val="000000"/>
        </w:rPr>
        <w:t>а) Тушенка смоленская (консервы мясные)</w:t>
      </w:r>
    </w:p>
    <w:p w:rsidR="000450DF" w:rsidRDefault="000450DF" w:rsidP="000450DF">
      <w:pPr>
        <w:pStyle w:val="c2"/>
        <w:shd w:val="clear" w:color="auto" w:fill="FFFFFF"/>
        <w:spacing w:before="0" w:beforeAutospacing="0" w:after="0" w:afterAutospacing="0"/>
        <w:rPr>
          <w:color w:val="000000"/>
        </w:rPr>
      </w:pPr>
      <w:r>
        <w:rPr>
          <w:rStyle w:val="c0"/>
          <w:color w:val="000000"/>
        </w:rPr>
        <w:t> Московская обл.пос.Быково,ул.Праволинейная, д.1, тел.: 558-40-69</w:t>
      </w:r>
    </w:p>
    <w:p w:rsidR="000450DF" w:rsidRDefault="000450DF" w:rsidP="000450DF">
      <w:pPr>
        <w:pStyle w:val="c2"/>
        <w:shd w:val="clear" w:color="auto" w:fill="FFFFFF"/>
        <w:spacing w:before="0" w:beforeAutospacing="0" w:after="0" w:afterAutospacing="0"/>
        <w:rPr>
          <w:color w:val="000000"/>
        </w:rPr>
      </w:pPr>
      <w:r>
        <w:rPr>
          <w:rStyle w:val="c0"/>
          <w:color w:val="000000"/>
        </w:rPr>
        <w:t>Цена договорная</w:t>
      </w:r>
    </w:p>
    <w:p w:rsidR="000450DF" w:rsidRDefault="000450DF" w:rsidP="000450DF">
      <w:pPr>
        <w:pStyle w:val="c2"/>
        <w:shd w:val="clear" w:color="auto" w:fill="FFFFFF"/>
        <w:spacing w:before="0" w:beforeAutospacing="0" w:after="0" w:afterAutospacing="0"/>
        <w:rPr>
          <w:color w:val="000000"/>
        </w:rPr>
      </w:pPr>
      <w:r>
        <w:rPr>
          <w:rStyle w:val="c0"/>
          <w:color w:val="000000"/>
        </w:rPr>
        <w:t> ТУ 9216-360-00419779-98</w:t>
      </w:r>
    </w:p>
    <w:p w:rsidR="000450DF" w:rsidRDefault="000450DF" w:rsidP="000450DF">
      <w:pPr>
        <w:pStyle w:val="c2"/>
        <w:shd w:val="clear" w:color="auto" w:fill="FFFFFF"/>
        <w:spacing w:before="0" w:beforeAutospacing="0" w:after="0" w:afterAutospacing="0"/>
        <w:rPr>
          <w:color w:val="000000"/>
        </w:rPr>
      </w:pPr>
      <w:r>
        <w:rPr>
          <w:rStyle w:val="c0"/>
          <w:color w:val="000000"/>
        </w:rPr>
        <w:t> Масса нетто 325 г</w:t>
      </w:r>
    </w:p>
    <w:p w:rsidR="000450DF" w:rsidRDefault="000450DF" w:rsidP="000450DF">
      <w:pPr>
        <w:pStyle w:val="c2"/>
        <w:shd w:val="clear" w:color="auto" w:fill="FFFFFF"/>
        <w:spacing w:before="0" w:beforeAutospacing="0" w:after="0" w:afterAutospacing="0"/>
        <w:rPr>
          <w:color w:val="000000"/>
        </w:rPr>
      </w:pPr>
      <w:r>
        <w:rPr>
          <w:rStyle w:val="c0"/>
          <w:color w:val="000000"/>
        </w:rPr>
        <w:t> Перед употреблением разогреть или охладить</w:t>
      </w:r>
    </w:p>
    <w:p w:rsidR="000450DF" w:rsidRDefault="000450DF" w:rsidP="000450DF">
      <w:pPr>
        <w:pStyle w:val="c2"/>
        <w:shd w:val="clear" w:color="auto" w:fill="FFFFFF"/>
        <w:spacing w:before="0" w:beforeAutospacing="0" w:after="0" w:afterAutospacing="0"/>
        <w:rPr>
          <w:color w:val="000000"/>
        </w:rPr>
      </w:pPr>
      <w:r>
        <w:rPr>
          <w:rStyle w:val="c0"/>
          <w:color w:val="000000"/>
        </w:rPr>
        <w:t>Состав: свинина, субпродукты, соль, лавровый лист, лук, чеснок, пряности;</w:t>
      </w:r>
    </w:p>
    <w:p w:rsidR="000450DF" w:rsidRDefault="000450DF" w:rsidP="000450DF">
      <w:pPr>
        <w:pStyle w:val="c2"/>
        <w:shd w:val="clear" w:color="auto" w:fill="FFFFFF"/>
        <w:spacing w:before="0" w:beforeAutospacing="0" w:after="0" w:afterAutospacing="0"/>
        <w:rPr>
          <w:color w:val="000000"/>
        </w:rPr>
      </w:pPr>
      <w:r>
        <w:rPr>
          <w:rStyle w:val="c0"/>
          <w:color w:val="000000"/>
        </w:rPr>
        <w:t>Энергетическая ценность в 100 г. продукта: 366 ккал;</w:t>
      </w:r>
    </w:p>
    <w:p w:rsidR="000450DF" w:rsidRDefault="000450DF" w:rsidP="000450DF">
      <w:pPr>
        <w:pStyle w:val="c2"/>
        <w:shd w:val="clear" w:color="auto" w:fill="FFFFFF"/>
        <w:spacing w:before="0" w:beforeAutospacing="0" w:after="0" w:afterAutospacing="0"/>
        <w:rPr>
          <w:color w:val="000000"/>
        </w:rPr>
      </w:pPr>
      <w:r>
        <w:rPr>
          <w:rStyle w:val="c0"/>
          <w:color w:val="000000"/>
        </w:rPr>
        <w:t> белка 8,0 г.; жира 37,0 г;</w:t>
      </w:r>
    </w:p>
    <w:p w:rsidR="000450DF" w:rsidRDefault="000450DF" w:rsidP="000450DF">
      <w:pPr>
        <w:pStyle w:val="c2"/>
        <w:shd w:val="clear" w:color="auto" w:fill="FFFFFF"/>
        <w:spacing w:before="0" w:beforeAutospacing="0" w:after="0" w:afterAutospacing="0"/>
        <w:rPr>
          <w:color w:val="000000"/>
        </w:rPr>
      </w:pPr>
      <w:r>
        <w:rPr>
          <w:rStyle w:val="c0"/>
          <w:color w:val="000000"/>
        </w:rPr>
        <w:t>Срок годности 2 года.</w:t>
      </w:r>
    </w:p>
    <w:p w:rsidR="000450DF" w:rsidRDefault="000450DF" w:rsidP="000450DF">
      <w:pPr>
        <w:pStyle w:val="c2"/>
        <w:shd w:val="clear" w:color="auto" w:fill="FFFFFF"/>
        <w:spacing w:before="0" w:beforeAutospacing="0" w:after="0" w:afterAutospacing="0"/>
        <w:rPr>
          <w:color w:val="000000"/>
        </w:rPr>
      </w:pPr>
      <w:r>
        <w:rPr>
          <w:rStyle w:val="c0"/>
          <w:color w:val="000000"/>
        </w:rPr>
        <w:t>Хранить при Т от 0 до 20°С и влажности не более 75%</w:t>
      </w:r>
    </w:p>
    <w:p w:rsidR="000450DF" w:rsidRDefault="000450DF" w:rsidP="000450DF">
      <w:pPr>
        <w:pStyle w:val="c2"/>
        <w:shd w:val="clear" w:color="auto" w:fill="FFFFFF"/>
        <w:spacing w:before="0" w:beforeAutospacing="0" w:after="0" w:afterAutospacing="0"/>
        <w:rPr>
          <w:color w:val="000000"/>
        </w:rPr>
      </w:pPr>
      <w:r>
        <w:rPr>
          <w:rStyle w:val="c0"/>
          <w:color w:val="000000"/>
        </w:rPr>
        <w:t>Знак соответствия.</w:t>
      </w:r>
    </w:p>
    <w:p w:rsidR="000450DF" w:rsidRDefault="000450DF" w:rsidP="000450DF">
      <w:pPr>
        <w:pStyle w:val="c2"/>
        <w:shd w:val="clear" w:color="auto" w:fill="FFFFFF"/>
        <w:spacing w:before="0" w:beforeAutospacing="0" w:after="0" w:afterAutospacing="0"/>
        <w:rPr>
          <w:color w:val="000000"/>
        </w:rPr>
      </w:pPr>
      <w:r>
        <w:rPr>
          <w:rStyle w:val="c0"/>
          <w:color w:val="000000"/>
        </w:rPr>
        <w:lastRenderedPageBreak/>
        <w:t>Соответствует ли маркировка требованиям  ГОСТ  Р 51074-97 или ГОСТ 13534-89? Если не соответствуют, то, какие данные отсутствуют? Возможно ли их отсутствие и почему? Ответ обоснуйте</w:t>
      </w:r>
    </w:p>
    <w:p w:rsidR="000450DF" w:rsidRDefault="000450DF" w:rsidP="000450DF">
      <w:pPr>
        <w:pStyle w:val="c2"/>
        <w:shd w:val="clear" w:color="auto" w:fill="FFFFFF"/>
        <w:spacing w:before="0" w:beforeAutospacing="0" w:after="0" w:afterAutospacing="0"/>
        <w:rPr>
          <w:color w:val="000000"/>
        </w:rPr>
      </w:pPr>
      <w:r>
        <w:rPr>
          <w:rStyle w:val="c0"/>
          <w:color w:val="000000"/>
        </w:rPr>
        <w:t> б) Каша рисовая с курицей</w:t>
      </w:r>
    </w:p>
    <w:p w:rsidR="000450DF" w:rsidRDefault="000450DF" w:rsidP="000450DF">
      <w:pPr>
        <w:pStyle w:val="c2"/>
        <w:shd w:val="clear" w:color="auto" w:fill="FFFFFF"/>
        <w:spacing w:before="0" w:beforeAutospacing="0" w:after="0" w:afterAutospacing="0"/>
        <w:rPr>
          <w:color w:val="000000"/>
        </w:rPr>
      </w:pPr>
      <w:r>
        <w:rPr>
          <w:rStyle w:val="c0"/>
          <w:color w:val="000000"/>
        </w:rPr>
        <w:t> Черкизовский мясоперерабатывающий завод;</w:t>
      </w:r>
    </w:p>
    <w:p w:rsidR="000450DF" w:rsidRDefault="000450DF" w:rsidP="000450DF">
      <w:pPr>
        <w:pStyle w:val="c2"/>
        <w:shd w:val="clear" w:color="auto" w:fill="FFFFFF"/>
        <w:spacing w:before="0" w:beforeAutospacing="0" w:after="0" w:afterAutospacing="0"/>
        <w:rPr>
          <w:color w:val="000000"/>
        </w:rPr>
      </w:pPr>
      <w:r>
        <w:rPr>
          <w:rStyle w:val="c0"/>
          <w:color w:val="000000"/>
        </w:rPr>
        <w:t> Состав: мясо птицы, крупа рисовая, лук, соль, перец,вкусо-ароматическая добавка, лавровый лист;</w:t>
      </w:r>
    </w:p>
    <w:p w:rsidR="000450DF" w:rsidRDefault="000450DF" w:rsidP="000450DF">
      <w:pPr>
        <w:pStyle w:val="c1"/>
        <w:shd w:val="clear" w:color="auto" w:fill="FFFFFF"/>
        <w:spacing w:before="0" w:beforeAutospacing="0" w:after="0" w:afterAutospacing="0"/>
        <w:rPr>
          <w:color w:val="000000"/>
        </w:rPr>
      </w:pPr>
      <w:r>
        <w:rPr>
          <w:rStyle w:val="c0"/>
          <w:color w:val="000000"/>
        </w:rPr>
        <w:t> Нетто 325 г;</w:t>
      </w:r>
    </w:p>
    <w:p w:rsidR="000450DF" w:rsidRDefault="000450DF" w:rsidP="000450DF">
      <w:pPr>
        <w:pStyle w:val="c2"/>
        <w:shd w:val="clear" w:color="auto" w:fill="FFFFFF"/>
        <w:spacing w:before="0" w:beforeAutospacing="0" w:after="0" w:afterAutospacing="0"/>
        <w:rPr>
          <w:color w:val="000000"/>
        </w:rPr>
      </w:pPr>
      <w:r>
        <w:rPr>
          <w:rStyle w:val="c0"/>
          <w:color w:val="000000"/>
        </w:rPr>
        <w:t>ТУ 10.02.01.309-97;</w:t>
      </w:r>
    </w:p>
    <w:p w:rsidR="000450DF" w:rsidRDefault="000450DF" w:rsidP="000450DF">
      <w:pPr>
        <w:pStyle w:val="c2"/>
        <w:shd w:val="clear" w:color="auto" w:fill="FFFFFF"/>
        <w:spacing w:before="0" w:beforeAutospacing="0" w:after="0" w:afterAutospacing="0"/>
        <w:rPr>
          <w:color w:val="000000"/>
        </w:rPr>
      </w:pPr>
      <w:r>
        <w:rPr>
          <w:rStyle w:val="c0"/>
          <w:color w:val="000000"/>
        </w:rPr>
        <w:t>Срок годности не более 2-х лет со дня выработки.</w:t>
      </w:r>
    </w:p>
    <w:p w:rsidR="000450DF" w:rsidRDefault="000450DF" w:rsidP="000450DF">
      <w:pPr>
        <w:pStyle w:val="c2"/>
        <w:shd w:val="clear" w:color="auto" w:fill="FFFFFF"/>
        <w:spacing w:before="0" w:beforeAutospacing="0" w:after="0" w:afterAutospacing="0"/>
        <w:rPr>
          <w:color w:val="000000"/>
        </w:rPr>
      </w:pPr>
      <w:r>
        <w:rPr>
          <w:rStyle w:val="c0"/>
          <w:color w:val="000000"/>
        </w:rPr>
        <w:t>Дата выработки указана на крышке банки;</w:t>
      </w:r>
    </w:p>
    <w:p w:rsidR="000450DF" w:rsidRDefault="000450DF" w:rsidP="000450DF">
      <w:pPr>
        <w:pStyle w:val="c2"/>
        <w:shd w:val="clear" w:color="auto" w:fill="FFFFFF"/>
        <w:spacing w:before="0" w:beforeAutospacing="0" w:after="0" w:afterAutospacing="0"/>
        <w:rPr>
          <w:color w:val="000000"/>
        </w:rPr>
      </w:pPr>
      <w:r>
        <w:rPr>
          <w:rStyle w:val="c0"/>
          <w:color w:val="000000"/>
        </w:rPr>
        <w:t>Хранить при температуре от 0 до 20°С и относительной влажности воздуха не выше 75%.</w:t>
      </w:r>
    </w:p>
    <w:p w:rsidR="000450DF" w:rsidRDefault="000450DF" w:rsidP="000450DF">
      <w:pPr>
        <w:pStyle w:val="c2"/>
        <w:shd w:val="clear" w:color="auto" w:fill="FFFFFF"/>
        <w:spacing w:before="0" w:beforeAutospacing="0" w:after="0" w:afterAutospacing="0"/>
        <w:rPr>
          <w:color w:val="000000"/>
        </w:rPr>
      </w:pPr>
      <w:r>
        <w:rPr>
          <w:rStyle w:val="c0"/>
          <w:color w:val="000000"/>
        </w:rPr>
        <w:t>В 100 г продукта содержится: жиров - 12,0 г; белка - 4,0 г.</w:t>
      </w:r>
    </w:p>
    <w:p w:rsidR="000450DF" w:rsidRDefault="000450DF" w:rsidP="000450DF">
      <w:pPr>
        <w:pStyle w:val="c2"/>
        <w:shd w:val="clear" w:color="auto" w:fill="FFFFFF"/>
        <w:spacing w:before="0" w:beforeAutospacing="0" w:after="0" w:afterAutospacing="0"/>
        <w:rPr>
          <w:color w:val="000000"/>
        </w:rPr>
      </w:pPr>
      <w:r>
        <w:rPr>
          <w:rStyle w:val="c0"/>
          <w:color w:val="000000"/>
        </w:rPr>
        <w:t>Калорийность 222 ккал.</w:t>
      </w:r>
    </w:p>
    <w:p w:rsidR="000450DF" w:rsidRDefault="000450DF" w:rsidP="000450DF">
      <w:pPr>
        <w:pStyle w:val="c2"/>
        <w:shd w:val="clear" w:color="auto" w:fill="FFFFFF"/>
        <w:spacing w:before="0" w:beforeAutospacing="0" w:after="0" w:afterAutospacing="0"/>
        <w:rPr>
          <w:color w:val="000000"/>
        </w:rPr>
      </w:pPr>
      <w:r>
        <w:rPr>
          <w:rStyle w:val="c0"/>
          <w:color w:val="000000"/>
        </w:rPr>
        <w:t> Перед употреблением рекомендуется разогреть.</w:t>
      </w:r>
    </w:p>
    <w:p w:rsidR="000450DF" w:rsidRDefault="000450DF" w:rsidP="000450DF">
      <w:pPr>
        <w:pStyle w:val="c2"/>
        <w:shd w:val="clear" w:color="auto" w:fill="FFFFFF"/>
        <w:spacing w:before="0" w:beforeAutospacing="0" w:after="0" w:afterAutospacing="0"/>
        <w:rPr>
          <w:color w:val="000000"/>
        </w:rPr>
      </w:pPr>
      <w:r>
        <w:rPr>
          <w:rStyle w:val="c0"/>
          <w:color w:val="000000"/>
        </w:rPr>
        <w:t> Знак соответствия</w:t>
      </w:r>
    </w:p>
    <w:p w:rsidR="000450DF" w:rsidRDefault="000450DF" w:rsidP="000450DF">
      <w:pPr>
        <w:pStyle w:val="c2"/>
        <w:shd w:val="clear" w:color="auto" w:fill="FFFFFF"/>
        <w:spacing w:before="0" w:beforeAutospacing="0" w:after="0" w:afterAutospacing="0"/>
        <w:rPr>
          <w:color w:val="000000"/>
        </w:rPr>
      </w:pPr>
      <w:r>
        <w:rPr>
          <w:rStyle w:val="c0"/>
          <w:color w:val="000000"/>
        </w:rPr>
        <w:t>Соответствует ли маркировка требованиям  ГОСТ  Р 51074-97 или ГОСТ 13534-89? Если не соответствуют, то, какие данные отсутствуют? Возможно ли их отсутствие и почему? Ответ обоснуйте.</w:t>
      </w:r>
    </w:p>
    <w:p w:rsidR="000450DF" w:rsidRDefault="000450DF" w:rsidP="000450DF">
      <w:pPr>
        <w:pStyle w:val="c2"/>
        <w:shd w:val="clear" w:color="auto" w:fill="FFFFFF"/>
        <w:spacing w:before="0" w:beforeAutospacing="0" w:after="0" w:afterAutospacing="0"/>
        <w:ind w:firstLine="708"/>
        <w:jc w:val="both"/>
        <w:rPr>
          <w:color w:val="000000"/>
        </w:rPr>
      </w:pPr>
      <w:r>
        <w:rPr>
          <w:rStyle w:val="c7"/>
          <w:b/>
          <w:bCs/>
          <w:color w:val="000000"/>
        </w:rPr>
        <w:t>Задание 2</w:t>
      </w:r>
    </w:p>
    <w:p w:rsidR="000450DF" w:rsidRDefault="000450DF" w:rsidP="000450DF">
      <w:pPr>
        <w:pStyle w:val="c2"/>
        <w:shd w:val="clear" w:color="auto" w:fill="FFFFFF"/>
        <w:spacing w:before="0" w:beforeAutospacing="0" w:after="0" w:afterAutospacing="0"/>
        <w:jc w:val="both"/>
        <w:rPr>
          <w:color w:val="000000"/>
        </w:rPr>
      </w:pPr>
      <w:r>
        <w:rPr>
          <w:rStyle w:val="c0"/>
          <w:color w:val="000000"/>
        </w:rPr>
        <w:t>Расшифруйте маркировку и определите вид банок, на которые она нанесена:</w:t>
      </w:r>
    </w:p>
    <w:p w:rsidR="000450DF" w:rsidRDefault="000450DF" w:rsidP="000450DF">
      <w:pPr>
        <w:pStyle w:val="c2"/>
        <w:shd w:val="clear" w:color="auto" w:fill="FFFFFF"/>
        <w:spacing w:before="0" w:beforeAutospacing="0" w:after="0" w:afterAutospacing="0"/>
        <w:jc w:val="both"/>
        <w:rPr>
          <w:color w:val="000000"/>
        </w:rPr>
      </w:pPr>
      <w:r>
        <w:rPr>
          <w:rStyle w:val="c0"/>
          <w:color w:val="000000"/>
        </w:rPr>
        <w:t>а) 130101            б) 051200 1     в) 051200</w:t>
      </w:r>
    </w:p>
    <w:p w:rsidR="000450DF" w:rsidRDefault="000450DF" w:rsidP="000450DF">
      <w:pPr>
        <w:pStyle w:val="c2"/>
        <w:shd w:val="clear" w:color="auto" w:fill="FFFFFF"/>
        <w:spacing w:before="0" w:beforeAutospacing="0" w:after="0" w:afterAutospacing="0"/>
        <w:jc w:val="both"/>
        <w:rPr>
          <w:color w:val="000000"/>
        </w:rPr>
      </w:pPr>
      <w:r>
        <w:rPr>
          <w:rStyle w:val="c0"/>
          <w:color w:val="000000"/>
        </w:rPr>
        <w:t>                                  2А 12             1  23 А 71            </w:t>
      </w:r>
    </w:p>
    <w:p w:rsidR="000450DF" w:rsidRDefault="000450DF" w:rsidP="000450DF">
      <w:pPr>
        <w:pStyle w:val="c2"/>
        <w:shd w:val="clear" w:color="auto" w:fill="FFFFFF"/>
        <w:spacing w:before="0" w:beforeAutospacing="0" w:after="0" w:afterAutospacing="0"/>
        <w:jc w:val="both"/>
        <w:rPr>
          <w:color w:val="000000"/>
        </w:rPr>
      </w:pPr>
      <w:r>
        <w:rPr>
          <w:rStyle w:val="c0"/>
          <w:color w:val="000000"/>
        </w:rPr>
        <w:t>Объясните различия в маркировке разных банок.</w:t>
      </w:r>
    </w:p>
    <w:p w:rsidR="000450DF" w:rsidRDefault="000450DF" w:rsidP="000450DF">
      <w:pPr>
        <w:pStyle w:val="c2"/>
        <w:shd w:val="clear" w:color="auto" w:fill="FFFFFF"/>
        <w:spacing w:before="0" w:beforeAutospacing="0" w:after="0" w:afterAutospacing="0"/>
        <w:jc w:val="both"/>
        <w:rPr>
          <w:color w:val="000000"/>
        </w:rPr>
      </w:pPr>
      <w:r>
        <w:rPr>
          <w:rStyle w:val="c0"/>
          <w:color w:val="000000"/>
        </w:rPr>
        <w:t> Составьте маркировку консервов "Гусь в собственном соку", если они выработаны Курганским мясокомбинатом 3 сентября 2000 года в 1 смену:</w:t>
      </w:r>
    </w:p>
    <w:p w:rsidR="000450DF" w:rsidRDefault="000450DF" w:rsidP="000450DF">
      <w:pPr>
        <w:pStyle w:val="c2"/>
        <w:shd w:val="clear" w:color="auto" w:fill="FFFFFF"/>
        <w:spacing w:before="0" w:beforeAutospacing="0" w:after="0" w:afterAutospacing="0"/>
        <w:jc w:val="both"/>
        <w:rPr>
          <w:color w:val="000000"/>
        </w:rPr>
      </w:pPr>
      <w:r>
        <w:rPr>
          <w:rStyle w:val="c0"/>
          <w:color w:val="000000"/>
        </w:rPr>
        <w:t> а) для нелитографированных банок; б) литографированных банок;</w:t>
      </w:r>
    </w:p>
    <w:p w:rsidR="000450DF" w:rsidRDefault="000450DF" w:rsidP="000450DF">
      <w:pPr>
        <w:pStyle w:val="c2"/>
        <w:shd w:val="clear" w:color="auto" w:fill="FFFFFF"/>
        <w:spacing w:before="0" w:beforeAutospacing="0" w:after="0" w:afterAutospacing="0"/>
        <w:ind w:firstLine="708"/>
        <w:jc w:val="both"/>
        <w:rPr>
          <w:color w:val="000000"/>
        </w:rPr>
      </w:pPr>
      <w:r>
        <w:rPr>
          <w:rStyle w:val="c3"/>
          <w:b/>
          <w:bCs/>
          <w:color w:val="000000"/>
        </w:rPr>
        <w:t>Задание 3</w:t>
      </w:r>
    </w:p>
    <w:p w:rsidR="000450DF" w:rsidRDefault="000450DF" w:rsidP="000450DF">
      <w:pPr>
        <w:pStyle w:val="c2"/>
        <w:shd w:val="clear" w:color="auto" w:fill="FFFFFF"/>
        <w:spacing w:before="0" w:beforeAutospacing="0" w:after="0" w:afterAutospacing="0"/>
        <w:jc w:val="both"/>
        <w:rPr>
          <w:color w:val="000000"/>
        </w:rPr>
      </w:pPr>
      <w:r>
        <w:rPr>
          <w:rStyle w:val="c0"/>
          <w:color w:val="000000"/>
        </w:rPr>
        <w:t>Изучите маркировку сыров по ГОСТ Р , раздел 3 и составьте маркировку Швейцарского сыра, 50 % жирности, выработанного  20.02.14  на Рижском заводе № 34 в первую смену, % варки 1.</w:t>
      </w:r>
    </w:p>
    <w:p w:rsidR="009F6BFE" w:rsidRDefault="009F6BFE" w:rsidP="000450DF">
      <w:pPr>
        <w:ind w:firstLine="709"/>
        <w:jc w:val="both"/>
        <w:rPr>
          <w:b/>
        </w:rPr>
      </w:pPr>
    </w:p>
    <w:p w:rsidR="000450DF" w:rsidRPr="000450DF" w:rsidRDefault="000450DF" w:rsidP="000450DF">
      <w:pPr>
        <w:pStyle w:val="ac"/>
        <w:ind w:left="0"/>
        <w:jc w:val="center"/>
      </w:pPr>
      <w:r w:rsidRPr="000450DF">
        <w:rPr>
          <w:b/>
        </w:rPr>
        <w:t>Лабораторная работа № 8.</w:t>
      </w:r>
    </w:p>
    <w:p w:rsidR="000450DF" w:rsidRPr="000450DF" w:rsidRDefault="000450DF" w:rsidP="007D0A61">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0450DF">
        <w:rPr>
          <w:b/>
          <w:bCs/>
        </w:rPr>
        <w:t xml:space="preserve">Тема: </w:t>
      </w:r>
      <w:r w:rsidRPr="000450DF">
        <w:rPr>
          <w:b/>
        </w:rPr>
        <w:t>Органолептическая оценка качества мяса.</w:t>
      </w:r>
    </w:p>
    <w:p w:rsidR="000450DF" w:rsidRPr="000450DF" w:rsidRDefault="000450DF" w:rsidP="000450DF">
      <w:pPr>
        <w:spacing w:after="40" w:line="235" w:lineRule="auto"/>
        <w:jc w:val="both"/>
      </w:pPr>
      <w:r w:rsidRPr="000450DF">
        <w:rPr>
          <w:b/>
        </w:rPr>
        <w:t>Цель работы:</w:t>
      </w:r>
      <w:r w:rsidRPr="000450DF">
        <w:t xml:space="preserve"> изучить признаки классификация мяса убойных животных, ветеринарного клеймения и товароведческой маркировки мяса; получить навыки органолептической оценки свежести мяса.</w:t>
      </w:r>
    </w:p>
    <w:p w:rsidR="000450DF" w:rsidRPr="000450DF" w:rsidRDefault="000450DF" w:rsidP="000450DF">
      <w:pPr>
        <w:spacing w:line="276" w:lineRule="auto"/>
        <w:jc w:val="both"/>
      </w:pPr>
      <w:r w:rsidRPr="000450DF">
        <w:rPr>
          <w:b/>
        </w:rPr>
        <w:t>Перечень средств, используемых при выполнении работы</w:t>
      </w:r>
      <w:r w:rsidRPr="000450DF">
        <w:t xml:space="preserve">: </w:t>
      </w:r>
    </w:p>
    <w:p w:rsidR="000450DF" w:rsidRPr="000450DF" w:rsidRDefault="000450DF" w:rsidP="000450DF">
      <w:pPr>
        <w:ind w:left="-709" w:right="-426" w:firstLine="425"/>
        <w:jc w:val="both"/>
      </w:pPr>
      <w:r w:rsidRPr="000450DF">
        <w:t xml:space="preserve">      - учебник З.П. Матюхина «Товароведение пищевых продуктов», </w:t>
      </w:r>
    </w:p>
    <w:p w:rsidR="000450DF" w:rsidRPr="000450DF" w:rsidRDefault="000450DF" w:rsidP="000450DF">
      <w:pPr>
        <w:ind w:left="-426" w:right="-426" w:firstLine="425"/>
        <w:jc w:val="both"/>
      </w:pPr>
      <w:r w:rsidRPr="000450DF">
        <w:t>- методический материал</w:t>
      </w:r>
    </w:p>
    <w:p w:rsidR="000450DF" w:rsidRPr="000450DF" w:rsidRDefault="000450DF" w:rsidP="000450DF">
      <w:pPr>
        <w:ind w:left="-426" w:right="-426" w:firstLine="425"/>
        <w:jc w:val="both"/>
      </w:pPr>
      <w:r w:rsidRPr="000450DF">
        <w:t xml:space="preserve">-  образцы мяса, </w:t>
      </w:r>
    </w:p>
    <w:p w:rsidR="000450DF" w:rsidRPr="000450DF" w:rsidRDefault="000450DF" w:rsidP="000450DF">
      <w:pPr>
        <w:ind w:left="-426" w:right="143" w:firstLine="425"/>
        <w:jc w:val="both"/>
        <w:rPr>
          <w:b/>
        </w:rPr>
      </w:pPr>
      <w:r w:rsidRPr="000450DF">
        <w:t>- ГОСТ 7269 «Мясо. Методы отбора образцов и органолептические методы определения свежести».</w:t>
      </w:r>
    </w:p>
    <w:p w:rsidR="000450DF" w:rsidRPr="000450DF" w:rsidRDefault="000450DF" w:rsidP="000450DF">
      <w:pPr>
        <w:pStyle w:val="ac"/>
        <w:shd w:val="clear" w:color="auto" w:fill="FFFFFF"/>
        <w:ind w:left="708"/>
        <w:jc w:val="both"/>
        <w:rPr>
          <w:b/>
          <w:bCs/>
        </w:rPr>
      </w:pPr>
      <w:r w:rsidRPr="000450DF">
        <w:rPr>
          <w:b/>
          <w:bCs/>
        </w:rPr>
        <w:t>Порядок выполнения практической работы:</w:t>
      </w:r>
    </w:p>
    <w:p w:rsidR="000450DF" w:rsidRPr="000450DF" w:rsidRDefault="000450DF" w:rsidP="000450DF">
      <w:pPr>
        <w:ind w:left="-709" w:right="-426" w:firstLine="709"/>
        <w:jc w:val="both"/>
        <w:rPr>
          <w:b/>
        </w:rPr>
      </w:pPr>
    </w:p>
    <w:p w:rsidR="000450DF" w:rsidRPr="000450DF" w:rsidRDefault="000450DF" w:rsidP="000450DF">
      <w:pPr>
        <w:ind w:left="-709" w:right="-426" w:firstLine="709"/>
        <w:jc w:val="both"/>
      </w:pPr>
      <w:r w:rsidRPr="000450DF">
        <w:rPr>
          <w:b/>
        </w:rPr>
        <w:t>1</w:t>
      </w:r>
      <w:r w:rsidRPr="000450DF">
        <w:t>. Ознакомиться с дополнительным материалом (учебник, задание для лабораторной работы).</w:t>
      </w:r>
    </w:p>
    <w:p w:rsidR="000450DF" w:rsidRPr="000450DF" w:rsidRDefault="000450DF" w:rsidP="000450DF">
      <w:pPr>
        <w:ind w:left="-709" w:right="-426" w:firstLine="709"/>
        <w:jc w:val="both"/>
      </w:pPr>
      <w:r w:rsidRPr="000450DF">
        <w:rPr>
          <w:b/>
        </w:rPr>
        <w:t xml:space="preserve">2. </w:t>
      </w:r>
      <w:r w:rsidRPr="000450DF">
        <w:t xml:space="preserve">Дать классификацию мяса убойных животный говядины и свинины. </w:t>
      </w:r>
    </w:p>
    <w:p w:rsidR="000450DF" w:rsidRPr="000450DF" w:rsidRDefault="000450DF" w:rsidP="000450DF">
      <w:pPr>
        <w:ind w:left="-284" w:right="2" w:firstLine="709"/>
        <w:jc w:val="both"/>
        <w:rPr>
          <w:b/>
        </w:rPr>
      </w:pPr>
      <w:r w:rsidRPr="000450DF">
        <w:rPr>
          <w:b/>
        </w:rPr>
        <w:t xml:space="preserve">3. </w:t>
      </w:r>
      <w:r w:rsidRPr="000450DF">
        <w:t>Изучить правила клеймения туш говядины, свинины и баранины разной упитанности по «Инструкции по товароведческой маркировки мяса». Работу оформите в виде таблицы 1.1.</w:t>
      </w:r>
      <w:r w:rsidRPr="000450DF">
        <w:rPr>
          <w:b/>
        </w:rPr>
        <w:t xml:space="preserve"> </w:t>
      </w:r>
    </w:p>
    <w:p w:rsidR="000450DF" w:rsidRPr="000450DF" w:rsidRDefault="000450DF" w:rsidP="000450DF">
      <w:pPr>
        <w:ind w:left="-709" w:right="-426" w:firstLine="709"/>
        <w:jc w:val="both"/>
        <w:rPr>
          <w:i/>
        </w:rPr>
      </w:pPr>
      <w:r w:rsidRPr="000450DF">
        <w:rPr>
          <w:i/>
        </w:rPr>
        <w:t xml:space="preserve">Таблица 1.1. </w:t>
      </w:r>
    </w:p>
    <w:p w:rsidR="000450DF" w:rsidRPr="000450DF" w:rsidRDefault="000450DF" w:rsidP="000450DF">
      <w:pPr>
        <w:ind w:left="-709" w:right="-426" w:firstLine="709"/>
        <w:jc w:val="both"/>
        <w:rPr>
          <w:b/>
        </w:rPr>
      </w:pPr>
      <w:r w:rsidRPr="000450DF">
        <w:rPr>
          <w:b/>
        </w:rPr>
        <w:t>Товароведческая маркировка мяса</w:t>
      </w:r>
    </w:p>
    <w:p w:rsidR="000450DF" w:rsidRPr="000450DF" w:rsidRDefault="000450DF" w:rsidP="000450DF">
      <w:pPr>
        <w:ind w:left="-709" w:right="-426" w:firstLine="709"/>
        <w:jc w:val="both"/>
      </w:pPr>
    </w:p>
    <w:tbl>
      <w:tblPr>
        <w:tblW w:w="9923" w:type="dxa"/>
        <w:tblInd w:w="4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2"/>
        <w:gridCol w:w="3245"/>
        <w:gridCol w:w="2126"/>
        <w:gridCol w:w="2580"/>
      </w:tblGrid>
      <w:tr w:rsidR="000450DF" w:rsidRPr="000450DF" w:rsidTr="007D31E3">
        <w:tc>
          <w:tcPr>
            <w:tcW w:w="1972"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Вид мяса</w:t>
            </w:r>
          </w:p>
        </w:tc>
        <w:tc>
          <w:tcPr>
            <w:tcW w:w="3245"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Категория упитанности</w:t>
            </w:r>
          </w:p>
        </w:tc>
        <w:tc>
          <w:tcPr>
            <w:tcW w:w="2126"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Форма клейма</w:t>
            </w:r>
          </w:p>
        </w:tc>
        <w:tc>
          <w:tcPr>
            <w:tcW w:w="2580"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Место расположения и общее количество клейм</w:t>
            </w:r>
          </w:p>
        </w:tc>
      </w:tr>
      <w:tr w:rsidR="000450DF" w:rsidRPr="000450DF" w:rsidTr="007D31E3">
        <w:tc>
          <w:tcPr>
            <w:tcW w:w="1972"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6" w:hanging="10"/>
              <w:jc w:val="both"/>
              <w:rPr>
                <w:color w:val="000000"/>
                <w:lang w:eastAsia="en-US"/>
              </w:rPr>
            </w:pPr>
          </w:p>
        </w:tc>
        <w:tc>
          <w:tcPr>
            <w:tcW w:w="3245"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6" w:hanging="10"/>
              <w:jc w:val="both"/>
              <w:rPr>
                <w:color w:val="000000"/>
                <w:lang w:eastAsia="en-US"/>
              </w:rPr>
            </w:pPr>
          </w:p>
        </w:tc>
        <w:tc>
          <w:tcPr>
            <w:tcW w:w="2126"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6" w:hanging="10"/>
              <w:jc w:val="both"/>
              <w:rPr>
                <w:color w:val="000000"/>
                <w:lang w:eastAsia="en-US"/>
              </w:rPr>
            </w:pPr>
          </w:p>
        </w:tc>
        <w:tc>
          <w:tcPr>
            <w:tcW w:w="2580"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6" w:hanging="10"/>
              <w:jc w:val="both"/>
              <w:rPr>
                <w:color w:val="000000"/>
                <w:lang w:eastAsia="en-US"/>
              </w:rPr>
            </w:pPr>
          </w:p>
        </w:tc>
      </w:tr>
    </w:tbl>
    <w:p w:rsidR="000450DF" w:rsidRPr="000450DF" w:rsidRDefault="000450DF" w:rsidP="000450DF">
      <w:pPr>
        <w:ind w:left="-709" w:right="-426" w:firstLine="709"/>
        <w:jc w:val="both"/>
        <w:rPr>
          <w:color w:val="000000"/>
        </w:rPr>
      </w:pPr>
    </w:p>
    <w:p w:rsidR="000450DF" w:rsidRPr="000450DF" w:rsidRDefault="000450DF" w:rsidP="000450DF">
      <w:pPr>
        <w:ind w:left="-709" w:right="-426" w:firstLine="709"/>
        <w:jc w:val="both"/>
        <w:rPr>
          <w:b/>
        </w:rPr>
      </w:pPr>
      <w:r w:rsidRPr="000450DF">
        <w:rPr>
          <w:b/>
        </w:rPr>
        <w:t xml:space="preserve">4. Органолептическая оценка свежести мяса. </w:t>
      </w:r>
    </w:p>
    <w:p w:rsidR="000450DF" w:rsidRPr="000450DF" w:rsidRDefault="000450DF" w:rsidP="000450DF">
      <w:pPr>
        <w:ind w:left="-284" w:right="143" w:firstLine="709"/>
        <w:jc w:val="both"/>
      </w:pPr>
      <w:r w:rsidRPr="000450DF">
        <w:lastRenderedPageBreak/>
        <w:t xml:space="preserve">В зависимости от степени свежести мясо подразделяют на три категории: свежее, сомнительной свежести и несвежее. Пользуясь ГОСТ 7269, изучите характеристику мяса свежего, сомнительной свежести и несвежего, результаты оформите в виде таблицы 1.2. </w:t>
      </w:r>
    </w:p>
    <w:p w:rsidR="000450DF" w:rsidRPr="000450DF" w:rsidRDefault="000450DF" w:rsidP="000450DF">
      <w:pPr>
        <w:ind w:left="-709" w:right="-426" w:firstLine="709"/>
        <w:jc w:val="both"/>
        <w:rPr>
          <w:i/>
        </w:rPr>
      </w:pPr>
      <w:r w:rsidRPr="000450DF">
        <w:rPr>
          <w:i/>
        </w:rPr>
        <w:t xml:space="preserve">Таблица 1.2. </w:t>
      </w:r>
    </w:p>
    <w:p w:rsidR="000450DF" w:rsidRPr="000450DF" w:rsidRDefault="000450DF" w:rsidP="000450DF">
      <w:pPr>
        <w:ind w:left="-709" w:right="-426" w:firstLine="709"/>
        <w:jc w:val="both"/>
        <w:rPr>
          <w:b/>
        </w:rPr>
      </w:pPr>
      <w:r w:rsidRPr="000450DF">
        <w:rPr>
          <w:b/>
        </w:rPr>
        <w:t>Характеристика мяса свежего, сомнительной свежести и несвежего</w:t>
      </w:r>
    </w:p>
    <w:p w:rsidR="000450DF" w:rsidRPr="000450DF" w:rsidRDefault="000450DF" w:rsidP="000450DF">
      <w:pPr>
        <w:ind w:left="-709" w:right="-426" w:firstLine="709"/>
        <w:jc w:val="both"/>
      </w:pPr>
    </w:p>
    <w:tbl>
      <w:tblPr>
        <w:tblW w:w="9930" w:type="dxa"/>
        <w:tblInd w:w="4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229"/>
        <w:gridCol w:w="2127"/>
        <w:gridCol w:w="2127"/>
        <w:gridCol w:w="1447"/>
      </w:tblGrid>
      <w:tr w:rsidR="000450DF" w:rsidRPr="000450DF" w:rsidTr="00D9391B">
        <w:tc>
          <w:tcPr>
            <w:tcW w:w="4229" w:type="dxa"/>
            <w:vMerge w:val="restart"/>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Показатель</w:t>
            </w:r>
          </w:p>
        </w:tc>
        <w:tc>
          <w:tcPr>
            <w:tcW w:w="5701" w:type="dxa"/>
            <w:gridSpan w:val="3"/>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426" w:hanging="10"/>
              <w:jc w:val="both"/>
              <w:rPr>
                <w:color w:val="000000"/>
                <w:lang w:eastAsia="en-US"/>
              </w:rPr>
            </w:pPr>
            <w:r w:rsidRPr="000450DF">
              <w:rPr>
                <w:lang w:eastAsia="en-US"/>
              </w:rPr>
              <w:t>Характеристика мяса</w:t>
            </w:r>
          </w:p>
        </w:tc>
      </w:tr>
      <w:tr w:rsidR="000450DF" w:rsidRPr="000450DF" w:rsidTr="00D9391B">
        <w:tc>
          <w:tcPr>
            <w:tcW w:w="4229" w:type="dxa"/>
            <w:vMerge/>
            <w:tcBorders>
              <w:top w:val="single" w:sz="4" w:space="0" w:color="000000"/>
              <w:left w:val="single" w:sz="4" w:space="0" w:color="000000"/>
              <w:bottom w:val="single" w:sz="4" w:space="0" w:color="000000"/>
              <w:right w:val="single" w:sz="4" w:space="0" w:color="000000"/>
            </w:tcBorders>
            <w:vAlign w:val="center"/>
            <w:hideMark/>
          </w:tcPr>
          <w:p w:rsidR="000450DF" w:rsidRPr="000450DF" w:rsidRDefault="000450DF" w:rsidP="000450DF">
            <w:pPr>
              <w:jc w:val="both"/>
              <w:rPr>
                <w:color w:val="000000"/>
                <w:lang w:eastAsia="en-US"/>
              </w:rPr>
            </w:pPr>
          </w:p>
        </w:tc>
        <w:tc>
          <w:tcPr>
            <w:tcW w:w="2127"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34" w:hanging="10"/>
              <w:jc w:val="both"/>
              <w:rPr>
                <w:color w:val="000000"/>
                <w:lang w:eastAsia="en-US"/>
              </w:rPr>
            </w:pPr>
            <w:r w:rsidRPr="000450DF">
              <w:rPr>
                <w:lang w:eastAsia="en-US"/>
              </w:rPr>
              <w:t>Свежего</w:t>
            </w:r>
          </w:p>
        </w:tc>
        <w:tc>
          <w:tcPr>
            <w:tcW w:w="2127"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34" w:hanging="10"/>
              <w:jc w:val="both"/>
              <w:rPr>
                <w:color w:val="000000"/>
                <w:lang w:eastAsia="en-US"/>
              </w:rPr>
            </w:pPr>
            <w:r w:rsidRPr="000450DF">
              <w:rPr>
                <w:lang w:eastAsia="en-US"/>
              </w:rPr>
              <w:t>Сомнительной свежести</w:t>
            </w:r>
          </w:p>
        </w:tc>
        <w:tc>
          <w:tcPr>
            <w:tcW w:w="1447"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 xml:space="preserve">Несвежего </w:t>
            </w:r>
          </w:p>
        </w:tc>
      </w:tr>
      <w:tr w:rsidR="000450DF" w:rsidRPr="000450DF" w:rsidTr="00D9391B">
        <w:tc>
          <w:tcPr>
            <w:tcW w:w="4229"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1. Внешний вид и цвет поверхности</w:t>
            </w:r>
          </w:p>
        </w:tc>
        <w:tc>
          <w:tcPr>
            <w:tcW w:w="212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c>
          <w:tcPr>
            <w:tcW w:w="212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c>
          <w:tcPr>
            <w:tcW w:w="144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6" w:hanging="10"/>
              <w:jc w:val="both"/>
              <w:rPr>
                <w:color w:val="000000"/>
                <w:lang w:eastAsia="en-US"/>
              </w:rPr>
            </w:pPr>
          </w:p>
        </w:tc>
      </w:tr>
      <w:tr w:rsidR="000450DF" w:rsidRPr="000450DF" w:rsidTr="00D9391B">
        <w:tc>
          <w:tcPr>
            <w:tcW w:w="4229"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2. Мышцы на разрезе</w:t>
            </w:r>
          </w:p>
        </w:tc>
        <w:tc>
          <w:tcPr>
            <w:tcW w:w="212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c>
          <w:tcPr>
            <w:tcW w:w="212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c>
          <w:tcPr>
            <w:tcW w:w="144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6" w:hanging="10"/>
              <w:jc w:val="both"/>
              <w:rPr>
                <w:color w:val="000000"/>
                <w:lang w:eastAsia="en-US"/>
              </w:rPr>
            </w:pPr>
          </w:p>
        </w:tc>
      </w:tr>
      <w:tr w:rsidR="000450DF" w:rsidRPr="000450DF" w:rsidTr="00D9391B">
        <w:tc>
          <w:tcPr>
            <w:tcW w:w="4229"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3. Консистенция</w:t>
            </w:r>
          </w:p>
        </w:tc>
        <w:tc>
          <w:tcPr>
            <w:tcW w:w="212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c>
          <w:tcPr>
            <w:tcW w:w="212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c>
          <w:tcPr>
            <w:tcW w:w="144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6" w:hanging="10"/>
              <w:jc w:val="both"/>
              <w:rPr>
                <w:color w:val="000000"/>
                <w:lang w:eastAsia="en-US"/>
              </w:rPr>
            </w:pPr>
          </w:p>
        </w:tc>
      </w:tr>
      <w:tr w:rsidR="000450DF" w:rsidRPr="000450DF" w:rsidTr="00D9391B">
        <w:tc>
          <w:tcPr>
            <w:tcW w:w="4229"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4. Состояние жира</w:t>
            </w:r>
          </w:p>
        </w:tc>
        <w:tc>
          <w:tcPr>
            <w:tcW w:w="212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c>
          <w:tcPr>
            <w:tcW w:w="212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c>
          <w:tcPr>
            <w:tcW w:w="144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6" w:hanging="10"/>
              <w:jc w:val="both"/>
              <w:rPr>
                <w:color w:val="000000"/>
                <w:lang w:eastAsia="en-US"/>
              </w:rPr>
            </w:pPr>
          </w:p>
        </w:tc>
      </w:tr>
      <w:tr w:rsidR="000450DF" w:rsidRPr="000450DF" w:rsidTr="00D9391B">
        <w:tc>
          <w:tcPr>
            <w:tcW w:w="4229"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5. Запах</w:t>
            </w:r>
          </w:p>
        </w:tc>
        <w:tc>
          <w:tcPr>
            <w:tcW w:w="212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c>
          <w:tcPr>
            <w:tcW w:w="212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c>
          <w:tcPr>
            <w:tcW w:w="144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6" w:hanging="10"/>
              <w:jc w:val="both"/>
              <w:rPr>
                <w:color w:val="000000"/>
                <w:lang w:eastAsia="en-US"/>
              </w:rPr>
            </w:pPr>
          </w:p>
        </w:tc>
      </w:tr>
      <w:tr w:rsidR="000450DF" w:rsidRPr="000450DF" w:rsidTr="00D9391B">
        <w:tc>
          <w:tcPr>
            <w:tcW w:w="4229"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6. Состояние сухожилий</w:t>
            </w:r>
          </w:p>
        </w:tc>
        <w:tc>
          <w:tcPr>
            <w:tcW w:w="212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c>
          <w:tcPr>
            <w:tcW w:w="212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c>
          <w:tcPr>
            <w:tcW w:w="144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6" w:hanging="10"/>
              <w:jc w:val="both"/>
              <w:rPr>
                <w:color w:val="000000"/>
                <w:lang w:eastAsia="en-US"/>
              </w:rPr>
            </w:pPr>
          </w:p>
        </w:tc>
      </w:tr>
      <w:tr w:rsidR="000450DF" w:rsidRPr="000450DF" w:rsidTr="00D9391B">
        <w:tc>
          <w:tcPr>
            <w:tcW w:w="4229"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7. Прозрачность и аромат бульона</w:t>
            </w:r>
          </w:p>
        </w:tc>
        <w:tc>
          <w:tcPr>
            <w:tcW w:w="212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c>
          <w:tcPr>
            <w:tcW w:w="212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c>
          <w:tcPr>
            <w:tcW w:w="1447"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6" w:hanging="10"/>
              <w:jc w:val="both"/>
              <w:rPr>
                <w:color w:val="000000"/>
                <w:lang w:eastAsia="en-US"/>
              </w:rPr>
            </w:pPr>
          </w:p>
        </w:tc>
      </w:tr>
    </w:tbl>
    <w:p w:rsidR="000450DF" w:rsidRPr="000450DF" w:rsidRDefault="000450DF" w:rsidP="000450DF">
      <w:pPr>
        <w:ind w:left="-709" w:right="-426" w:firstLine="709"/>
        <w:jc w:val="both"/>
        <w:rPr>
          <w:color w:val="000000"/>
        </w:rPr>
      </w:pPr>
    </w:p>
    <w:p w:rsidR="000450DF" w:rsidRPr="000450DF" w:rsidRDefault="000450DF" w:rsidP="000450DF">
      <w:pPr>
        <w:ind w:left="-426" w:right="143" w:firstLine="709"/>
        <w:jc w:val="both"/>
      </w:pPr>
      <w:r w:rsidRPr="000450DF">
        <w:t xml:space="preserve">По окончании данной работы проведите органолептическую оценку качества образца мяса и сформулируйте заключение о свежести. Результаты оценки качества образца мяса оформите в виде таблицы 1.3. </w:t>
      </w:r>
    </w:p>
    <w:p w:rsidR="000450DF" w:rsidRPr="000450DF" w:rsidRDefault="000450DF" w:rsidP="000450DF">
      <w:pPr>
        <w:ind w:left="-709" w:right="-426" w:firstLine="709"/>
        <w:jc w:val="both"/>
      </w:pPr>
    </w:p>
    <w:p w:rsidR="000450DF" w:rsidRPr="000450DF" w:rsidRDefault="000450DF" w:rsidP="000450DF">
      <w:pPr>
        <w:ind w:left="-709" w:right="-426" w:firstLine="709"/>
        <w:jc w:val="both"/>
      </w:pPr>
    </w:p>
    <w:p w:rsidR="000450DF" w:rsidRPr="000450DF" w:rsidRDefault="000450DF" w:rsidP="000450DF">
      <w:pPr>
        <w:ind w:left="-709" w:right="-426" w:firstLine="709"/>
        <w:jc w:val="both"/>
      </w:pPr>
    </w:p>
    <w:p w:rsidR="000450DF" w:rsidRPr="000450DF" w:rsidRDefault="000450DF" w:rsidP="000450DF">
      <w:pPr>
        <w:ind w:left="-709" w:right="-426" w:firstLine="709"/>
        <w:jc w:val="both"/>
      </w:pPr>
    </w:p>
    <w:p w:rsidR="000450DF" w:rsidRPr="000450DF" w:rsidRDefault="000450DF" w:rsidP="000450DF">
      <w:pPr>
        <w:ind w:left="-709" w:right="140" w:firstLine="709"/>
        <w:jc w:val="both"/>
      </w:pPr>
      <w:r w:rsidRPr="000450DF">
        <w:t xml:space="preserve">Таблица 1.3. </w:t>
      </w:r>
    </w:p>
    <w:p w:rsidR="000450DF" w:rsidRPr="000450DF" w:rsidRDefault="000450DF" w:rsidP="000450DF">
      <w:pPr>
        <w:ind w:left="-709" w:right="-426" w:firstLine="709"/>
        <w:jc w:val="both"/>
        <w:rPr>
          <w:b/>
        </w:rPr>
      </w:pPr>
      <w:r w:rsidRPr="000450DF">
        <w:rPr>
          <w:b/>
        </w:rPr>
        <w:t>Органолептическая оценка степени свежести мяса</w:t>
      </w:r>
    </w:p>
    <w:p w:rsidR="000450DF" w:rsidRPr="000450DF" w:rsidRDefault="000450DF" w:rsidP="000450DF">
      <w:pPr>
        <w:ind w:left="-709" w:right="-426" w:firstLine="709"/>
        <w:jc w:val="both"/>
      </w:pPr>
    </w:p>
    <w:tbl>
      <w:tblPr>
        <w:tblW w:w="10202" w:type="dxa"/>
        <w:tblInd w:w="3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2"/>
        <w:gridCol w:w="4140"/>
      </w:tblGrid>
      <w:tr w:rsidR="000450DF" w:rsidRPr="000450DF" w:rsidTr="00D9391B">
        <w:tc>
          <w:tcPr>
            <w:tcW w:w="6062" w:type="dxa"/>
            <w:tcBorders>
              <w:top w:val="single" w:sz="4" w:space="0" w:color="auto"/>
              <w:left w:val="single" w:sz="4" w:space="0" w:color="000000"/>
              <w:bottom w:val="single" w:sz="4" w:space="0" w:color="auto"/>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Показатель</w:t>
            </w:r>
          </w:p>
        </w:tc>
        <w:tc>
          <w:tcPr>
            <w:tcW w:w="4140"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426" w:hanging="10"/>
              <w:jc w:val="both"/>
              <w:rPr>
                <w:color w:val="000000"/>
                <w:lang w:eastAsia="en-US"/>
              </w:rPr>
            </w:pPr>
            <w:r w:rsidRPr="000450DF">
              <w:rPr>
                <w:lang w:eastAsia="en-US"/>
              </w:rPr>
              <w:t>Фактическая характеристика</w:t>
            </w:r>
          </w:p>
        </w:tc>
      </w:tr>
      <w:tr w:rsidR="000450DF" w:rsidRPr="000450DF" w:rsidTr="00D9391B">
        <w:tc>
          <w:tcPr>
            <w:tcW w:w="6062"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1. Внешний вид и цвет поверхности</w:t>
            </w:r>
          </w:p>
        </w:tc>
        <w:tc>
          <w:tcPr>
            <w:tcW w:w="4140"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r>
      <w:tr w:rsidR="000450DF" w:rsidRPr="000450DF" w:rsidTr="00D9391B">
        <w:tc>
          <w:tcPr>
            <w:tcW w:w="6062"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2. Мышцы на разрезе</w:t>
            </w:r>
          </w:p>
        </w:tc>
        <w:tc>
          <w:tcPr>
            <w:tcW w:w="4140"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r>
      <w:tr w:rsidR="000450DF" w:rsidRPr="000450DF" w:rsidTr="00D9391B">
        <w:tc>
          <w:tcPr>
            <w:tcW w:w="6062"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3. Консистенция</w:t>
            </w:r>
          </w:p>
        </w:tc>
        <w:tc>
          <w:tcPr>
            <w:tcW w:w="4140"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r>
      <w:tr w:rsidR="000450DF" w:rsidRPr="000450DF" w:rsidTr="00D9391B">
        <w:tc>
          <w:tcPr>
            <w:tcW w:w="6062"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4. Состояние жира</w:t>
            </w:r>
          </w:p>
        </w:tc>
        <w:tc>
          <w:tcPr>
            <w:tcW w:w="4140"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r>
      <w:tr w:rsidR="000450DF" w:rsidRPr="000450DF" w:rsidTr="00D9391B">
        <w:tc>
          <w:tcPr>
            <w:tcW w:w="6062"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5. Запах</w:t>
            </w:r>
          </w:p>
        </w:tc>
        <w:tc>
          <w:tcPr>
            <w:tcW w:w="4140"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r>
      <w:tr w:rsidR="000450DF" w:rsidRPr="000450DF" w:rsidTr="00D9391B">
        <w:tc>
          <w:tcPr>
            <w:tcW w:w="6062" w:type="dxa"/>
            <w:tcBorders>
              <w:top w:val="single" w:sz="4" w:space="0" w:color="000000"/>
              <w:left w:val="single" w:sz="4" w:space="0" w:color="000000"/>
              <w:bottom w:val="single" w:sz="4" w:space="0" w:color="000000"/>
              <w:right w:val="single" w:sz="4" w:space="0" w:color="000000"/>
            </w:tcBorders>
            <w:hideMark/>
          </w:tcPr>
          <w:p w:rsidR="000450DF" w:rsidRPr="000450DF" w:rsidRDefault="000450DF" w:rsidP="000450DF">
            <w:pPr>
              <w:ind w:left="-5" w:right="6" w:hanging="10"/>
              <w:jc w:val="both"/>
              <w:rPr>
                <w:color w:val="000000"/>
                <w:lang w:eastAsia="en-US"/>
              </w:rPr>
            </w:pPr>
            <w:r w:rsidRPr="000450DF">
              <w:rPr>
                <w:lang w:eastAsia="en-US"/>
              </w:rPr>
              <w:t>6. Состояние сухожилий</w:t>
            </w:r>
          </w:p>
        </w:tc>
        <w:tc>
          <w:tcPr>
            <w:tcW w:w="4140" w:type="dxa"/>
            <w:tcBorders>
              <w:top w:val="single" w:sz="4" w:space="0" w:color="000000"/>
              <w:left w:val="single" w:sz="4" w:space="0" w:color="000000"/>
              <w:bottom w:val="single" w:sz="4" w:space="0" w:color="000000"/>
              <w:right w:val="single" w:sz="4" w:space="0" w:color="000000"/>
            </w:tcBorders>
          </w:tcPr>
          <w:p w:rsidR="000450DF" w:rsidRPr="000450DF" w:rsidRDefault="000450DF" w:rsidP="000450DF">
            <w:pPr>
              <w:ind w:left="-5" w:right="34" w:hanging="10"/>
              <w:jc w:val="both"/>
              <w:rPr>
                <w:color w:val="000000"/>
                <w:lang w:eastAsia="en-US"/>
              </w:rPr>
            </w:pPr>
          </w:p>
        </w:tc>
      </w:tr>
    </w:tbl>
    <w:p w:rsidR="000450DF" w:rsidRPr="000450DF" w:rsidRDefault="000450DF" w:rsidP="000450DF">
      <w:pPr>
        <w:ind w:left="-709" w:right="-426" w:firstLine="709"/>
        <w:jc w:val="both"/>
        <w:rPr>
          <w:b/>
          <w:color w:val="000000"/>
        </w:rPr>
      </w:pPr>
    </w:p>
    <w:p w:rsidR="000450DF" w:rsidRPr="000450DF" w:rsidRDefault="000450DF" w:rsidP="00D9391B">
      <w:pPr>
        <w:ind w:firstLine="360"/>
        <w:jc w:val="both"/>
      </w:pPr>
      <w:r w:rsidRPr="000450DF">
        <w:rPr>
          <w:b/>
        </w:rPr>
        <w:t xml:space="preserve">5. </w:t>
      </w:r>
      <w:r w:rsidRPr="000450DF">
        <w:t xml:space="preserve"> Оформить отчет</w:t>
      </w:r>
      <w:r w:rsidR="00D9391B">
        <w:t xml:space="preserve"> и защитить практическую работу</w:t>
      </w:r>
    </w:p>
    <w:p w:rsidR="000450DF" w:rsidRPr="000450DF" w:rsidRDefault="000450DF" w:rsidP="00D9391B">
      <w:pPr>
        <w:ind w:left="1416"/>
        <w:jc w:val="center"/>
        <w:rPr>
          <w:b/>
        </w:rPr>
      </w:pPr>
      <w:r w:rsidRPr="000450DF">
        <w:rPr>
          <w:b/>
        </w:rPr>
        <w:t>МЕТОДИЧЕСКИЕ РЕКОМЕНДАЦИИ</w:t>
      </w:r>
    </w:p>
    <w:p w:rsidR="000450DF" w:rsidRPr="000450DF" w:rsidRDefault="000450DF" w:rsidP="000450DF">
      <w:pPr>
        <w:ind w:firstLine="708"/>
        <w:jc w:val="both"/>
        <w:rPr>
          <w:rStyle w:val="FontStyle186"/>
          <w:sz w:val="24"/>
          <w:szCs w:val="24"/>
        </w:rPr>
      </w:pPr>
      <w:r w:rsidRPr="000450DF">
        <w:rPr>
          <w:rStyle w:val="FontStyle186"/>
          <w:sz w:val="24"/>
          <w:szCs w:val="24"/>
        </w:rPr>
        <w:t>Мясо и мясные продукты являются важнейшими продуктами питания, так как содержат почти все необходимые для организма человека питательные вещества в благоприятном количественном соотношении.</w:t>
      </w:r>
    </w:p>
    <w:p w:rsidR="000450DF" w:rsidRPr="000450DF" w:rsidRDefault="000450DF" w:rsidP="000450DF">
      <w:pPr>
        <w:ind w:firstLine="708"/>
        <w:jc w:val="both"/>
        <w:rPr>
          <w:rStyle w:val="FontStyle186"/>
          <w:sz w:val="24"/>
          <w:szCs w:val="24"/>
        </w:rPr>
      </w:pPr>
      <w:r w:rsidRPr="000450DF">
        <w:rPr>
          <w:rStyle w:val="FontStyle186"/>
          <w:sz w:val="24"/>
          <w:szCs w:val="24"/>
        </w:rPr>
        <w:t>Основным сырьем для производства мяса и мясных продуктов являются крупный рогатый скот, свиньи, овцы, домашняя птица. Используют также мясо лошадей, верблюдов, оленей, буйволов, яков, кроликов, мясо диких животных и птицы (дичи).</w:t>
      </w:r>
    </w:p>
    <w:p w:rsidR="000450DF" w:rsidRPr="000450DF" w:rsidRDefault="000450DF" w:rsidP="000450DF">
      <w:pPr>
        <w:ind w:firstLine="708"/>
        <w:jc w:val="both"/>
        <w:rPr>
          <w:rStyle w:val="FontStyle186"/>
          <w:sz w:val="24"/>
          <w:szCs w:val="24"/>
        </w:rPr>
      </w:pPr>
      <w:r w:rsidRPr="000450DF">
        <w:rPr>
          <w:rStyle w:val="FontStyle186"/>
          <w:sz w:val="24"/>
          <w:szCs w:val="24"/>
        </w:rPr>
        <w:t>Мясо — это туша убойного животного, с которой снята шкура, отделены голова, нижние части конечностей и внутренние органы. В состав мяса входят различные ткани животного организма: мышечная (мускульная), жировая, соединительная, костная, хрящевая, кровь и др.</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Мышечная, или мускульная, ткань </w:t>
      </w:r>
      <w:r w:rsidRPr="000450DF">
        <w:rPr>
          <w:rStyle w:val="FontStyle186"/>
          <w:sz w:val="24"/>
          <w:szCs w:val="24"/>
        </w:rPr>
        <w:t>состоит из отдельных волокон, покрытых оболочкой. Мышечная ткань одного и того же животного ценится неодинаково. Мускулы, которые при жизни животного несли большую физическую нагрузку, более темные и грубые (шейные, брюшные, мышцы конечностей), и наоборот, мускулы, мало работающие при жизни животного, отличаются нежной консистенцией, более светлой окраской (мышцы вдоль позвоночника). Чем больше в мышцах соединительной ткани, тем она грубее, жестче.</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Соединительная ткань </w:t>
      </w:r>
      <w:r w:rsidRPr="000450DF">
        <w:rPr>
          <w:rStyle w:val="FontStyle186"/>
          <w:sz w:val="24"/>
          <w:szCs w:val="24"/>
        </w:rPr>
        <w:t xml:space="preserve">служит для соединения тканей друг с другом и образует пленки, сухожилия, хрящи, оболочки жировой и мышечной ткани, основу костной ткани. Цвет ткани </w:t>
      </w:r>
      <w:r w:rsidRPr="000450DF">
        <w:rPr>
          <w:rStyle w:val="FontStyle186"/>
          <w:sz w:val="24"/>
          <w:szCs w:val="24"/>
        </w:rPr>
        <w:lastRenderedPageBreak/>
        <w:t>желтоватый. Чем больше в мясе соединительной ткани, тем ниже сорт и кулинарная ценность мяса, так как мясо бывает жестким, грубым. Чем старше животное и чем больше оно работало при жизни, тем больше в мясе соединительной ткани.</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Жировая ткань </w:t>
      </w:r>
      <w:r w:rsidRPr="000450DF">
        <w:rPr>
          <w:rStyle w:val="FontStyle186"/>
          <w:sz w:val="24"/>
          <w:szCs w:val="24"/>
        </w:rPr>
        <w:t>состоит из жировых клеток, разделенных между собой прослойками рыхлой соединительной ткани. По месту расположения различают жировую ткань подкожную (подкожный жир свиней называют шпиком); внутреннюю, образующуюся в брюшной полости (сальник — жировая ткань поверх желудка, брыжеечный — жир между петлями кишечника, околопочечный жир и т. д.) и межмышечную, которая образуется между волокнами, пучками и мускулами мышечной ткани и придает мясу «мраморность». Так как жировая ткань улучшает вкусовые качества мяса и повышает его калорийность, «мраморное» мясо ценится высоко.</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Костная ткань </w:t>
      </w:r>
      <w:r w:rsidRPr="000450DF">
        <w:rPr>
          <w:rStyle w:val="FontStyle186"/>
          <w:sz w:val="24"/>
          <w:szCs w:val="24"/>
        </w:rPr>
        <w:t>образует скелет животного. Кости подразделяются на трубчатые (кости конечностей); плоские (кости лопатки, таза и черепа) и смешанные, или короткие (позвонки, суставы). Из костей убойных животных готовят бульон, получают костный жир, желатин, костную муку.</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Хрящевая ткань </w:t>
      </w:r>
      <w:r w:rsidRPr="000450DF">
        <w:rPr>
          <w:rStyle w:val="FontStyle186"/>
          <w:sz w:val="24"/>
          <w:szCs w:val="24"/>
        </w:rPr>
        <w:t>покрывает суставные поверхности костей, из нее образованы реберные хрящи, связки между телами позвонков, ушная раковина и другие органы.</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Кровь </w:t>
      </w:r>
      <w:r w:rsidRPr="000450DF">
        <w:rPr>
          <w:rStyle w:val="FontStyle186"/>
          <w:sz w:val="24"/>
          <w:szCs w:val="24"/>
        </w:rPr>
        <w:t>относится к питательной соединительной ткани, обладает высокой пищевой ценностью. Обработанную кровь используют для производства пищевой (колбас), лечебной (кровяная сыворотка, гематоген) продукции.</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Химический состав мяса. </w:t>
      </w:r>
      <w:r w:rsidRPr="000450DF">
        <w:rPr>
          <w:rStyle w:val="FontStyle186"/>
          <w:sz w:val="24"/>
          <w:szCs w:val="24"/>
        </w:rPr>
        <w:t>Мясо содержит различные органические и неорганические вещества, необходимые для организма человека. Однако пищевая ценность мяса обусловлена главным образом содержанием в нем белков.</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Белки </w:t>
      </w:r>
      <w:r w:rsidRPr="000450DF">
        <w:rPr>
          <w:rStyle w:val="FontStyle186"/>
          <w:sz w:val="24"/>
          <w:szCs w:val="24"/>
        </w:rPr>
        <w:t>в мясе составляют 15—20%, причем в основном они являются полноценными (до 85% всего количества). Полноценные белки находятся в мышечной ткани убойного скота, чем и объясняется ее более высокая пищевая ценность по сравнению с другими видами тканей. Основными белками являются миозин, актин и актомиозин, входящие в состав клеток мышечной ткани, а также миоген, миоглобин, миоальбумин, глобулин, нуклеопротеиды.</w:t>
      </w:r>
    </w:p>
    <w:p w:rsidR="000450DF" w:rsidRPr="000450DF" w:rsidRDefault="000450DF" w:rsidP="000450DF">
      <w:pPr>
        <w:ind w:firstLine="708"/>
        <w:jc w:val="both"/>
        <w:rPr>
          <w:rStyle w:val="FontStyle186"/>
          <w:sz w:val="24"/>
          <w:szCs w:val="24"/>
        </w:rPr>
      </w:pPr>
      <w:r w:rsidRPr="000450DF">
        <w:rPr>
          <w:rStyle w:val="FontStyle186"/>
          <w:sz w:val="24"/>
          <w:szCs w:val="24"/>
        </w:rPr>
        <w:t xml:space="preserve">Неполноценные белки содержатся в соединительной ткани и представлены в основном </w:t>
      </w:r>
      <w:r w:rsidRPr="000450DF">
        <w:rPr>
          <w:rStyle w:val="FontStyle185"/>
          <w:sz w:val="24"/>
          <w:szCs w:val="24"/>
        </w:rPr>
        <w:t xml:space="preserve">коллагеном </w:t>
      </w:r>
      <w:r w:rsidRPr="000450DF">
        <w:rPr>
          <w:rStyle w:val="FontStyle186"/>
          <w:sz w:val="24"/>
          <w:szCs w:val="24"/>
        </w:rPr>
        <w:t xml:space="preserve">(«колла» — клей) и </w:t>
      </w:r>
      <w:r w:rsidRPr="000450DF">
        <w:rPr>
          <w:rStyle w:val="FontStyle185"/>
          <w:sz w:val="24"/>
          <w:szCs w:val="24"/>
        </w:rPr>
        <w:t xml:space="preserve">эластином. </w:t>
      </w:r>
      <w:r w:rsidRPr="000450DF">
        <w:rPr>
          <w:rStyle w:val="FontStyle186"/>
          <w:sz w:val="24"/>
          <w:szCs w:val="24"/>
        </w:rPr>
        <w:t>В небольших количествах они имеются и в мышечной ткани.</w:t>
      </w:r>
    </w:p>
    <w:p w:rsidR="000450DF" w:rsidRPr="000450DF" w:rsidRDefault="000450DF" w:rsidP="000450DF">
      <w:pPr>
        <w:ind w:firstLine="708"/>
        <w:jc w:val="both"/>
        <w:rPr>
          <w:rStyle w:val="FontStyle186"/>
          <w:sz w:val="24"/>
          <w:szCs w:val="24"/>
        </w:rPr>
      </w:pPr>
      <w:r w:rsidRPr="000450DF">
        <w:rPr>
          <w:rStyle w:val="FontStyle186"/>
          <w:sz w:val="24"/>
          <w:szCs w:val="24"/>
        </w:rPr>
        <w:t>Содержание белков в мясе неодинаково, оно зависит от вида, породы и возраста убойного скота, упитанности и части туши. В мясе крупного и мелкого рогатого скота несколько больше белков, чем в мясе свиней. Больше белков также в мясе скота мясного направления, молодых животных. Меньшее количество белков в мясе упитанного скота и в задней части туши. Однако в нем и в задней части туши по сравнению с передней полноценных белков содержится больше.</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Жиры и жироподобные вещества. </w:t>
      </w:r>
      <w:r w:rsidRPr="000450DF">
        <w:rPr>
          <w:rStyle w:val="FontStyle186"/>
          <w:sz w:val="24"/>
          <w:szCs w:val="24"/>
        </w:rPr>
        <w:t>Жир улучшает вкус мяса, повышает его пищевую ценность. Однако большое количество жира в мясе ухудшает его вкусовые достоинства и снижает усвояемость. Лучшим по вкусу и питательной ценности является мясо с одинаковым содержанием жира и белка (по 20%). Жир представляет собой соединение глицерина с жирными кислотами. От вида жирных кислот, входящих в состав жира, зависят многие его свойства; температура плавления, консистенция, усвояемость.</w:t>
      </w:r>
    </w:p>
    <w:p w:rsidR="000450DF" w:rsidRPr="000450DF" w:rsidRDefault="000450DF" w:rsidP="000450DF">
      <w:pPr>
        <w:ind w:firstLine="708"/>
        <w:jc w:val="both"/>
        <w:rPr>
          <w:rStyle w:val="FontStyle186"/>
          <w:sz w:val="24"/>
          <w:szCs w:val="24"/>
        </w:rPr>
      </w:pPr>
      <w:r w:rsidRPr="000450DF">
        <w:rPr>
          <w:rStyle w:val="FontStyle186"/>
          <w:sz w:val="24"/>
          <w:szCs w:val="24"/>
        </w:rPr>
        <w:t>Наибольшее количество кислот содержится в бараньем жире, наименьшее — в свином, поэтому бараний жир имеет более твердую консистенцию, более высокую температуру плавления (44—55°С) и низкую усвояемость (около 90%). Свиной жир имеет наиболее низкую температуру плавления (31—48°С), более мягкую консистенцию и высокую усвояемость (97%). У говяжьего жира температура плавления составляет 40—50°С, усвояемость — около 94%.</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Углеводы </w:t>
      </w:r>
      <w:r w:rsidRPr="000450DF">
        <w:rPr>
          <w:rStyle w:val="FontStyle186"/>
          <w:sz w:val="24"/>
          <w:szCs w:val="24"/>
        </w:rPr>
        <w:t xml:space="preserve">мяса представлены </w:t>
      </w:r>
      <w:r w:rsidRPr="000450DF">
        <w:rPr>
          <w:rStyle w:val="FontStyle185"/>
          <w:sz w:val="24"/>
          <w:szCs w:val="24"/>
        </w:rPr>
        <w:t xml:space="preserve">гликогеном </w:t>
      </w:r>
      <w:r w:rsidRPr="000450DF">
        <w:rPr>
          <w:rStyle w:val="FontStyle186"/>
          <w:sz w:val="24"/>
          <w:szCs w:val="24"/>
        </w:rPr>
        <w:t xml:space="preserve">(животным крахмалом) и продуктами его распада — </w:t>
      </w:r>
      <w:r w:rsidRPr="000450DF">
        <w:rPr>
          <w:rStyle w:val="FontStyle185"/>
          <w:sz w:val="24"/>
          <w:szCs w:val="24"/>
        </w:rPr>
        <w:t xml:space="preserve">мальтозой, глюкозой, молочной кислотой </w:t>
      </w:r>
      <w:r w:rsidRPr="000450DF">
        <w:rPr>
          <w:rStyle w:val="FontStyle186"/>
          <w:sz w:val="24"/>
          <w:szCs w:val="24"/>
        </w:rPr>
        <w:t>и др. Общее количество углеводов в мясе невелико (1%), но они играют большую роль в его созревании.</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Экстрактивные вещества. </w:t>
      </w:r>
      <w:r w:rsidRPr="000450DF">
        <w:rPr>
          <w:rStyle w:val="FontStyle186"/>
          <w:sz w:val="24"/>
          <w:szCs w:val="24"/>
        </w:rPr>
        <w:t>Это вещества, извлекаемые из мяса водой, которые переходят в бульон при варке. Содержатся в мясе в небольшом количестве (примерно 1%), однако значение их велико. Они обусловливают специфические вкус и аромат мяса; при употреблении мясных блюд вызывают выделение желудочного сока, способствуя лучшему усвоению пищи.</w:t>
      </w:r>
    </w:p>
    <w:p w:rsidR="000450DF" w:rsidRPr="000450DF" w:rsidRDefault="000450DF" w:rsidP="000450DF">
      <w:pPr>
        <w:ind w:firstLine="708"/>
        <w:jc w:val="both"/>
        <w:rPr>
          <w:rStyle w:val="FontStyle186"/>
          <w:sz w:val="24"/>
          <w:szCs w:val="24"/>
        </w:rPr>
      </w:pPr>
      <w:r w:rsidRPr="000450DF">
        <w:rPr>
          <w:rStyle w:val="FontStyle185"/>
          <w:sz w:val="24"/>
          <w:szCs w:val="24"/>
        </w:rPr>
        <w:lastRenderedPageBreak/>
        <w:t xml:space="preserve">Минеральные вещества. </w:t>
      </w:r>
      <w:r w:rsidRPr="000450DF">
        <w:rPr>
          <w:rStyle w:val="FontStyle186"/>
          <w:sz w:val="24"/>
          <w:szCs w:val="24"/>
        </w:rPr>
        <w:t>Содержание минеральных веществ в мясе составляет 0,8—1,3%. Среди них наибольший удельный вес имеют калий и фосфор. Кроме того, в мясе содержатся и такие элементы, как магний, кальций, железо и др.</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Вода. </w:t>
      </w:r>
      <w:r w:rsidRPr="000450DF">
        <w:rPr>
          <w:rStyle w:val="FontStyle186"/>
          <w:sz w:val="24"/>
          <w:szCs w:val="24"/>
        </w:rPr>
        <w:t>В мясе вода составляет 48—78%. Ее количество находится в обратной зависимости от содержания жира, т. е. чем больше жира, тем меньше в мясе воды. Вот почему в мясе свиней и упитанных животных содержится мало воды.</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Витамины. </w:t>
      </w:r>
      <w:r w:rsidRPr="000450DF">
        <w:rPr>
          <w:rStyle w:val="FontStyle186"/>
          <w:sz w:val="24"/>
          <w:szCs w:val="24"/>
        </w:rPr>
        <w:t>В значительных количествах витамины содержатся лишь во внутренних органах скота (печени, почках). В самом же мясе (мышечной ткани) витаминов немного. Однако следует выделить витамины РР и группы В.</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Ферменты. </w:t>
      </w:r>
      <w:r w:rsidRPr="000450DF">
        <w:rPr>
          <w:rStyle w:val="FontStyle186"/>
          <w:sz w:val="24"/>
          <w:szCs w:val="24"/>
        </w:rPr>
        <w:t>При жизни животного ферменты способствуют синтезу и распаду веществ, а после убоя скота под действием их происходит лишь распад составных веществ мяса. В мясе имеются ферменты, вызывающие расщепление белков, жиров и углеводов, а также участвующие в созревании мяса.</w:t>
      </w:r>
    </w:p>
    <w:p w:rsidR="000450DF" w:rsidRPr="000450DF" w:rsidRDefault="000450DF" w:rsidP="000450DF">
      <w:pPr>
        <w:ind w:firstLine="708"/>
        <w:jc w:val="both"/>
        <w:rPr>
          <w:rStyle w:val="FontStyle186"/>
          <w:sz w:val="24"/>
          <w:szCs w:val="24"/>
        </w:rPr>
      </w:pPr>
      <w:r w:rsidRPr="000450DF">
        <w:rPr>
          <w:rStyle w:val="FontStyle186"/>
          <w:sz w:val="24"/>
          <w:szCs w:val="24"/>
        </w:rPr>
        <w:t>Энергетическая ценность 100 г мяса в зависимости от вида, упитанности и возраста животных составляет 105—489 ккал.</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Классификация мяса. </w:t>
      </w:r>
      <w:r w:rsidRPr="000450DF">
        <w:rPr>
          <w:rStyle w:val="FontStyle186"/>
          <w:sz w:val="24"/>
          <w:szCs w:val="24"/>
        </w:rPr>
        <w:t xml:space="preserve">В зависимости </w:t>
      </w:r>
      <w:r w:rsidRPr="000450DF">
        <w:rPr>
          <w:rStyle w:val="FontStyle185"/>
          <w:sz w:val="24"/>
          <w:szCs w:val="24"/>
        </w:rPr>
        <w:t xml:space="preserve">от вида животного </w:t>
      </w:r>
      <w:r w:rsidRPr="000450DF">
        <w:rPr>
          <w:rStyle w:val="FontStyle186"/>
          <w:sz w:val="24"/>
          <w:szCs w:val="24"/>
        </w:rPr>
        <w:t>различают мясо крупного и мелкого рогатого скота, свиней, лошадей, верблюдов, буйволов, оленей и кроликов.</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Мясо крупного рогатого скота </w:t>
      </w:r>
      <w:r w:rsidRPr="000450DF">
        <w:rPr>
          <w:rStyle w:val="FontStyle186"/>
          <w:sz w:val="24"/>
          <w:szCs w:val="24"/>
        </w:rPr>
        <w:t>по полу подразделяют на мясо быков (взрослые некастрированные самцы), мясо волов (взрослые кастрированные самцы) и мясо коров. Мясо быков темного цвета с синеватым оттенком, мышечная ткань грубая, липкая, подкожный жир и «мраморность» отсутствуют, запах специфический, неприятный. В реализацию оно не допускается, но высоко ценится в колбасном производстве, так как повышает связность (клейкость) колбасного фарша. Неприятный же запах исчезает при посоле мяса.</w:t>
      </w:r>
    </w:p>
    <w:p w:rsidR="000450DF" w:rsidRPr="000450DF" w:rsidRDefault="000450DF" w:rsidP="000450DF">
      <w:pPr>
        <w:ind w:firstLine="708"/>
        <w:jc w:val="both"/>
        <w:rPr>
          <w:rStyle w:val="FontStyle186"/>
          <w:sz w:val="24"/>
          <w:szCs w:val="24"/>
        </w:rPr>
      </w:pPr>
      <w:r w:rsidRPr="000450DF">
        <w:rPr>
          <w:rStyle w:val="FontStyle186"/>
          <w:sz w:val="24"/>
          <w:szCs w:val="24"/>
        </w:rPr>
        <w:t>По возрасту мясо крупного рогатого скота бывает следующих видов: говядина от взрослого скота (старше 3 лет); молодняка (от 3 мес до 3 лет); телятина (от 2 недель до 3 мес).</w:t>
      </w:r>
    </w:p>
    <w:p w:rsidR="000450DF" w:rsidRPr="000450DF" w:rsidRDefault="000450DF" w:rsidP="000450DF">
      <w:pPr>
        <w:ind w:firstLine="708"/>
        <w:jc w:val="both"/>
        <w:rPr>
          <w:rStyle w:val="FontStyle186"/>
          <w:sz w:val="24"/>
          <w:szCs w:val="24"/>
        </w:rPr>
      </w:pPr>
      <w:r w:rsidRPr="000450DF">
        <w:rPr>
          <w:rStyle w:val="FontStyle186"/>
          <w:sz w:val="24"/>
          <w:szCs w:val="24"/>
        </w:rPr>
        <w:t>Говядина от взрослого скота имеет цвет мяса ярко-красный, причем чем старше животное, тем цвет мяса темнее; мышечная ткань плотная (чем старше животное, тем она грубее, жестче); имеются отложения подкожного и внутреннего жира, мясо мраморное; жир от белого до желтого цвета (чем старше животное, тем жир желтее).</w:t>
      </w:r>
    </w:p>
    <w:p w:rsidR="000450DF" w:rsidRPr="000450DF" w:rsidRDefault="000450DF" w:rsidP="000450DF">
      <w:pPr>
        <w:ind w:firstLine="708"/>
        <w:jc w:val="both"/>
        <w:rPr>
          <w:rStyle w:val="FontStyle186"/>
          <w:sz w:val="24"/>
          <w:szCs w:val="24"/>
        </w:rPr>
      </w:pPr>
      <w:r w:rsidRPr="000450DF">
        <w:rPr>
          <w:rStyle w:val="FontStyle186"/>
          <w:sz w:val="24"/>
          <w:szCs w:val="24"/>
        </w:rPr>
        <w:t>Говядина молодняка — мясо светлее (розово-красное) и нежнее, чем говядина от взрослого скота. Подкожный жир белого цвета умеренно покрывает тушу, «мраморность» мяса выражена слабо.</w:t>
      </w:r>
    </w:p>
    <w:p w:rsidR="000450DF" w:rsidRPr="000450DF" w:rsidRDefault="000450DF" w:rsidP="000450DF">
      <w:pPr>
        <w:ind w:firstLine="708"/>
        <w:jc w:val="both"/>
        <w:rPr>
          <w:rStyle w:val="FontStyle186"/>
          <w:sz w:val="24"/>
          <w:szCs w:val="24"/>
        </w:rPr>
      </w:pPr>
      <w:r w:rsidRPr="000450DF">
        <w:rPr>
          <w:rStyle w:val="FontStyle186"/>
          <w:sz w:val="24"/>
          <w:szCs w:val="24"/>
        </w:rPr>
        <w:t>Телятина имеет розовый цвет, мышечная ткань очень нежная, жировые отложения незначительные, жир белого цвета. Она легко усваивается организмом человека и высоко ценится в детском и диетическом питании.</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Мясо свиней </w:t>
      </w:r>
      <w:r w:rsidRPr="000450DF">
        <w:rPr>
          <w:rStyle w:val="FontStyle186"/>
          <w:sz w:val="24"/>
          <w:szCs w:val="24"/>
        </w:rPr>
        <w:t>по полу разделяют на мясо хряков (некастрированные самцы), мясо боровов (кастрированные самцы) и мясо свиноматок. Мясо хряков грубое, имеет темно-красный цвет, неприятный специфический запах. Используется только для промышленной переработки. Мясо боровов и свиноматок, в зависимости от возраста, бывает следующих видов: свинина, мясо подсвинков, мясо поросят-молочников.</w:t>
      </w:r>
    </w:p>
    <w:p w:rsidR="000450DF" w:rsidRPr="000450DF" w:rsidRDefault="000450DF" w:rsidP="000450DF">
      <w:pPr>
        <w:ind w:firstLine="708"/>
        <w:jc w:val="both"/>
        <w:rPr>
          <w:rStyle w:val="FontStyle186"/>
          <w:sz w:val="24"/>
          <w:szCs w:val="24"/>
        </w:rPr>
      </w:pPr>
      <w:r w:rsidRPr="000450DF">
        <w:rPr>
          <w:rStyle w:val="FontStyle186"/>
          <w:sz w:val="24"/>
          <w:szCs w:val="24"/>
        </w:rPr>
        <w:t>Мясо свиней имеет цвет от светло-розового до красного; мышечная ткань нежная; шпик белого или розового цвета. Мясо свиней используют в кулинарии (кроме мяса хряков) и для промышленной переработки (колбасы, свинокопчености, полуфабрикаты, консервы).</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Мясо мелкого рогатого скота </w:t>
      </w:r>
      <w:r w:rsidRPr="000450DF">
        <w:rPr>
          <w:rStyle w:val="FontStyle186"/>
          <w:sz w:val="24"/>
          <w:szCs w:val="24"/>
        </w:rPr>
        <w:t>по полу и возрасту не подразде</w:t>
      </w:r>
      <w:r w:rsidRPr="000450DF">
        <w:rPr>
          <w:rStyle w:val="FontStyle186"/>
          <w:sz w:val="24"/>
          <w:szCs w:val="24"/>
        </w:rPr>
        <w:softHyphen/>
        <w:t>ляют. К ним относят баранину и козлятину. Баранина обладает специфическим запахом; используют ее в кулинарии и для промышленной переработки (колбасы, консервы, копчености и др.).</w:t>
      </w:r>
    </w:p>
    <w:p w:rsidR="000450DF" w:rsidRPr="000450DF" w:rsidRDefault="000450DF" w:rsidP="000450DF">
      <w:pPr>
        <w:ind w:firstLine="708"/>
        <w:jc w:val="both"/>
        <w:rPr>
          <w:rStyle w:val="FontStyle186"/>
          <w:sz w:val="24"/>
          <w:szCs w:val="24"/>
        </w:rPr>
      </w:pPr>
      <w:r w:rsidRPr="000450DF">
        <w:rPr>
          <w:rStyle w:val="FontStyle186"/>
          <w:sz w:val="24"/>
          <w:szCs w:val="24"/>
        </w:rPr>
        <w:t>Козлятина отличается от баранины более интенсивной окраской мяса, умеренными жировыми отложениями в подкожной клетчатке и отсутствием жира в межмускульной ткани.</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Мясо лошадей </w:t>
      </w:r>
      <w:r w:rsidRPr="000450DF">
        <w:rPr>
          <w:rStyle w:val="FontStyle186"/>
          <w:sz w:val="24"/>
          <w:szCs w:val="24"/>
        </w:rPr>
        <w:t>в зависимости от возраста животного подразделяют на конину (от 3 лет и старше), конину-молодняк (от года до 3 лет) и мясо жеребят (до года). По полу различают мясо некастрированных жеребцов (в продажу не допускают), мясо кастрированных жеребцов и мясо самок.</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Оленина </w:t>
      </w:r>
      <w:r w:rsidRPr="000450DF">
        <w:rPr>
          <w:rStyle w:val="FontStyle186"/>
          <w:sz w:val="24"/>
          <w:szCs w:val="24"/>
        </w:rPr>
        <w:t>— нежное мясо, которое хорошо усваивается организмом человека. Жир белого цвета, у хорошо откормленных оленей откладывается в значительных количествах.</w:t>
      </w:r>
    </w:p>
    <w:p w:rsidR="000450DF" w:rsidRPr="000450DF" w:rsidRDefault="000450DF" w:rsidP="000450DF">
      <w:pPr>
        <w:ind w:firstLine="708"/>
        <w:jc w:val="both"/>
        <w:rPr>
          <w:rStyle w:val="FontStyle186"/>
          <w:sz w:val="24"/>
          <w:szCs w:val="24"/>
        </w:rPr>
      </w:pPr>
      <w:r w:rsidRPr="000450DF">
        <w:rPr>
          <w:rStyle w:val="FontStyle185"/>
          <w:sz w:val="24"/>
          <w:szCs w:val="24"/>
        </w:rPr>
        <w:lastRenderedPageBreak/>
        <w:t xml:space="preserve">Верблюжатина </w:t>
      </w:r>
      <w:r w:rsidRPr="000450DF">
        <w:rPr>
          <w:rStyle w:val="FontStyle186"/>
          <w:sz w:val="24"/>
          <w:szCs w:val="24"/>
        </w:rPr>
        <w:t>имеет грубое, слегка сладковатого вкуса мясо, в горбах находятся значительные отложения жира.</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Буйволятина </w:t>
      </w:r>
      <w:r w:rsidRPr="000450DF">
        <w:rPr>
          <w:rStyle w:val="FontStyle186"/>
          <w:sz w:val="24"/>
          <w:szCs w:val="24"/>
        </w:rPr>
        <w:t>имеет темно-красный цвет, специфический запах пота, мышечная ткань грубее, чем у говядины, в вареном виде — жесткая. Мясо молодняка по вкусовым достоинствам почти не уступает говядине.</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Кролики </w:t>
      </w:r>
      <w:r w:rsidRPr="000450DF">
        <w:rPr>
          <w:rStyle w:val="FontStyle186"/>
          <w:sz w:val="24"/>
          <w:szCs w:val="24"/>
        </w:rPr>
        <w:t>имеют мясо бледно-розового цвета, нежное, слегка сладковатое, без «мраморности», жир белого цвета откладывается лишь в брюшной полости (в паху, около почек).</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Виды мяса по термическому состоянию. </w:t>
      </w:r>
      <w:r w:rsidRPr="000450DF">
        <w:rPr>
          <w:rStyle w:val="FontStyle186"/>
          <w:sz w:val="24"/>
          <w:szCs w:val="24"/>
        </w:rPr>
        <w:t xml:space="preserve">В зависимости от температуры в толще мышц различают следующие виды мяса: </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парное мясо </w:t>
      </w:r>
      <w:r w:rsidRPr="000450DF">
        <w:rPr>
          <w:rStyle w:val="FontStyle186"/>
          <w:sz w:val="24"/>
          <w:szCs w:val="24"/>
        </w:rPr>
        <w:t xml:space="preserve">(высоко ценится в производстве вареных колбас, поскольку обладает большой влагопоглотительной способностью); </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остывшее мясо </w:t>
      </w:r>
      <w:r w:rsidRPr="000450DF">
        <w:rPr>
          <w:rStyle w:val="FontStyle186"/>
          <w:sz w:val="24"/>
          <w:szCs w:val="24"/>
        </w:rPr>
        <w:t xml:space="preserve">(температура не выше 15°С); </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охлажденное мясо </w:t>
      </w:r>
      <w:r w:rsidRPr="000450DF">
        <w:rPr>
          <w:rStyle w:val="FontStyle186"/>
          <w:sz w:val="24"/>
          <w:szCs w:val="24"/>
        </w:rPr>
        <w:t xml:space="preserve">(от 0°С до 4°С; пищевая ценность и кулинарные достоинства этого мяса выше, чем у всех других видов); </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мороженое мясо </w:t>
      </w:r>
      <w:r w:rsidRPr="000450DF">
        <w:rPr>
          <w:rStyle w:val="FontStyle186"/>
          <w:sz w:val="24"/>
          <w:szCs w:val="24"/>
        </w:rPr>
        <w:t>(температура в толще мышц не выше —6°С), по сравнению с охлажденным имеет более низкие пищевые и вкусовые достоинства.</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Оттаявшее мясо </w:t>
      </w:r>
      <w:r w:rsidRPr="000450DF">
        <w:rPr>
          <w:rStyle w:val="FontStyle186"/>
          <w:sz w:val="24"/>
          <w:szCs w:val="24"/>
        </w:rPr>
        <w:t>отличается тем, что его размораживание происходило в естественных условиях без регулирования температурного и влажностного режимов, в результате чего такое мясо теряет много мясного сока, снижается его пищевая ценность.</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Повторно замороженное мясо, </w:t>
      </w:r>
      <w:r w:rsidRPr="000450DF">
        <w:rPr>
          <w:rStyle w:val="FontStyle186"/>
          <w:sz w:val="24"/>
          <w:szCs w:val="24"/>
        </w:rPr>
        <w:t>так же как и оттаявшее, к реализации не допускается и используется для промышленной переработки. Отличается от мороженого окрашенностью жира и более темным цветом поверхности. При согревании пальцем такого мяса окраска его не изменяется, в то время как на мороженом мясе остается пятно темного цвета.</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Требования к качеству мяса. </w:t>
      </w:r>
      <w:r w:rsidRPr="000450DF">
        <w:rPr>
          <w:rStyle w:val="FontStyle186"/>
          <w:sz w:val="24"/>
          <w:szCs w:val="24"/>
        </w:rPr>
        <w:t>Охлажденное мясо должно иметь на поверхности сухую корочку подсыхания бледно-красного цвета. Поверхность свежего разреза слегка влажная, цвет — свойственный мясу данного вида животного. Мясной сок прозрачный.</w:t>
      </w:r>
    </w:p>
    <w:p w:rsidR="000450DF" w:rsidRPr="000450DF" w:rsidRDefault="000450DF" w:rsidP="000450DF">
      <w:pPr>
        <w:ind w:firstLine="708"/>
        <w:jc w:val="both"/>
        <w:rPr>
          <w:rStyle w:val="FontStyle186"/>
          <w:sz w:val="24"/>
          <w:szCs w:val="24"/>
        </w:rPr>
      </w:pPr>
      <w:r w:rsidRPr="000450DF">
        <w:rPr>
          <w:rStyle w:val="FontStyle186"/>
          <w:sz w:val="24"/>
          <w:szCs w:val="24"/>
        </w:rPr>
        <w:t>Оттаявшее мясо имеет более интенсивную окраску поверхности туши и ее глубинных слоев. Поверхность разреза сильно влажная, стекает мясной сок красного цвета.</w:t>
      </w:r>
    </w:p>
    <w:p w:rsidR="000450DF" w:rsidRPr="000450DF" w:rsidRDefault="000450DF" w:rsidP="000450DF">
      <w:pPr>
        <w:ind w:firstLine="708"/>
        <w:jc w:val="both"/>
        <w:rPr>
          <w:rStyle w:val="FontStyle186"/>
          <w:sz w:val="24"/>
          <w:szCs w:val="24"/>
        </w:rPr>
      </w:pPr>
      <w:r w:rsidRPr="000450DF">
        <w:rPr>
          <w:rStyle w:val="FontStyle186"/>
          <w:sz w:val="24"/>
          <w:szCs w:val="24"/>
        </w:rPr>
        <w:t>Поверхность мяса мороженого и повторно замороженного должна быть красного цвета (более темный оттенок у повторно замороженного); поверхность разруба розовато-серая у мороженого мяса и темно-красная у повторно замороженного.</w:t>
      </w:r>
    </w:p>
    <w:p w:rsidR="000450DF" w:rsidRPr="000450DF" w:rsidRDefault="000450DF" w:rsidP="000450DF">
      <w:pPr>
        <w:ind w:firstLine="708"/>
        <w:jc w:val="both"/>
        <w:rPr>
          <w:rStyle w:val="FontStyle186"/>
          <w:sz w:val="24"/>
          <w:szCs w:val="24"/>
        </w:rPr>
      </w:pPr>
      <w:r w:rsidRPr="000450DF">
        <w:rPr>
          <w:rStyle w:val="FontStyle186"/>
          <w:sz w:val="24"/>
          <w:szCs w:val="24"/>
        </w:rPr>
        <w:t>Консистенция определяется на свежем разрезе охлажденного и оттаявшего мяса путем надавливания на него пальцем. Охлажденное мясо имеет упругую консистенцию, оттаявшее — тестообразную. Мороженое и повторно замороженное мясо должно быть твердым, как лед, и при постукивании твердым предметом издавать ясный звук.</w:t>
      </w:r>
    </w:p>
    <w:p w:rsidR="000450DF" w:rsidRPr="000450DF" w:rsidRDefault="000450DF" w:rsidP="000450DF">
      <w:pPr>
        <w:ind w:firstLine="708"/>
        <w:jc w:val="both"/>
        <w:rPr>
          <w:rStyle w:val="FontStyle186"/>
          <w:sz w:val="24"/>
          <w:szCs w:val="24"/>
        </w:rPr>
      </w:pPr>
      <w:r w:rsidRPr="000450DF">
        <w:rPr>
          <w:rStyle w:val="FontStyle186"/>
          <w:sz w:val="24"/>
          <w:szCs w:val="24"/>
        </w:rPr>
        <w:t>Запах определяют на поверхности туши и в ее глубинных слоях у кости, так как здесь быстрее наступает порча. Охлажденное мясо должно иметь запах, характерный для созревшего мяса, у оттаявшего ощущается запах сырости. Мороженое и повторно замороженное мясо запаха не имеет.</w:t>
      </w:r>
    </w:p>
    <w:p w:rsidR="000450DF" w:rsidRPr="000450DF" w:rsidRDefault="000450DF" w:rsidP="000450DF">
      <w:pPr>
        <w:ind w:firstLine="708"/>
        <w:jc w:val="both"/>
        <w:rPr>
          <w:rStyle w:val="FontStyle186"/>
          <w:sz w:val="24"/>
          <w:szCs w:val="24"/>
        </w:rPr>
      </w:pPr>
      <w:r w:rsidRPr="000450DF">
        <w:rPr>
          <w:rStyle w:val="FontStyle186"/>
          <w:sz w:val="24"/>
          <w:szCs w:val="24"/>
        </w:rPr>
        <w:t xml:space="preserve">При определении качества жира обращают внимание на его цвет, консистенцию и запах. </w:t>
      </w:r>
    </w:p>
    <w:p w:rsidR="000450DF" w:rsidRPr="000450DF" w:rsidRDefault="000450DF" w:rsidP="000450DF">
      <w:pPr>
        <w:ind w:firstLine="708"/>
        <w:jc w:val="both"/>
        <w:rPr>
          <w:rStyle w:val="FontStyle186"/>
          <w:sz w:val="24"/>
          <w:szCs w:val="24"/>
        </w:rPr>
      </w:pPr>
      <w:r w:rsidRPr="000450DF">
        <w:rPr>
          <w:rStyle w:val="FontStyle186"/>
          <w:sz w:val="24"/>
          <w:szCs w:val="24"/>
        </w:rPr>
        <w:t xml:space="preserve">Говяжий жир должен иметь цвет от белого до желтого, бараний — белый, свиной — белый или бледно-розовый, у оттаявшего и повторно замороженного мяса жир красного цвета. Консистенцию жира охлажденного и оттаявшего мяса определяют раздавливанием его пальцами. </w:t>
      </w:r>
    </w:p>
    <w:p w:rsidR="000450DF" w:rsidRPr="000450DF" w:rsidRDefault="000450DF" w:rsidP="000450DF">
      <w:pPr>
        <w:ind w:firstLine="708"/>
        <w:jc w:val="both"/>
        <w:rPr>
          <w:rStyle w:val="FontStyle186"/>
          <w:sz w:val="24"/>
          <w:szCs w:val="24"/>
        </w:rPr>
      </w:pPr>
      <w:r w:rsidRPr="000450DF">
        <w:rPr>
          <w:rStyle w:val="FontStyle186"/>
          <w:sz w:val="24"/>
          <w:szCs w:val="24"/>
        </w:rPr>
        <w:t>Говяжий жир должен иметь твердую консистенцию и при раздавливании крошиться, бараний плотную, свиной — мягкую. Жир не должен иметь запаха осаливания или прогоркания.</w:t>
      </w:r>
    </w:p>
    <w:p w:rsidR="000450DF" w:rsidRPr="000450DF" w:rsidRDefault="000450DF" w:rsidP="000450DF">
      <w:pPr>
        <w:ind w:firstLine="708"/>
        <w:jc w:val="both"/>
        <w:rPr>
          <w:rStyle w:val="FontStyle186"/>
          <w:sz w:val="24"/>
          <w:szCs w:val="24"/>
        </w:rPr>
      </w:pPr>
      <w:r w:rsidRPr="000450DF">
        <w:rPr>
          <w:rStyle w:val="FontStyle186"/>
          <w:sz w:val="24"/>
          <w:szCs w:val="24"/>
        </w:rPr>
        <w:t>Бульон из охлажденного мяса должен быть прозрачным, ароматным, на поверхности собираются большие капли жира; вкус жира нормальный, без постороннего привкуса. Бульон из мороженого, оттаявшего и повторно замороженного мяса мутный, с обилием пены, без аромата, свойственного бульону из охлажденного мяса.</w:t>
      </w:r>
    </w:p>
    <w:p w:rsidR="000450DF" w:rsidRPr="000450DF" w:rsidRDefault="000450DF" w:rsidP="000450DF">
      <w:pPr>
        <w:ind w:firstLine="708"/>
        <w:jc w:val="both"/>
        <w:rPr>
          <w:rStyle w:val="FontStyle186"/>
          <w:sz w:val="24"/>
          <w:szCs w:val="24"/>
        </w:rPr>
      </w:pPr>
      <w:r w:rsidRPr="000450DF">
        <w:rPr>
          <w:rStyle w:val="FontStyle186"/>
          <w:sz w:val="24"/>
          <w:szCs w:val="24"/>
        </w:rPr>
        <w:t>Мясо, подлежащее реализации, не должно иметь загрязнений, сгустков крови, кровоподтеков, остатков внутренних органов; на мороженом мясе не должно быть льда и снега.</w:t>
      </w:r>
    </w:p>
    <w:p w:rsidR="000450DF" w:rsidRPr="000450DF" w:rsidRDefault="000450DF" w:rsidP="000450DF">
      <w:pPr>
        <w:ind w:firstLine="708"/>
        <w:jc w:val="both"/>
        <w:rPr>
          <w:rStyle w:val="FontStyle186"/>
          <w:sz w:val="24"/>
          <w:szCs w:val="24"/>
        </w:rPr>
      </w:pPr>
      <w:r w:rsidRPr="000450DF">
        <w:rPr>
          <w:rStyle w:val="FontStyle186"/>
          <w:sz w:val="24"/>
          <w:szCs w:val="24"/>
        </w:rPr>
        <w:t xml:space="preserve">Не допускают в продажу, а используют для промышленной переработки на пищевые цели мясо: тощее; быков и хряков; с количеством зачисток и срывов подкожного жира, превышающим для говядины 15% поверхности полутуши или четвертины; для баранины 10% поверхности туши, а для свинины с количеством зачисток, превышающим 10% поверхности полутуши или туши, и срывов </w:t>
      </w:r>
      <w:r w:rsidRPr="000450DF">
        <w:rPr>
          <w:rStyle w:val="FontStyle186"/>
          <w:sz w:val="24"/>
          <w:szCs w:val="24"/>
        </w:rPr>
        <w:lastRenderedPageBreak/>
        <w:t>подкожного жира, превышающим 15% поверхности; свежее, но изменившее цвет в области шеи (потемневшее); замороженное более одного раза; говядину и свинину, неправильно разделенные по позвоночнику (с оставлением целых позвонков); свинину с пожелтевшим шпиком.</w:t>
      </w:r>
    </w:p>
    <w:p w:rsidR="000450DF" w:rsidRPr="000450DF" w:rsidRDefault="000450DF" w:rsidP="000450DF">
      <w:pPr>
        <w:ind w:firstLine="708"/>
        <w:jc w:val="both"/>
        <w:rPr>
          <w:rStyle w:val="FontStyle186"/>
          <w:sz w:val="24"/>
          <w:szCs w:val="24"/>
        </w:rPr>
      </w:pPr>
      <w:r w:rsidRPr="000450DF">
        <w:rPr>
          <w:rStyle w:val="FontStyle185"/>
          <w:sz w:val="24"/>
          <w:szCs w:val="24"/>
        </w:rPr>
        <w:t xml:space="preserve">Категории упитанности и разделка мяса крупного рогатого скота. </w:t>
      </w:r>
      <w:r w:rsidRPr="000450DF">
        <w:rPr>
          <w:rStyle w:val="FontStyle186"/>
          <w:sz w:val="24"/>
          <w:szCs w:val="24"/>
        </w:rPr>
        <w:t>Мясо крупного рогатого скота в зависимости от упитанности делят на I и II категории. Говядина I категории от взрослого скота — мышцы развиты удовлетворительно, подкожный жир покрывает тушу от восьмого ребра к седалищным буграм, на остальной поверхности туши допускается отложение жира отдельными участками. Говядина II категории — мышцы развиты менее удовлетворительно (бедра имеют впадины), подкожный жир покрывает небольшими участками заднюю часть туши. Мясо, имеющее показатели упитан</w:t>
      </w:r>
      <w:r w:rsidRPr="000450DF">
        <w:rPr>
          <w:rStyle w:val="FontStyle186"/>
          <w:sz w:val="24"/>
          <w:szCs w:val="24"/>
        </w:rPr>
        <w:softHyphen/>
        <w:t>ности ниже II категории, относят к тощему и в реализацию не до</w:t>
      </w:r>
      <w:r w:rsidRPr="000450DF">
        <w:rPr>
          <w:rStyle w:val="FontStyle186"/>
          <w:sz w:val="24"/>
          <w:szCs w:val="24"/>
        </w:rPr>
        <w:softHyphen/>
        <w:t>ускают.</w:t>
      </w:r>
    </w:p>
    <w:p w:rsidR="000450DF" w:rsidRPr="000450DF" w:rsidRDefault="000450DF" w:rsidP="000450DF">
      <w:pPr>
        <w:ind w:firstLine="708"/>
        <w:jc w:val="both"/>
      </w:pPr>
      <w:r w:rsidRPr="000450DF">
        <w:t>Разделка мясных туш заключается в ее разрубе на отруба, различные по пищевой ценности. Каждый отруб имеет строго установленные анатомические границы, которые определяются теми или иными костями скелета. Близкие по качеству отрубы относят к одному и тому же торговому сорту.</w:t>
      </w:r>
    </w:p>
    <w:p w:rsidR="000450DF" w:rsidRPr="000450DF" w:rsidRDefault="000450DF" w:rsidP="000450DF">
      <w:pPr>
        <w:ind w:firstLine="708"/>
        <w:jc w:val="both"/>
      </w:pPr>
      <w:r w:rsidRPr="000450DF">
        <w:rPr>
          <w:b/>
          <w:u w:val="single"/>
        </w:rPr>
        <w:t>Разделка говядины.</w:t>
      </w:r>
    </w:p>
    <w:p w:rsidR="000450DF" w:rsidRPr="000450DF" w:rsidRDefault="000450DF" w:rsidP="000450DF">
      <w:pPr>
        <w:ind w:firstLine="708"/>
        <w:jc w:val="both"/>
      </w:pPr>
      <w:r w:rsidRPr="000450DF">
        <w:t>Стандартная разделка говядины на сортовые отрубы, предусматривает разделение каждой продольной полутуши на 12 основных сортовых отрубов, 1-го, 2-го и 3-го сортов.</w:t>
      </w:r>
    </w:p>
    <w:p w:rsidR="000450DF" w:rsidRPr="000450DF" w:rsidRDefault="000450DF" w:rsidP="000450DF">
      <w:pPr>
        <w:ind w:firstLine="708"/>
        <w:jc w:val="both"/>
      </w:pPr>
      <w:r w:rsidRPr="000450DF">
        <w:t>К 1 сорту относят лучшие отруба туши: спинную, заднюю (филей, оковалок, кострец, огузок) и грудную части.</w:t>
      </w:r>
    </w:p>
    <w:p w:rsidR="000450DF" w:rsidRPr="000450DF" w:rsidRDefault="000450DF" w:rsidP="000450DF">
      <w:pPr>
        <w:ind w:firstLine="708"/>
        <w:jc w:val="both"/>
      </w:pPr>
      <w:r w:rsidRPr="000450DF">
        <w:t>В спинную часть входят 6 ребер, с 6-го по 11 включительно без нижних концов.</w:t>
      </w:r>
    </w:p>
    <w:p w:rsidR="000450DF" w:rsidRPr="000450DF" w:rsidRDefault="000450DF" w:rsidP="000450DF">
      <w:pPr>
        <w:ind w:firstLine="708"/>
        <w:jc w:val="both"/>
      </w:pPr>
      <w:r w:rsidRPr="000450DF">
        <w:t>В отруба задней части входят два последних спинных позвонка с соответствующими ребрами (без нижней трети), шесть поясничных позвонков, пять крестцовых, два хвостовых позвонка бедренная, тазовая и верхние две трети берцовой кости.</w:t>
      </w:r>
    </w:p>
    <w:p w:rsidR="000450DF" w:rsidRPr="000450DF" w:rsidRDefault="000450DF" w:rsidP="000450DF">
      <w:pPr>
        <w:ind w:firstLine="708"/>
        <w:jc w:val="both"/>
      </w:pPr>
      <w:r w:rsidRPr="000450DF">
        <w:t>Грудная часть состоит из грудной кости с хрящами и нижними частями 11 ребер.</w:t>
      </w:r>
    </w:p>
    <w:p w:rsidR="000450DF" w:rsidRPr="000450DF" w:rsidRDefault="000450DF" w:rsidP="000450DF">
      <w:pPr>
        <w:ind w:firstLine="708"/>
        <w:jc w:val="both"/>
      </w:pPr>
      <w:r w:rsidRPr="000450DF">
        <w:t>Отруба 1-го сорта составляют 63% к весу туши.</w:t>
      </w:r>
    </w:p>
    <w:p w:rsidR="000450DF" w:rsidRPr="000450DF" w:rsidRDefault="000450DF" w:rsidP="000450DF">
      <w:pPr>
        <w:ind w:firstLine="708"/>
        <w:jc w:val="both"/>
      </w:pPr>
      <w:r w:rsidRPr="000450DF">
        <w:t>Ко 2-му сорту относят три отруба: лопаточную и плечевую части и пашину. Выход мяса 2 сорта составляет 32% от веса полутуши.</w:t>
      </w:r>
    </w:p>
    <w:p w:rsidR="000450DF" w:rsidRPr="000450DF" w:rsidRDefault="000450DF" w:rsidP="000450DF">
      <w:pPr>
        <w:ind w:firstLine="708"/>
        <w:jc w:val="both"/>
      </w:pPr>
      <w:r w:rsidRPr="000450DF">
        <w:t>Мясо 2 сорта отмечается меньшим содержанием жира и повышенным содержанием соединительной ткани.</w:t>
      </w:r>
    </w:p>
    <w:p w:rsidR="000450DF" w:rsidRPr="000450DF" w:rsidRDefault="000450DF" w:rsidP="000450DF">
      <w:pPr>
        <w:ind w:firstLine="708"/>
        <w:jc w:val="both"/>
      </w:pPr>
      <w:r w:rsidRPr="000450DF">
        <w:t xml:space="preserve">К 3-ему сорту относят остальные три отруба: зарез, голяшку переднюю и заднюю. Они составляют 5% к весу туши, содержат большое количество костей, упругой соединительной ткани, грубых мышц. </w:t>
      </w:r>
    </w:p>
    <w:p w:rsidR="000450DF" w:rsidRPr="000450DF" w:rsidRDefault="000450DF" w:rsidP="000450DF">
      <w:pPr>
        <w:jc w:val="both"/>
      </w:pPr>
      <w:r w:rsidRPr="000450DF">
        <w:rPr>
          <w:noProof/>
        </w:rPr>
        <mc:AlternateContent>
          <mc:Choice Requires="wpg">
            <w:drawing>
              <wp:anchor distT="0" distB="207010" distL="24130" distR="24130" simplePos="0" relativeHeight="251660800" behindDoc="0" locked="0" layoutInCell="1" allowOverlap="1" wp14:anchorId="3F036918" wp14:editId="00E38DBF">
                <wp:simplePos x="0" y="0"/>
                <wp:positionH relativeFrom="margin">
                  <wp:posOffset>1080770</wp:posOffset>
                </wp:positionH>
                <wp:positionV relativeFrom="paragraph">
                  <wp:posOffset>323215</wp:posOffset>
                </wp:positionV>
                <wp:extent cx="3505200" cy="2275205"/>
                <wp:effectExtent l="0" t="0" r="19050" b="10795"/>
                <wp:wrapTopAndBottom/>
                <wp:docPr id="25" name="Группа 25"/>
                <wp:cNvGraphicFramePr/>
                <a:graphic xmlns:a="http://schemas.openxmlformats.org/drawingml/2006/main">
                  <a:graphicData uri="http://schemas.microsoft.com/office/word/2010/wordprocessingGroup">
                    <wpg:wgp>
                      <wpg:cNvGrpSpPr/>
                      <wpg:grpSpPr bwMode="auto">
                        <a:xfrm>
                          <a:off x="0" y="0"/>
                          <a:ext cx="3505200" cy="2275205"/>
                          <a:chOff x="0" y="0"/>
                          <a:chExt cx="6374" cy="3691"/>
                        </a:xfrm>
                      </wpg:grpSpPr>
                      <pic:pic xmlns:pic="http://schemas.openxmlformats.org/drawingml/2006/picture">
                        <pic:nvPicPr>
                          <pic:cNvPr id="26" name="Picture 12"/>
                          <pic:cNvPicPr>
                            <a:picLocks noChangeAspect="1" noChangeArrowheads="1"/>
                          </pic:cNvPicPr>
                        </pic:nvPicPr>
                        <pic:blipFill>
                          <a:blip r:embed="rId22">
                            <a:biLevel thresh="50000"/>
                            <a:extLst>
                              <a:ext uri="{28A0092B-C50C-407E-A947-70E740481C1C}">
                                <a14:useLocalDpi xmlns:a14="http://schemas.microsoft.com/office/drawing/2010/main" val="0"/>
                              </a:ext>
                            </a:extLst>
                          </a:blip>
                          <a:srcRect/>
                          <a:stretch>
                            <a:fillRect/>
                          </a:stretch>
                        </pic:blipFill>
                        <pic:spPr bwMode="auto">
                          <a:xfrm>
                            <a:off x="811" y="182"/>
                            <a:ext cx="4709" cy="2218"/>
                          </a:xfrm>
                          <a:prstGeom prst="rect">
                            <a:avLst/>
                          </a:prstGeom>
                          <a:noFill/>
                          <a:extLst>
                            <a:ext uri="{909E8E84-426E-40DD-AFC4-6F175D3DCCD1}">
                              <a14:hiddenFill xmlns:a14="http://schemas.microsoft.com/office/drawing/2010/main">
                                <a:solidFill>
                                  <a:srgbClr val="FFFFFF"/>
                                </a:solidFill>
                              </a14:hiddenFill>
                            </a:ext>
                          </a:extLst>
                        </pic:spPr>
                      </pic:pic>
                      <wps:wsp>
                        <wps:cNvPr id="27" name="Text Box 13"/>
                        <wps:cNvSpPr txBox="1">
                          <a:spLocks noChangeArrowheads="1"/>
                        </wps:cNvSpPr>
                        <wps:spPr bwMode="auto">
                          <a:xfrm>
                            <a:off x="1296" y="0"/>
                            <a:ext cx="1080" cy="187"/>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450DF" w:rsidRDefault="000450DF" w:rsidP="000450DF">
                              <w:pPr>
                                <w:pStyle w:val="Style54"/>
                                <w:widowControl/>
                                <w:rPr>
                                  <w:rStyle w:val="FontStyle200"/>
                                  <w:rFonts w:eastAsia="Calibri"/>
                                </w:rPr>
                              </w:pPr>
                              <w:r>
                                <w:rPr>
                                  <w:rStyle w:val="FontStyle200"/>
                                  <w:rFonts w:eastAsia="Calibri"/>
                                </w:rPr>
                                <w:t>1     2        3</w:t>
                              </w:r>
                            </w:p>
                          </w:txbxContent>
                        </wps:txbx>
                        <wps:bodyPr rot="0" vert="horz" wrap="square" lIns="0" tIns="0" rIns="0" bIns="0" anchor="t" anchorCtr="0" upright="1">
                          <a:noAutofit/>
                        </wps:bodyPr>
                      </wps:wsp>
                      <wps:wsp>
                        <wps:cNvPr id="28" name="Text Box 14"/>
                        <wps:cNvSpPr txBox="1">
                          <a:spLocks noChangeArrowheads="1"/>
                        </wps:cNvSpPr>
                        <wps:spPr bwMode="auto">
                          <a:xfrm>
                            <a:off x="0" y="2558"/>
                            <a:ext cx="6374" cy="1133"/>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450DF" w:rsidRDefault="000450DF" w:rsidP="000450DF">
                              <w:pPr>
                                <w:pStyle w:val="Style108"/>
                                <w:widowControl/>
                                <w:spacing w:line="254" w:lineRule="exact"/>
                                <w:ind w:left="259"/>
                                <w:rPr>
                                  <w:rStyle w:val="FontStyle203"/>
                                </w:rPr>
                              </w:pPr>
                              <w:r>
                                <w:rPr>
                                  <w:rStyle w:val="FontStyle200"/>
                                  <w:rFonts w:eastAsia="Calibri"/>
                                </w:rPr>
                                <w:t xml:space="preserve">Рис. 1. Схема розничной разделки говяжьих туш: </w:t>
                              </w:r>
                              <w:r>
                                <w:rPr>
                                  <w:rStyle w:val="FontStyle203"/>
                                </w:rPr>
                                <w:t xml:space="preserve">1 </w:t>
                              </w:r>
                              <w:r>
                                <w:rPr>
                                  <w:rStyle w:val="FontStyle200"/>
                                  <w:rFonts w:eastAsia="Calibri"/>
                                </w:rPr>
                                <w:t xml:space="preserve">— </w:t>
                              </w:r>
                              <w:r>
                                <w:rPr>
                                  <w:rStyle w:val="FontStyle203"/>
                                </w:rPr>
                                <w:t xml:space="preserve">зарез; </w:t>
                              </w:r>
                              <w:r>
                                <w:rPr>
                                  <w:rStyle w:val="FontStyle200"/>
                                  <w:rFonts w:eastAsia="Calibri"/>
                                </w:rPr>
                                <w:t xml:space="preserve">2 — </w:t>
                              </w:r>
                              <w:r>
                                <w:rPr>
                                  <w:rStyle w:val="FontStyle203"/>
                                </w:rPr>
                                <w:t xml:space="preserve">шейная; 3 </w:t>
                              </w:r>
                              <w:r>
                                <w:rPr>
                                  <w:rStyle w:val="FontStyle200"/>
                                  <w:rFonts w:eastAsia="Calibri"/>
                                </w:rPr>
                                <w:t xml:space="preserve">— </w:t>
                              </w:r>
                              <w:r>
                                <w:rPr>
                                  <w:rStyle w:val="FontStyle203"/>
                                </w:rPr>
                                <w:t xml:space="preserve">лопаточная часть; 4 </w:t>
                              </w:r>
                              <w:r>
                                <w:rPr>
                                  <w:rStyle w:val="FontStyle200"/>
                                  <w:rFonts w:eastAsia="Calibri"/>
                                </w:rPr>
                                <w:t xml:space="preserve">— </w:t>
                              </w:r>
                              <w:r>
                                <w:rPr>
                                  <w:rStyle w:val="FontStyle203"/>
                                </w:rPr>
                                <w:t>спинная часть;</w:t>
                              </w:r>
                            </w:p>
                            <w:p w:rsidR="000450DF" w:rsidRDefault="000450DF" w:rsidP="000450DF">
                              <w:pPr>
                                <w:pStyle w:val="Style119"/>
                                <w:widowControl/>
                                <w:tabs>
                                  <w:tab w:val="left" w:pos="72"/>
                                </w:tabs>
                                <w:spacing w:line="202" w:lineRule="exact"/>
                                <w:jc w:val="both"/>
                                <w:rPr>
                                  <w:rStyle w:val="FontStyle203"/>
                                </w:rPr>
                              </w:pPr>
                              <w:r>
                                <w:rPr>
                                  <w:rStyle w:val="FontStyle203"/>
                                </w:rPr>
                                <w:t>5</w:t>
                              </w:r>
                              <w:r>
                                <w:rPr>
                                  <w:rStyle w:val="FontStyle203"/>
                                </w:rPr>
                                <w:tab/>
                              </w:r>
                              <w:r>
                                <w:rPr>
                                  <w:rStyle w:val="FontStyle267"/>
                                </w:rPr>
                                <w:t xml:space="preserve">— </w:t>
                              </w:r>
                              <w:r>
                                <w:rPr>
                                  <w:rStyle w:val="FontStyle203"/>
                                </w:rPr>
                                <w:t xml:space="preserve">поясничная часть; 6 </w:t>
                              </w:r>
                              <w:r>
                                <w:rPr>
                                  <w:rStyle w:val="FontStyle267"/>
                                </w:rPr>
                                <w:t xml:space="preserve">— </w:t>
                              </w:r>
                              <w:r>
                                <w:rPr>
                                  <w:rStyle w:val="FontStyle203"/>
                                </w:rPr>
                                <w:t xml:space="preserve">тазобедренная часть; 7 </w:t>
                              </w:r>
                              <w:r>
                                <w:rPr>
                                  <w:rStyle w:val="FontStyle267"/>
                                </w:rPr>
                                <w:t xml:space="preserve">— </w:t>
                              </w:r>
                              <w:r>
                                <w:rPr>
                                  <w:rStyle w:val="FontStyle203"/>
                                </w:rPr>
                                <w:t>задняя голяшка;</w:t>
                              </w:r>
                            </w:p>
                            <w:p w:rsidR="000450DF" w:rsidRDefault="000450DF" w:rsidP="000450DF">
                              <w:pPr>
                                <w:pStyle w:val="Style48"/>
                                <w:widowControl/>
                                <w:spacing w:line="202" w:lineRule="exact"/>
                                <w:rPr>
                                  <w:rStyle w:val="FontStyle203"/>
                                </w:rPr>
                              </w:pPr>
                              <w:r>
                                <w:rPr>
                                  <w:rStyle w:val="FontStyle203"/>
                                </w:rPr>
                                <w:t>8 — плечевая часть; 9 — передняя голяшка; 10 — грудная часть;</w:t>
                              </w:r>
                            </w:p>
                            <w:p w:rsidR="000450DF" w:rsidRDefault="000450DF" w:rsidP="000450DF">
                              <w:pPr>
                                <w:pStyle w:val="Style48"/>
                                <w:widowControl/>
                                <w:spacing w:line="202" w:lineRule="exact"/>
                                <w:rPr>
                                  <w:rStyle w:val="FontStyle203"/>
                                </w:rPr>
                              </w:pPr>
                              <w:r>
                                <w:rPr>
                                  <w:rStyle w:val="FontStyle203"/>
                                </w:rPr>
                                <w:t>11 — пашина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036918" id="Группа 25" o:spid="_x0000_s1030" style="position:absolute;left:0;text-align:left;margin-left:85.1pt;margin-top:25.45pt;width:276pt;height:179.15pt;z-index:251660800;mso-wrap-distance-left:1.9pt;mso-wrap-distance-right:1.9pt;mso-wrap-distance-bottom:16.3pt;mso-position-horizontal-relative:margin" coordsize="6374,3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">
                <v:shape id="Picture 12" o:spid="_x0000_s1031" type="#_x0000_t75" style="position:absolute;left:811;top:182;width:4709;height:2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">
                  <v:imagedata r:id="rId23" o:title="" grayscale="t" bilevel="t"/>
                </v:shape>
                <v:shape id="Text Box 13" o:spid="_x0000_s1032" type="#_x0000_t202" style="position:absolute;left:1296;width:1080;height: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" filled="f" strokecolor="white" strokeweight="0">
                  <v:textbox inset="0,0,0,0">
                    <w:txbxContent>
                      <w:p w:rsidR="000450DF" w:rsidRDefault="000450DF" w:rsidP="000450DF">
                        <w:pPr>
                          <w:pStyle w:val="Style54"/>
                          <w:widowControl/>
                          <w:rPr>
                            <w:rStyle w:val="FontStyle200"/>
                            <w:rFonts w:eastAsia="Calibri"/>
                          </w:rPr>
                        </w:pPr>
                        <w:r>
                          <w:rPr>
                            <w:rStyle w:val="FontStyle200"/>
                            <w:rFonts w:eastAsia="Calibri"/>
                          </w:rPr>
                          <w:t>1     2        3</w:t>
                        </w:r>
                      </w:p>
                    </w:txbxContent>
                  </v:textbox>
                </v:shape>
                <v:shape id="Text Box 14" o:spid="_x0000_s1033" type="#_x0000_t202" style="position:absolute;top:2558;width:6374;height:1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" filled="f" strokecolor="white" strokeweight="0">
                  <v:textbox inset="0,0,0,0">
                    <w:txbxContent>
                      <w:p w:rsidR="000450DF" w:rsidRDefault="000450DF" w:rsidP="000450DF">
                        <w:pPr>
                          <w:pStyle w:val="Style108"/>
                          <w:widowControl/>
                          <w:spacing w:line="254" w:lineRule="exact"/>
                          <w:ind w:left="259"/>
                          <w:rPr>
                            <w:rStyle w:val="FontStyle203"/>
                          </w:rPr>
                        </w:pPr>
                        <w:r>
                          <w:rPr>
                            <w:rStyle w:val="FontStyle200"/>
                            <w:rFonts w:eastAsia="Calibri"/>
                          </w:rPr>
                          <w:t xml:space="preserve">Рис. 1. Схема розничной разделки говяжьих туш: </w:t>
                        </w:r>
                        <w:r>
                          <w:rPr>
                            <w:rStyle w:val="FontStyle203"/>
                          </w:rPr>
                          <w:t xml:space="preserve">1 </w:t>
                        </w:r>
                        <w:r>
                          <w:rPr>
                            <w:rStyle w:val="FontStyle200"/>
                            <w:rFonts w:eastAsia="Calibri"/>
                          </w:rPr>
                          <w:t xml:space="preserve">— </w:t>
                        </w:r>
                        <w:r>
                          <w:rPr>
                            <w:rStyle w:val="FontStyle203"/>
                          </w:rPr>
                          <w:t xml:space="preserve">зарез; </w:t>
                        </w:r>
                        <w:r>
                          <w:rPr>
                            <w:rStyle w:val="FontStyle200"/>
                            <w:rFonts w:eastAsia="Calibri"/>
                          </w:rPr>
                          <w:t xml:space="preserve">2 — </w:t>
                        </w:r>
                        <w:r>
                          <w:rPr>
                            <w:rStyle w:val="FontStyle203"/>
                          </w:rPr>
                          <w:t xml:space="preserve">шейная; 3 </w:t>
                        </w:r>
                        <w:r>
                          <w:rPr>
                            <w:rStyle w:val="FontStyle200"/>
                            <w:rFonts w:eastAsia="Calibri"/>
                          </w:rPr>
                          <w:t xml:space="preserve">— </w:t>
                        </w:r>
                        <w:r>
                          <w:rPr>
                            <w:rStyle w:val="FontStyle203"/>
                          </w:rPr>
                          <w:t xml:space="preserve">лопаточная часть; 4 </w:t>
                        </w:r>
                        <w:r>
                          <w:rPr>
                            <w:rStyle w:val="FontStyle200"/>
                            <w:rFonts w:eastAsia="Calibri"/>
                          </w:rPr>
                          <w:t xml:space="preserve">— </w:t>
                        </w:r>
                        <w:r>
                          <w:rPr>
                            <w:rStyle w:val="FontStyle203"/>
                          </w:rPr>
                          <w:t>спинная часть;</w:t>
                        </w:r>
                      </w:p>
                      <w:p w:rsidR="000450DF" w:rsidRDefault="000450DF" w:rsidP="000450DF">
                        <w:pPr>
                          <w:pStyle w:val="Style119"/>
                          <w:widowControl/>
                          <w:tabs>
                            <w:tab w:val="left" w:pos="72"/>
                          </w:tabs>
                          <w:spacing w:line="202" w:lineRule="exact"/>
                          <w:jc w:val="both"/>
                          <w:rPr>
                            <w:rStyle w:val="FontStyle203"/>
                          </w:rPr>
                        </w:pPr>
                        <w:r>
                          <w:rPr>
                            <w:rStyle w:val="FontStyle203"/>
                          </w:rPr>
                          <w:t>5</w:t>
                        </w:r>
                        <w:r>
                          <w:rPr>
                            <w:rStyle w:val="FontStyle203"/>
                          </w:rPr>
                          <w:tab/>
                        </w:r>
                        <w:r>
                          <w:rPr>
                            <w:rStyle w:val="FontStyle267"/>
                          </w:rPr>
                          <w:t xml:space="preserve">— </w:t>
                        </w:r>
                        <w:r>
                          <w:rPr>
                            <w:rStyle w:val="FontStyle203"/>
                          </w:rPr>
                          <w:t xml:space="preserve">поясничная часть; 6 </w:t>
                        </w:r>
                        <w:r>
                          <w:rPr>
                            <w:rStyle w:val="FontStyle267"/>
                          </w:rPr>
                          <w:t xml:space="preserve">— </w:t>
                        </w:r>
                        <w:r>
                          <w:rPr>
                            <w:rStyle w:val="FontStyle203"/>
                          </w:rPr>
                          <w:t xml:space="preserve">тазобедренная часть; 7 </w:t>
                        </w:r>
                        <w:r>
                          <w:rPr>
                            <w:rStyle w:val="FontStyle267"/>
                          </w:rPr>
                          <w:t xml:space="preserve">— </w:t>
                        </w:r>
                        <w:r>
                          <w:rPr>
                            <w:rStyle w:val="FontStyle203"/>
                          </w:rPr>
                          <w:t>задняя голяшка;</w:t>
                        </w:r>
                      </w:p>
                      <w:p w:rsidR="000450DF" w:rsidRDefault="000450DF" w:rsidP="000450DF">
                        <w:pPr>
                          <w:pStyle w:val="Style48"/>
                          <w:widowControl/>
                          <w:spacing w:line="202" w:lineRule="exact"/>
                          <w:rPr>
                            <w:rStyle w:val="FontStyle203"/>
                          </w:rPr>
                        </w:pPr>
                        <w:r>
                          <w:rPr>
                            <w:rStyle w:val="FontStyle203"/>
                          </w:rPr>
                          <w:t>8 — плечевая часть; 9 — передняя голяшка; 10 — грудная часть;</w:t>
                        </w:r>
                      </w:p>
                      <w:p w:rsidR="000450DF" w:rsidRDefault="000450DF" w:rsidP="000450DF">
                        <w:pPr>
                          <w:pStyle w:val="Style48"/>
                          <w:widowControl/>
                          <w:spacing w:line="202" w:lineRule="exact"/>
                          <w:rPr>
                            <w:rStyle w:val="FontStyle203"/>
                          </w:rPr>
                        </w:pPr>
                        <w:r>
                          <w:rPr>
                            <w:rStyle w:val="FontStyle203"/>
                          </w:rPr>
                          <w:t>11 — пашина</w:t>
                        </w:r>
                      </w:p>
                    </w:txbxContent>
                  </v:textbox>
                </v:shape>
                <w10:wrap type="topAndBottom" anchorx="margin"/>
              </v:group>
            </w:pict>
          </mc:Fallback>
        </mc:AlternateContent>
      </w:r>
    </w:p>
    <w:p w:rsidR="000450DF" w:rsidRPr="000450DF" w:rsidRDefault="000450DF" w:rsidP="000450DF">
      <w:pPr>
        <w:jc w:val="both"/>
      </w:pPr>
      <w:r w:rsidRPr="000450DF">
        <w:rPr>
          <w:b/>
          <w:u w:val="single"/>
        </w:rPr>
        <w:t>Разделка телятины.</w:t>
      </w:r>
    </w:p>
    <w:p w:rsidR="000450DF" w:rsidRPr="000450DF" w:rsidRDefault="000450DF" w:rsidP="000450DF">
      <w:pPr>
        <w:ind w:firstLine="708"/>
        <w:jc w:val="both"/>
      </w:pPr>
      <w:r w:rsidRPr="000450DF">
        <w:t>Тушу разрубают продольно на две половины: правую и левую. Каждую из полутуш разделывают на 9 сортовых отрубов.</w:t>
      </w:r>
    </w:p>
    <w:p w:rsidR="000450DF" w:rsidRPr="000450DF" w:rsidRDefault="000450DF" w:rsidP="000450DF">
      <w:pPr>
        <w:ind w:firstLine="708"/>
        <w:jc w:val="both"/>
      </w:pPr>
      <w:r w:rsidRPr="000450DF">
        <w:t>К 1 сорту относят: заднюю ногу (окорок), первую котлетную и почечную части. Телятина 1 сорта составляет 47% к весу полутуши.</w:t>
      </w:r>
    </w:p>
    <w:p w:rsidR="000450DF" w:rsidRPr="000450DF" w:rsidRDefault="000450DF" w:rsidP="000450DF">
      <w:pPr>
        <w:ind w:firstLine="708"/>
        <w:jc w:val="both"/>
      </w:pPr>
      <w:r w:rsidRPr="000450DF">
        <w:t>Во 2 сорт входят: лопатка, грудинка с пашинкой и вторая котлетная часть. Выход телятины 2-го сорта – 35% к весу полутуши.</w:t>
      </w:r>
    </w:p>
    <w:p w:rsidR="000450DF" w:rsidRPr="000450DF" w:rsidRDefault="000450DF" w:rsidP="000450DF">
      <w:pPr>
        <w:ind w:firstLine="708"/>
        <w:jc w:val="both"/>
      </w:pPr>
      <w:r w:rsidRPr="000450DF">
        <w:lastRenderedPageBreak/>
        <w:t>К 3-ему сорту относят шейную часть, рульку и заднюю голяшку, которые составляют 17,5% к весу полутуши.</w:t>
      </w:r>
      <w:r w:rsidRPr="000450DF">
        <w:rPr>
          <w:noProof/>
        </w:rPr>
        <mc:AlternateContent>
          <mc:Choice Requires="wpg">
            <w:drawing>
              <wp:anchor distT="0" distB="170815" distL="24130" distR="24130" simplePos="0" relativeHeight="251661824" behindDoc="0" locked="0" layoutInCell="1" allowOverlap="1" wp14:anchorId="34C18B90" wp14:editId="0013EF7B">
                <wp:simplePos x="0" y="0"/>
                <wp:positionH relativeFrom="margin">
                  <wp:posOffset>0</wp:posOffset>
                </wp:positionH>
                <wp:positionV relativeFrom="paragraph">
                  <wp:posOffset>107315</wp:posOffset>
                </wp:positionV>
                <wp:extent cx="3467100" cy="1667510"/>
                <wp:effectExtent l="0" t="0" r="19050" b="27940"/>
                <wp:wrapTopAndBottom/>
                <wp:docPr id="22" name="Группа 22"/>
                <wp:cNvGraphicFramePr/>
                <a:graphic xmlns:a="http://schemas.openxmlformats.org/drawingml/2006/main">
                  <a:graphicData uri="http://schemas.microsoft.com/office/word/2010/wordprocessingGroup">
                    <wpg:wgp>
                      <wpg:cNvGrpSpPr/>
                      <wpg:grpSpPr bwMode="auto">
                        <a:xfrm>
                          <a:off x="0" y="0"/>
                          <a:ext cx="3467100" cy="1667510"/>
                          <a:chOff x="0" y="0"/>
                          <a:chExt cx="6375" cy="3273"/>
                        </a:xfrm>
                      </wpg:grpSpPr>
                      <pic:pic xmlns:pic="http://schemas.openxmlformats.org/drawingml/2006/picture">
                        <pic:nvPicPr>
                          <pic:cNvPr id="23" name="Picture 16"/>
                          <pic:cNvPicPr>
                            <a:picLocks noChangeAspect="1" noChangeArrowheads="1"/>
                          </pic:cNvPicPr>
                        </pic:nvPicPr>
                        <pic:blipFill>
                          <a:blip r:embed="rId24" cstate="print">
                            <a:biLevel thresh="50000"/>
                            <a:extLst>
                              <a:ext uri="{28A0092B-C50C-407E-A947-70E740481C1C}">
                                <a14:useLocalDpi xmlns:a14="http://schemas.microsoft.com/office/drawing/2010/main" val="0"/>
                              </a:ext>
                            </a:extLst>
                          </a:blip>
                          <a:srcRect/>
                          <a:stretch>
                            <a:fillRect/>
                          </a:stretch>
                        </pic:blipFill>
                        <pic:spPr bwMode="auto">
                          <a:xfrm>
                            <a:off x="1056" y="0"/>
                            <a:ext cx="4464" cy="2256"/>
                          </a:xfrm>
                          <a:prstGeom prst="rect">
                            <a:avLst/>
                          </a:prstGeom>
                          <a:noFill/>
                          <a:extLst>
                            <a:ext uri="{909E8E84-426E-40DD-AFC4-6F175D3DCCD1}">
                              <a14:hiddenFill xmlns:a14="http://schemas.microsoft.com/office/drawing/2010/main">
                                <a:solidFill>
                                  <a:srgbClr val="FFFFFF"/>
                                </a:solidFill>
                              </a14:hiddenFill>
                            </a:ext>
                          </a:extLst>
                        </pic:spPr>
                      </pic:pic>
                      <wps:wsp>
                        <wps:cNvPr id="24" name="Text Box 17"/>
                        <wps:cNvSpPr txBox="1">
                          <a:spLocks noChangeArrowheads="1"/>
                        </wps:cNvSpPr>
                        <wps:spPr bwMode="auto">
                          <a:xfrm>
                            <a:off x="0" y="2414"/>
                            <a:ext cx="6375" cy="859"/>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450DF" w:rsidRDefault="000450DF" w:rsidP="000450DF">
                              <w:pPr>
                                <w:pStyle w:val="Style54"/>
                                <w:widowControl/>
                                <w:jc w:val="center"/>
                                <w:rPr>
                                  <w:rStyle w:val="FontStyle200"/>
                                  <w:rFonts w:eastAsia="Calibri"/>
                                </w:rPr>
                              </w:pPr>
                              <w:r>
                                <w:rPr>
                                  <w:rStyle w:val="FontStyle200"/>
                                  <w:rFonts w:eastAsia="Calibri"/>
                                </w:rPr>
                                <w:t>Рис. 2. Схема розничной разделки свиной туши:</w:t>
                              </w:r>
                            </w:p>
                            <w:p w:rsidR="000450DF" w:rsidRDefault="000450DF" w:rsidP="000450DF">
                              <w:pPr>
                                <w:pStyle w:val="Style115"/>
                                <w:widowControl/>
                                <w:spacing w:before="53"/>
                                <w:rPr>
                                  <w:rStyle w:val="FontStyle203"/>
                                  <w:rFonts w:eastAsia="Calibri"/>
                                </w:rPr>
                              </w:pPr>
                              <w:r>
                                <w:rPr>
                                  <w:rStyle w:val="FontStyle203"/>
                                </w:rPr>
                                <w:t xml:space="preserve">1 — лопаточная часть; 2 — спинная часть (корейка); 3 — грудинка; 4 </w:t>
                              </w:r>
                              <w:r>
                                <w:rPr>
                                  <w:rStyle w:val="FontStyle268"/>
                                </w:rPr>
                                <w:t xml:space="preserve">— </w:t>
                              </w:r>
                              <w:r>
                                <w:rPr>
                                  <w:rStyle w:val="FontStyle203"/>
                                </w:rPr>
                                <w:t xml:space="preserve">поясничная часть с пашиной; 5 </w:t>
                              </w:r>
                              <w:r>
                                <w:rPr>
                                  <w:rStyle w:val="FontStyle268"/>
                                </w:rPr>
                                <w:t xml:space="preserve">— </w:t>
                              </w:r>
                              <w:r>
                                <w:rPr>
                                  <w:rStyle w:val="FontStyle203"/>
                                </w:rPr>
                                <w:t xml:space="preserve">окорок; 6 </w:t>
                              </w:r>
                              <w:r>
                                <w:rPr>
                                  <w:rStyle w:val="FontStyle268"/>
                                </w:rPr>
                                <w:t xml:space="preserve">— </w:t>
                              </w:r>
                              <w:r>
                                <w:rPr>
                                  <w:rStyle w:val="FontStyle203"/>
                                </w:rPr>
                                <w:t>предплечье (рулька);</w:t>
                              </w:r>
                            </w:p>
                            <w:p w:rsidR="000450DF" w:rsidRDefault="000450DF" w:rsidP="000450DF">
                              <w:pPr>
                                <w:pStyle w:val="Style48"/>
                                <w:widowControl/>
                                <w:spacing w:line="202" w:lineRule="exact"/>
                                <w:rPr>
                                  <w:rStyle w:val="FontStyle203"/>
                                </w:rPr>
                              </w:pPr>
                              <w:r>
                                <w:rPr>
                                  <w:rStyle w:val="FontStyle203"/>
                                </w:rPr>
                                <w:t xml:space="preserve">7 </w:t>
                              </w:r>
                              <w:r>
                                <w:rPr>
                                  <w:rStyle w:val="FontStyle269"/>
                                </w:rPr>
                                <w:t xml:space="preserve">— </w:t>
                              </w:r>
                              <w:r>
                                <w:rPr>
                                  <w:rStyle w:val="FontStyle203"/>
                                </w:rPr>
                                <w:t>голяшка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C18B90" id="Группа 22" o:spid="_x0000_s1034" style="position:absolute;left:0;text-align:left;margin-left:0;margin-top:8.45pt;width:273pt;height:131.3pt;z-index:251661824;mso-wrap-distance-left:1.9pt;mso-wrap-distance-right:1.9pt;mso-wrap-distance-bottom:13.45pt;mso-position-horizontal-relative:margin" coordsize="6375,32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">
                <v:shape id="Picture 16" o:spid="_x0000_s1035" type="#_x0000_t75" style="position:absolute;left:1056;width:4464;height:2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">
                  <v:imagedata r:id="rId25" o:title="" grayscale="t" bilevel="t"/>
                </v:shape>
                <v:shape id="Text Box 17" o:spid="_x0000_s1036" type="#_x0000_t202" style="position:absolute;top:2414;width:6375;height: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" filled="f" strokecolor="white" strokeweight="0">
                  <v:textbox inset="0,0,0,0">
                    <w:txbxContent>
                      <w:p w:rsidR="000450DF" w:rsidRDefault="000450DF" w:rsidP="000450DF">
                        <w:pPr>
                          <w:pStyle w:val="Style54"/>
                          <w:widowControl/>
                          <w:jc w:val="center"/>
                          <w:rPr>
                            <w:rStyle w:val="FontStyle200"/>
                            <w:rFonts w:eastAsia="Calibri"/>
                          </w:rPr>
                        </w:pPr>
                        <w:r>
                          <w:rPr>
                            <w:rStyle w:val="FontStyle200"/>
                            <w:rFonts w:eastAsia="Calibri"/>
                          </w:rPr>
                          <w:t>Рис. 2. Схема розничной разделки свиной туши:</w:t>
                        </w:r>
                      </w:p>
                      <w:p w:rsidR="000450DF" w:rsidRDefault="000450DF" w:rsidP="000450DF">
                        <w:pPr>
                          <w:pStyle w:val="Style115"/>
                          <w:widowControl/>
                          <w:spacing w:before="53"/>
                          <w:rPr>
                            <w:rStyle w:val="FontStyle203"/>
                            <w:rFonts w:eastAsia="Calibri"/>
                          </w:rPr>
                        </w:pPr>
                        <w:r>
                          <w:rPr>
                            <w:rStyle w:val="FontStyle203"/>
                          </w:rPr>
                          <w:t xml:space="preserve">1 — лопаточная часть; 2 — спинная часть (корейка); 3 — грудинка; 4 </w:t>
                        </w:r>
                        <w:r>
                          <w:rPr>
                            <w:rStyle w:val="FontStyle268"/>
                          </w:rPr>
                          <w:t xml:space="preserve">— </w:t>
                        </w:r>
                        <w:r>
                          <w:rPr>
                            <w:rStyle w:val="FontStyle203"/>
                          </w:rPr>
                          <w:t xml:space="preserve">поясничная часть с пашиной; 5 </w:t>
                        </w:r>
                        <w:r>
                          <w:rPr>
                            <w:rStyle w:val="FontStyle268"/>
                          </w:rPr>
                          <w:t xml:space="preserve">— </w:t>
                        </w:r>
                        <w:r>
                          <w:rPr>
                            <w:rStyle w:val="FontStyle203"/>
                          </w:rPr>
                          <w:t xml:space="preserve">окорок; 6 </w:t>
                        </w:r>
                        <w:r>
                          <w:rPr>
                            <w:rStyle w:val="FontStyle268"/>
                          </w:rPr>
                          <w:t xml:space="preserve">— </w:t>
                        </w:r>
                        <w:r>
                          <w:rPr>
                            <w:rStyle w:val="FontStyle203"/>
                          </w:rPr>
                          <w:t>предплечье (рулька);</w:t>
                        </w:r>
                      </w:p>
                      <w:p w:rsidR="000450DF" w:rsidRDefault="000450DF" w:rsidP="000450DF">
                        <w:pPr>
                          <w:pStyle w:val="Style48"/>
                          <w:widowControl/>
                          <w:spacing w:line="202" w:lineRule="exact"/>
                          <w:rPr>
                            <w:rStyle w:val="FontStyle203"/>
                          </w:rPr>
                        </w:pPr>
                        <w:r>
                          <w:rPr>
                            <w:rStyle w:val="FontStyle203"/>
                          </w:rPr>
                          <w:t xml:space="preserve">7 </w:t>
                        </w:r>
                        <w:r>
                          <w:rPr>
                            <w:rStyle w:val="FontStyle269"/>
                          </w:rPr>
                          <w:t xml:space="preserve">— </w:t>
                        </w:r>
                        <w:r>
                          <w:rPr>
                            <w:rStyle w:val="FontStyle203"/>
                          </w:rPr>
                          <w:t>голяшка</w:t>
                        </w:r>
                      </w:p>
                    </w:txbxContent>
                  </v:textbox>
                </v:shape>
                <w10:wrap type="topAndBottom" anchorx="margin"/>
              </v:group>
            </w:pict>
          </mc:Fallback>
        </mc:AlternateContent>
      </w:r>
    </w:p>
    <w:p w:rsidR="000450DF" w:rsidRPr="000450DF" w:rsidRDefault="000450DF" w:rsidP="000450DF">
      <w:pPr>
        <w:ind w:firstLine="708"/>
        <w:jc w:val="both"/>
        <w:rPr>
          <w:b/>
          <w:u w:val="single"/>
        </w:rPr>
      </w:pPr>
      <w:r w:rsidRPr="000450DF">
        <w:rPr>
          <w:b/>
          <w:u w:val="single"/>
        </w:rPr>
        <w:t>Разделка свинины.</w:t>
      </w:r>
    </w:p>
    <w:p w:rsidR="000450DF" w:rsidRPr="000450DF" w:rsidRDefault="000450DF" w:rsidP="000450DF">
      <w:pPr>
        <w:ind w:firstLine="708"/>
        <w:jc w:val="both"/>
      </w:pPr>
      <w:r w:rsidRPr="000450DF">
        <w:t>К 1-му сорту относятся: лопаточная часть, спинная часть (корейка), поясничная часть с пашинкой, грудинка и окорок.</w:t>
      </w:r>
    </w:p>
    <w:p w:rsidR="000450DF" w:rsidRPr="000450DF" w:rsidRDefault="000450DF" w:rsidP="000450DF">
      <w:pPr>
        <w:ind w:firstLine="708"/>
        <w:jc w:val="both"/>
      </w:pPr>
      <w:r w:rsidRPr="000450DF">
        <w:t>Выход свинины 1-го сорта – 94% к весу полутуши (лопаточная часть – 34%, спинная часть – 9%, грудинка – 5%, поясничная часть – 7,5%, окорок – 38,5%).</w:t>
      </w:r>
    </w:p>
    <w:p w:rsidR="000450DF" w:rsidRPr="000450DF" w:rsidRDefault="000450DF" w:rsidP="000450DF">
      <w:pPr>
        <w:ind w:firstLine="708"/>
        <w:jc w:val="both"/>
      </w:pPr>
      <w:r w:rsidRPr="000450DF">
        <w:rPr>
          <w:noProof/>
        </w:rPr>
        <mc:AlternateContent>
          <mc:Choice Requires="wpg">
            <w:drawing>
              <wp:anchor distT="0" distB="265430" distL="24130" distR="24130" simplePos="0" relativeHeight="251662848" behindDoc="0" locked="0" layoutInCell="1" allowOverlap="1" wp14:anchorId="17D6EA56" wp14:editId="2AE89A42">
                <wp:simplePos x="0" y="0"/>
                <wp:positionH relativeFrom="margin">
                  <wp:posOffset>-82550</wp:posOffset>
                </wp:positionH>
                <wp:positionV relativeFrom="paragraph">
                  <wp:posOffset>424180</wp:posOffset>
                </wp:positionV>
                <wp:extent cx="3988435" cy="2045335"/>
                <wp:effectExtent l="0" t="0" r="12065" b="12065"/>
                <wp:wrapTopAndBottom/>
                <wp:docPr id="18" name="Группа 18"/>
                <wp:cNvGraphicFramePr/>
                <a:graphic xmlns:a="http://schemas.openxmlformats.org/drawingml/2006/main">
                  <a:graphicData uri="http://schemas.microsoft.com/office/word/2010/wordprocessingGroup">
                    <wpg:wgp>
                      <wpg:cNvGrpSpPr/>
                      <wpg:grpSpPr bwMode="auto">
                        <a:xfrm>
                          <a:off x="0" y="0"/>
                          <a:ext cx="3988435" cy="2045335"/>
                          <a:chOff x="0" y="0"/>
                          <a:chExt cx="6452" cy="3370"/>
                        </a:xfrm>
                      </wpg:grpSpPr>
                      <pic:pic xmlns:pic="http://schemas.openxmlformats.org/drawingml/2006/picture">
                        <pic:nvPicPr>
                          <pic:cNvPr id="19" name="Picture 19"/>
                          <pic:cNvPicPr>
                            <a:picLocks noChangeAspect="1" noChangeArrowheads="1"/>
                          </pic:cNvPicPr>
                        </pic:nvPicPr>
                        <pic:blipFill>
                          <a:blip r:embed="rId26">
                            <a:biLevel thresh="50000"/>
                            <a:extLst>
                              <a:ext uri="{28A0092B-C50C-407E-A947-70E740481C1C}">
                                <a14:useLocalDpi xmlns:a14="http://schemas.microsoft.com/office/drawing/2010/main" val="0"/>
                              </a:ext>
                            </a:extLst>
                          </a:blip>
                          <a:srcRect/>
                          <a:stretch>
                            <a:fillRect/>
                          </a:stretch>
                        </pic:blipFill>
                        <pic:spPr bwMode="auto">
                          <a:xfrm>
                            <a:off x="1085" y="202"/>
                            <a:ext cx="4402" cy="2314"/>
                          </a:xfrm>
                          <a:prstGeom prst="rect">
                            <a:avLst/>
                          </a:prstGeom>
                          <a:noFill/>
                          <a:extLst>
                            <a:ext uri="{909E8E84-426E-40DD-AFC4-6F175D3DCCD1}">
                              <a14:hiddenFill xmlns:a14="http://schemas.microsoft.com/office/drawing/2010/main">
                                <a:solidFill>
                                  <a:srgbClr val="FFFFFF"/>
                                </a:solidFill>
                              </a14:hiddenFill>
                            </a:ext>
                          </a:extLst>
                        </pic:spPr>
                      </pic:pic>
                      <wps:wsp>
                        <wps:cNvPr id="20" name="Text Box 20"/>
                        <wps:cNvSpPr txBox="1">
                          <a:spLocks noChangeArrowheads="1"/>
                        </wps:cNvSpPr>
                        <wps:spPr bwMode="auto">
                          <a:xfrm>
                            <a:off x="1810" y="0"/>
                            <a:ext cx="53" cy="230"/>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450DF" w:rsidRDefault="000450DF" w:rsidP="000450DF">
                              <w:pPr>
                                <w:pStyle w:val="Style101"/>
                                <w:widowControl/>
                                <w:spacing w:line="240" w:lineRule="auto"/>
                                <w:jc w:val="both"/>
                                <w:rPr>
                                  <w:rStyle w:val="FontStyle186"/>
                                </w:rPr>
                              </w:pPr>
                              <w:r>
                                <w:rPr>
                                  <w:rStyle w:val="FontStyle186"/>
                                </w:rPr>
                                <w:t>1</w:t>
                              </w:r>
                            </w:p>
                          </w:txbxContent>
                        </wps:txbx>
                        <wps:bodyPr rot="0" vert="horz" wrap="square" lIns="0" tIns="0" rIns="0" bIns="0" anchor="t" anchorCtr="0" upright="1">
                          <a:noAutofit/>
                        </wps:bodyPr>
                      </wps:wsp>
                      <wps:wsp>
                        <wps:cNvPr id="21" name="Text Box 21"/>
                        <wps:cNvSpPr txBox="1">
                          <a:spLocks noChangeArrowheads="1"/>
                        </wps:cNvSpPr>
                        <wps:spPr bwMode="auto">
                          <a:xfrm>
                            <a:off x="0" y="2674"/>
                            <a:ext cx="6452" cy="696"/>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0450DF" w:rsidRDefault="000450DF" w:rsidP="000450DF">
                              <w:pPr>
                                <w:pStyle w:val="Style48"/>
                                <w:widowControl/>
                                <w:spacing w:line="230" w:lineRule="exact"/>
                                <w:rPr>
                                  <w:rStyle w:val="FontStyle203"/>
                                </w:rPr>
                              </w:pPr>
                              <w:r>
                                <w:rPr>
                                  <w:rStyle w:val="FontStyle200"/>
                                  <w:rFonts w:eastAsia="Calibri"/>
                                </w:rPr>
                                <w:t xml:space="preserve">Рис. 3. Схема розничной разделки бараньей и козьей туши: </w:t>
                              </w:r>
                              <w:r>
                                <w:rPr>
                                  <w:rStyle w:val="FontStyle203"/>
                                </w:rPr>
                                <w:t xml:space="preserve">1 </w:t>
                              </w:r>
                              <w:r>
                                <w:rPr>
                                  <w:rStyle w:val="FontStyle200"/>
                                  <w:rFonts w:eastAsia="Calibri"/>
                                </w:rPr>
                                <w:t xml:space="preserve">— </w:t>
                              </w:r>
                              <w:r>
                                <w:rPr>
                                  <w:rStyle w:val="FontStyle203"/>
                                </w:rPr>
                                <w:t xml:space="preserve">зарез; 2 </w:t>
                              </w:r>
                              <w:r>
                                <w:rPr>
                                  <w:rStyle w:val="FontStyle200"/>
                                  <w:rFonts w:eastAsia="Calibri"/>
                                </w:rPr>
                                <w:t xml:space="preserve">— </w:t>
                              </w:r>
                              <w:r>
                                <w:rPr>
                                  <w:rStyle w:val="FontStyle203"/>
                                </w:rPr>
                                <w:t xml:space="preserve">предплечье; 3 </w:t>
                              </w:r>
                              <w:r>
                                <w:rPr>
                                  <w:rStyle w:val="FontStyle200"/>
                                  <w:rFonts w:eastAsia="Calibri"/>
                                </w:rPr>
                                <w:t xml:space="preserve">— </w:t>
                              </w:r>
                              <w:r>
                                <w:rPr>
                                  <w:rStyle w:val="FontStyle203"/>
                                </w:rPr>
                                <w:t xml:space="preserve">лопаточно-спинная часть; 4 </w:t>
                              </w:r>
                              <w:r>
                                <w:rPr>
                                  <w:rStyle w:val="FontStyle200"/>
                                  <w:rFonts w:eastAsia="Calibri"/>
                                </w:rPr>
                                <w:t xml:space="preserve">— </w:t>
                              </w:r>
                              <w:r>
                                <w:rPr>
                                  <w:rStyle w:val="FontStyle203"/>
                                </w:rPr>
                                <w:t>пояснич</w:t>
                              </w:r>
                              <w:r>
                                <w:rPr>
                                  <w:rStyle w:val="FontStyle203"/>
                                </w:rPr>
                                <w:softHyphen/>
                                <w:t xml:space="preserve">ная часть; 5 </w:t>
                              </w:r>
                              <w:r>
                                <w:rPr>
                                  <w:rStyle w:val="FontStyle200"/>
                                  <w:rFonts w:eastAsia="Calibri"/>
                                </w:rPr>
                                <w:t xml:space="preserve">— </w:t>
                              </w:r>
                              <w:r>
                                <w:rPr>
                                  <w:rStyle w:val="FontStyle203"/>
                                </w:rPr>
                                <w:t xml:space="preserve">тазобедренная часть; 6 </w:t>
                              </w:r>
                              <w:r>
                                <w:rPr>
                                  <w:rStyle w:val="FontStyle200"/>
                                  <w:rFonts w:eastAsia="Calibri"/>
                                </w:rPr>
                                <w:t xml:space="preserve">— </w:t>
                              </w:r>
                              <w:r>
                                <w:rPr>
                                  <w:rStyle w:val="FontStyle203"/>
                                </w:rPr>
                                <w:t>задняя голяшка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D6EA56" id="Группа 18" o:spid="_x0000_s1037" style="position:absolute;left:0;text-align:left;margin-left:-6.5pt;margin-top:33.4pt;width:314.05pt;height:161.05pt;z-index:251662848;mso-wrap-distance-left:1.9pt;mso-wrap-distance-right:1.9pt;mso-wrap-distance-bottom:20.9pt;mso-position-horizontal-relative:margin" coordsize="6452,33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">
                <v:shape id="Picture 19" o:spid="_x0000_s1038" type="#_x0000_t75" style="position:absolute;left:1085;top:202;width:4402;height:2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">
                  <v:imagedata r:id="rId27" o:title="" grayscale="t" bilevel="t"/>
                </v:shape>
                <v:shape id="Text Box 20" o:spid="_x0000_s1039" type="#_x0000_t202" style="position:absolute;left:1810;width:53;height: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" filled="f" strokecolor="white" strokeweight="0">
                  <v:textbox inset="0,0,0,0">
                    <w:txbxContent>
                      <w:p w:rsidR="000450DF" w:rsidRDefault="000450DF" w:rsidP="000450DF">
                        <w:pPr>
                          <w:pStyle w:val="Style101"/>
                          <w:widowControl/>
                          <w:spacing w:line="240" w:lineRule="auto"/>
                          <w:jc w:val="both"/>
                          <w:rPr>
                            <w:rStyle w:val="FontStyle186"/>
                          </w:rPr>
                        </w:pPr>
                        <w:r>
                          <w:rPr>
                            <w:rStyle w:val="FontStyle186"/>
                          </w:rPr>
                          <w:t>1</w:t>
                        </w:r>
                      </w:p>
                    </w:txbxContent>
                  </v:textbox>
                </v:shape>
                <v:shape id="Text Box 21" o:spid="_x0000_s1040" type="#_x0000_t202" style="position:absolute;top:2674;width:6452;height: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" filled="f" strokecolor="white" strokeweight="0">
                  <v:textbox inset="0,0,0,0">
                    <w:txbxContent>
                      <w:p w:rsidR="000450DF" w:rsidRDefault="000450DF" w:rsidP="000450DF">
                        <w:pPr>
                          <w:pStyle w:val="Style48"/>
                          <w:widowControl/>
                          <w:spacing w:line="230" w:lineRule="exact"/>
                          <w:rPr>
                            <w:rStyle w:val="FontStyle203"/>
                          </w:rPr>
                        </w:pPr>
                        <w:r>
                          <w:rPr>
                            <w:rStyle w:val="FontStyle200"/>
                            <w:rFonts w:eastAsia="Calibri"/>
                          </w:rPr>
                          <w:t xml:space="preserve">Рис. 3. Схема розничной разделки бараньей и козьей туши: </w:t>
                        </w:r>
                        <w:r>
                          <w:rPr>
                            <w:rStyle w:val="FontStyle203"/>
                          </w:rPr>
                          <w:t xml:space="preserve">1 </w:t>
                        </w:r>
                        <w:r>
                          <w:rPr>
                            <w:rStyle w:val="FontStyle200"/>
                            <w:rFonts w:eastAsia="Calibri"/>
                          </w:rPr>
                          <w:t xml:space="preserve">— </w:t>
                        </w:r>
                        <w:r>
                          <w:rPr>
                            <w:rStyle w:val="FontStyle203"/>
                          </w:rPr>
                          <w:t xml:space="preserve">зарез; 2 </w:t>
                        </w:r>
                        <w:r>
                          <w:rPr>
                            <w:rStyle w:val="FontStyle200"/>
                            <w:rFonts w:eastAsia="Calibri"/>
                          </w:rPr>
                          <w:t xml:space="preserve">— </w:t>
                        </w:r>
                        <w:r>
                          <w:rPr>
                            <w:rStyle w:val="FontStyle203"/>
                          </w:rPr>
                          <w:t xml:space="preserve">предплечье; 3 </w:t>
                        </w:r>
                        <w:r>
                          <w:rPr>
                            <w:rStyle w:val="FontStyle200"/>
                            <w:rFonts w:eastAsia="Calibri"/>
                          </w:rPr>
                          <w:t xml:space="preserve">— </w:t>
                        </w:r>
                        <w:r>
                          <w:rPr>
                            <w:rStyle w:val="FontStyle203"/>
                          </w:rPr>
                          <w:t xml:space="preserve">лопаточно-спинная часть; 4 </w:t>
                        </w:r>
                        <w:r>
                          <w:rPr>
                            <w:rStyle w:val="FontStyle200"/>
                            <w:rFonts w:eastAsia="Calibri"/>
                          </w:rPr>
                          <w:t xml:space="preserve">— </w:t>
                        </w:r>
                        <w:r>
                          <w:rPr>
                            <w:rStyle w:val="FontStyle203"/>
                          </w:rPr>
                          <w:t>пояснич</w:t>
                        </w:r>
                        <w:r>
                          <w:rPr>
                            <w:rStyle w:val="FontStyle203"/>
                          </w:rPr>
                          <w:softHyphen/>
                          <w:t xml:space="preserve">ная часть; 5 </w:t>
                        </w:r>
                        <w:r>
                          <w:rPr>
                            <w:rStyle w:val="FontStyle200"/>
                            <w:rFonts w:eastAsia="Calibri"/>
                          </w:rPr>
                          <w:t xml:space="preserve">— </w:t>
                        </w:r>
                        <w:r>
                          <w:rPr>
                            <w:rStyle w:val="FontStyle203"/>
                          </w:rPr>
                          <w:t xml:space="preserve">тазобедренная часть; 6 </w:t>
                        </w:r>
                        <w:r>
                          <w:rPr>
                            <w:rStyle w:val="FontStyle200"/>
                            <w:rFonts w:eastAsia="Calibri"/>
                          </w:rPr>
                          <w:t xml:space="preserve">— </w:t>
                        </w:r>
                        <w:r>
                          <w:rPr>
                            <w:rStyle w:val="FontStyle203"/>
                          </w:rPr>
                          <w:t>задняя голяшка</w:t>
                        </w:r>
                      </w:p>
                    </w:txbxContent>
                  </v:textbox>
                </v:shape>
                <w10:wrap type="topAndBottom" anchorx="margin"/>
              </v:group>
            </w:pict>
          </mc:Fallback>
        </mc:AlternateContent>
      </w:r>
      <w:r w:rsidRPr="000450DF">
        <w:t>Ко 2 сорту относятся: предплечье (рулька) – 2,8% и голяшка – 3,2%. Общий выход 2-го сорта – 6% к весу полутуши.</w:t>
      </w:r>
    </w:p>
    <w:p w:rsidR="000450DF" w:rsidRPr="000450DF" w:rsidRDefault="000450DF" w:rsidP="000450DF">
      <w:pPr>
        <w:ind w:firstLine="708"/>
        <w:jc w:val="both"/>
      </w:pPr>
      <w:r w:rsidRPr="000450DF">
        <w:rPr>
          <w:b/>
          <w:u w:val="single"/>
        </w:rPr>
        <w:t>Разделка баранины и козлятины.</w:t>
      </w:r>
    </w:p>
    <w:p w:rsidR="000450DF" w:rsidRPr="000450DF" w:rsidRDefault="000450DF" w:rsidP="000450DF">
      <w:pPr>
        <w:ind w:firstLine="708"/>
        <w:jc w:val="both"/>
      </w:pPr>
      <w:r w:rsidRPr="000450DF">
        <w:t>Поступает в продажу целыми тушами. Разрубают сначала на полутуши, а затем на сорта.</w:t>
      </w:r>
    </w:p>
    <w:p w:rsidR="000450DF" w:rsidRPr="000450DF" w:rsidRDefault="000450DF" w:rsidP="000450DF">
      <w:pPr>
        <w:ind w:firstLine="708"/>
        <w:jc w:val="both"/>
      </w:pPr>
      <w:r w:rsidRPr="000450DF">
        <w:t>К 1-му сорту относят спинно-лопаточную и заднюю части с общим выходом 75% к весу туши, ко 2-му сорту – шейную часть, грудинку и пашину, общий выход которых составляет 17% к весу туши, к 3-му сорту – зарез, рульку и заднюю голяшку, составляющих 8% к весу туши.</w:t>
      </w:r>
    </w:p>
    <w:p w:rsidR="000450DF" w:rsidRPr="000450DF" w:rsidRDefault="000450DF" w:rsidP="000450DF">
      <w:pPr>
        <w:pStyle w:val="Style18"/>
        <w:widowControl/>
        <w:spacing w:line="254" w:lineRule="exact"/>
        <w:ind w:firstLine="720"/>
        <w:rPr>
          <w:rStyle w:val="FontStyle186"/>
          <w:sz w:val="24"/>
          <w:szCs w:val="24"/>
        </w:rPr>
      </w:pPr>
      <w:r w:rsidRPr="000450DF">
        <w:rPr>
          <w:rStyle w:val="FontStyle186"/>
          <w:sz w:val="24"/>
          <w:szCs w:val="24"/>
        </w:rPr>
        <w:t xml:space="preserve">Новые правила маркировки мяса по результатам </w:t>
      </w:r>
      <w:r w:rsidRPr="000450DF">
        <w:rPr>
          <w:rStyle w:val="FontStyle185"/>
          <w:sz w:val="24"/>
          <w:szCs w:val="24"/>
        </w:rPr>
        <w:t xml:space="preserve">товароведной экспертизы </w:t>
      </w:r>
      <w:r w:rsidRPr="000450DF">
        <w:rPr>
          <w:rStyle w:val="FontStyle186"/>
          <w:sz w:val="24"/>
          <w:szCs w:val="24"/>
        </w:rPr>
        <w:t xml:space="preserve">предусматривают следующие формы и размеры клейм: круглое </w:t>
      </w:r>
      <w:r w:rsidRPr="000450DF">
        <w:rPr>
          <w:rStyle w:val="FontStyle185"/>
          <w:sz w:val="24"/>
          <w:szCs w:val="24"/>
        </w:rPr>
        <w:t>(</w:t>
      </w:r>
      <w:r w:rsidRPr="000450DF">
        <w:rPr>
          <w:rStyle w:val="FontStyle185"/>
          <w:sz w:val="24"/>
          <w:szCs w:val="24"/>
          <w:lang w:val="en-US"/>
        </w:rPr>
        <w:t>d</w:t>
      </w:r>
      <w:r w:rsidRPr="000450DF">
        <w:rPr>
          <w:rStyle w:val="FontStyle186"/>
          <w:sz w:val="24"/>
          <w:szCs w:val="24"/>
        </w:rPr>
        <w:t xml:space="preserve">40 мм), квадратное (сторона 40 мм), овальное </w:t>
      </w:r>
      <w:r w:rsidRPr="000450DF">
        <w:rPr>
          <w:rStyle w:val="FontStyle185"/>
          <w:spacing w:val="20"/>
          <w:sz w:val="24"/>
          <w:szCs w:val="24"/>
        </w:rPr>
        <w:t>(</w:t>
      </w:r>
      <w:r w:rsidRPr="000450DF">
        <w:rPr>
          <w:rStyle w:val="FontStyle185"/>
          <w:spacing w:val="20"/>
          <w:sz w:val="24"/>
          <w:szCs w:val="24"/>
          <w:lang w:val="en-US"/>
        </w:rPr>
        <w:t>d</w:t>
      </w:r>
      <w:r w:rsidRPr="000450DF">
        <w:rPr>
          <w:rStyle w:val="FontStyle185"/>
          <w:spacing w:val="20"/>
          <w:sz w:val="24"/>
          <w:szCs w:val="24"/>
          <w:vertAlign w:val="subscript"/>
          <w:lang w:val="en-US"/>
        </w:rPr>
        <w:t>t</w:t>
      </w:r>
      <w:r w:rsidRPr="000450DF">
        <w:rPr>
          <w:rStyle w:val="FontStyle185"/>
          <w:sz w:val="24"/>
          <w:szCs w:val="24"/>
        </w:rPr>
        <w:t xml:space="preserve"> </w:t>
      </w:r>
      <w:r w:rsidRPr="000450DF">
        <w:rPr>
          <w:rStyle w:val="FontStyle186"/>
          <w:sz w:val="24"/>
          <w:szCs w:val="24"/>
        </w:rPr>
        <w:t xml:space="preserve">50 мм, </w:t>
      </w:r>
      <w:r w:rsidRPr="000450DF">
        <w:rPr>
          <w:rStyle w:val="FontStyle185"/>
          <w:sz w:val="24"/>
          <w:szCs w:val="24"/>
          <w:lang w:val="en-US"/>
        </w:rPr>
        <w:t>d</w:t>
      </w:r>
      <w:r w:rsidRPr="000450DF">
        <w:rPr>
          <w:rStyle w:val="FontStyle185"/>
          <w:sz w:val="24"/>
          <w:szCs w:val="24"/>
          <w:vertAlign w:val="subscript"/>
        </w:rPr>
        <w:t xml:space="preserve">2 </w:t>
      </w:r>
      <w:r w:rsidRPr="000450DF">
        <w:rPr>
          <w:rStyle w:val="FontStyle186"/>
          <w:sz w:val="24"/>
          <w:szCs w:val="24"/>
        </w:rPr>
        <w:t>40 мм), треугольная (стороны 45, 50, 50 мм), ромб (стороны 40 мм, высота 70 мм). Маркировка крупного рогатого скота:</w:t>
      </w:r>
    </w:p>
    <w:p w:rsidR="000450DF" w:rsidRPr="000450DF" w:rsidRDefault="000450DF" w:rsidP="000450DF">
      <w:pPr>
        <w:pStyle w:val="Style18"/>
        <w:widowControl/>
        <w:spacing w:before="72" w:line="269" w:lineRule="exact"/>
        <w:ind w:firstLine="720"/>
        <w:rPr>
          <w:rStyle w:val="FontStyle186"/>
          <w:sz w:val="24"/>
          <w:szCs w:val="24"/>
        </w:rPr>
      </w:pPr>
      <w:r w:rsidRPr="000450DF">
        <w:rPr>
          <w:rStyle w:val="FontStyle186"/>
          <w:sz w:val="24"/>
          <w:szCs w:val="24"/>
        </w:rPr>
        <w:t xml:space="preserve">Маркировка свинины: беконная — I категория </w:t>
      </w:r>
      <w:r w:rsidRPr="000450DF">
        <w:rPr>
          <w:rStyle w:val="FontStyle271"/>
          <w:sz w:val="24"/>
          <w:szCs w:val="24"/>
        </w:rPr>
        <w:t xml:space="preserve">(О); </w:t>
      </w:r>
      <w:r w:rsidRPr="000450DF">
        <w:rPr>
          <w:rStyle w:val="FontStyle186"/>
          <w:sz w:val="24"/>
          <w:szCs w:val="24"/>
        </w:rPr>
        <w:t>мясная — молодняк, подсвинки, обрезная — II категория (</w:t>
      </w:r>
      <w:r w:rsidRPr="000450DF">
        <w:rPr>
          <w:rStyle w:val="FontStyle186"/>
          <w:sz w:val="24"/>
          <w:szCs w:val="24"/>
          <w:lang w:val="en-US"/>
        </w:rPr>
        <w:t>Q</w:t>
      </w:r>
      <w:r w:rsidRPr="000450DF">
        <w:rPr>
          <w:rStyle w:val="FontStyle186"/>
          <w:sz w:val="24"/>
          <w:szCs w:val="24"/>
        </w:rPr>
        <w:t xml:space="preserve">); жирная — III категория </w:t>
      </w:r>
      <w:r w:rsidRPr="000450DF">
        <w:rPr>
          <w:rStyle w:val="FontStyle271"/>
          <w:sz w:val="24"/>
          <w:szCs w:val="24"/>
        </w:rPr>
        <w:t xml:space="preserve">(О); </w:t>
      </w:r>
      <w:r w:rsidRPr="000450DF">
        <w:rPr>
          <w:rStyle w:val="FontStyle186"/>
          <w:sz w:val="24"/>
          <w:szCs w:val="24"/>
        </w:rPr>
        <w:t xml:space="preserve">для промпереработки — IV категория </w:t>
      </w:r>
      <w:r w:rsidRPr="000450DF">
        <w:rPr>
          <w:rStyle w:val="FontStyle271"/>
          <w:sz w:val="24"/>
          <w:szCs w:val="24"/>
        </w:rPr>
        <w:t xml:space="preserve">(А); </w:t>
      </w:r>
      <w:r w:rsidRPr="000450DF">
        <w:rPr>
          <w:rStyle w:val="FontStyle186"/>
          <w:sz w:val="24"/>
          <w:szCs w:val="24"/>
        </w:rPr>
        <w:t>поросята-молочники — V категория ((^); не соответствующая требованиям</w:t>
      </w:r>
    </w:p>
    <w:p w:rsidR="000450DF" w:rsidRPr="000450DF" w:rsidRDefault="000450DF" w:rsidP="000450DF">
      <w:pPr>
        <w:pStyle w:val="Style101"/>
        <w:widowControl/>
        <w:spacing w:before="10" w:line="254" w:lineRule="exact"/>
        <w:jc w:val="both"/>
      </w:pPr>
      <w:r w:rsidRPr="000450DF">
        <w:rPr>
          <w:rStyle w:val="FontStyle186"/>
          <w:sz w:val="24"/>
          <w:szCs w:val="24"/>
        </w:rPr>
        <w:t>по показателям категорий качества (^).</w:t>
      </w:r>
    </w:p>
    <w:p w:rsidR="000450DF" w:rsidRPr="000450DF" w:rsidRDefault="000450DF" w:rsidP="000450DF">
      <w:pPr>
        <w:ind w:firstLine="540"/>
        <w:jc w:val="both"/>
        <w:rPr>
          <w:rStyle w:val="FontStyle186"/>
          <w:sz w:val="24"/>
          <w:szCs w:val="24"/>
        </w:rPr>
      </w:pPr>
      <w:r w:rsidRPr="000450DF">
        <w:rPr>
          <w:rStyle w:val="FontStyle188"/>
          <w:sz w:val="24"/>
          <w:szCs w:val="24"/>
        </w:rPr>
        <w:t xml:space="preserve">Субпродукты — </w:t>
      </w:r>
      <w:r w:rsidRPr="000450DF">
        <w:rPr>
          <w:rStyle w:val="FontStyle186"/>
          <w:sz w:val="24"/>
          <w:szCs w:val="24"/>
        </w:rPr>
        <w:t>это второстепенные продукты убоя скота — внутренние органы, головы, хвосты, ноги и др. Они составляют 10— 18% живой массы животного.</w:t>
      </w:r>
    </w:p>
    <w:p w:rsidR="000450DF" w:rsidRPr="000450DF" w:rsidRDefault="000450DF" w:rsidP="000450DF">
      <w:pPr>
        <w:ind w:firstLine="540"/>
        <w:jc w:val="both"/>
        <w:rPr>
          <w:rStyle w:val="FontStyle186"/>
          <w:sz w:val="24"/>
          <w:szCs w:val="24"/>
        </w:rPr>
      </w:pPr>
      <w:r w:rsidRPr="000450DF">
        <w:rPr>
          <w:rStyle w:val="FontStyle186"/>
          <w:sz w:val="24"/>
          <w:szCs w:val="24"/>
        </w:rPr>
        <w:t>В зависимости от вида животных мясные субпродукты делят на говяжьи, бараньи (козьи), свиные.</w:t>
      </w:r>
    </w:p>
    <w:p w:rsidR="000450DF" w:rsidRPr="000450DF" w:rsidRDefault="000450DF" w:rsidP="000450DF">
      <w:pPr>
        <w:ind w:firstLine="540"/>
        <w:jc w:val="both"/>
        <w:rPr>
          <w:rStyle w:val="FontStyle186"/>
          <w:sz w:val="24"/>
          <w:szCs w:val="24"/>
        </w:rPr>
      </w:pPr>
      <w:r w:rsidRPr="000450DF">
        <w:rPr>
          <w:rStyle w:val="FontStyle186"/>
          <w:sz w:val="24"/>
          <w:szCs w:val="24"/>
        </w:rPr>
        <w:t xml:space="preserve">В зависимости от термической обработки их подразделяют на охлажденные и мороженые Кроме того, субпродукты делят на мясокостные (говяжьи головы без языка и мозгов, говяжьи и бараньи хвосты), мякотные (печень, сердце, легкие, языки, мозги, вымя, мясная обрезь и др.), </w:t>
      </w:r>
      <w:r w:rsidRPr="000450DF">
        <w:rPr>
          <w:rStyle w:val="FontStyle186"/>
          <w:sz w:val="24"/>
          <w:szCs w:val="24"/>
        </w:rPr>
        <w:lastRenderedPageBreak/>
        <w:t>слизистые (до обработки покрыты слизью — рубец, сычуг, свиной желудок и др.) и шерстные (свиные и бараньи головы, уши, губы).</w:t>
      </w:r>
    </w:p>
    <w:p w:rsidR="000450DF" w:rsidRPr="000450DF" w:rsidRDefault="000450DF" w:rsidP="000450DF">
      <w:pPr>
        <w:ind w:firstLine="540"/>
        <w:jc w:val="both"/>
        <w:rPr>
          <w:rStyle w:val="FontStyle186"/>
          <w:sz w:val="24"/>
          <w:szCs w:val="24"/>
        </w:rPr>
      </w:pPr>
      <w:r w:rsidRPr="000450DF">
        <w:rPr>
          <w:rStyle w:val="FontStyle186"/>
          <w:sz w:val="24"/>
          <w:szCs w:val="24"/>
        </w:rPr>
        <w:t>По пищевой ценности субпродукты бывают I и II категории.</w:t>
      </w:r>
    </w:p>
    <w:p w:rsidR="000450DF" w:rsidRPr="000450DF" w:rsidRDefault="000450DF" w:rsidP="000450DF">
      <w:pPr>
        <w:ind w:firstLine="540"/>
        <w:jc w:val="both"/>
        <w:rPr>
          <w:rStyle w:val="FontStyle186"/>
          <w:sz w:val="24"/>
          <w:szCs w:val="24"/>
        </w:rPr>
      </w:pPr>
      <w:r w:rsidRPr="000450DF">
        <w:rPr>
          <w:rStyle w:val="FontStyle186"/>
          <w:sz w:val="24"/>
          <w:szCs w:val="24"/>
        </w:rPr>
        <w:t xml:space="preserve">Субпродукты </w:t>
      </w:r>
      <w:r w:rsidRPr="000450DF">
        <w:rPr>
          <w:rStyle w:val="FontStyle191"/>
          <w:sz w:val="24"/>
          <w:szCs w:val="24"/>
        </w:rPr>
        <w:t xml:space="preserve">I </w:t>
      </w:r>
      <w:r w:rsidRPr="000450DF">
        <w:rPr>
          <w:rStyle w:val="FontStyle186"/>
          <w:sz w:val="24"/>
          <w:szCs w:val="24"/>
        </w:rPr>
        <w:t>категории. К ним относят языки, печень, почки, мозги, сердце, вымя, мясокостные хвосты говяжьи и бараньи, мясную обрезь. Эти субпродукты отличаются более высокой пищевой ценностью. Они содержат много белков (9,5—17%), большая часть которых являются полноценными; жир — от 1,2 (мозги) до 13,7% (вымя), минеральные вещества. Витаминов в субпродуктах больше, чем в мясе. Так, в печени и почках содержатся в значительных ко</w:t>
      </w:r>
      <w:r w:rsidRPr="000450DF">
        <w:rPr>
          <w:rStyle w:val="FontStyle186"/>
          <w:sz w:val="24"/>
          <w:szCs w:val="24"/>
        </w:rPr>
        <w:softHyphen/>
        <w:t xml:space="preserve">личествах витамины группы В, </w:t>
      </w:r>
      <w:r w:rsidRPr="000450DF">
        <w:rPr>
          <w:rStyle w:val="FontStyle186"/>
          <w:sz w:val="24"/>
          <w:szCs w:val="24"/>
          <w:lang w:val="en-US"/>
        </w:rPr>
        <w:t>PP</w:t>
      </w:r>
      <w:r w:rsidRPr="000450DF">
        <w:rPr>
          <w:rStyle w:val="FontStyle186"/>
          <w:sz w:val="24"/>
          <w:szCs w:val="24"/>
        </w:rPr>
        <w:t xml:space="preserve">. В печени имеются, кроме того, витамины </w:t>
      </w:r>
      <w:r w:rsidRPr="000450DF">
        <w:rPr>
          <w:rStyle w:val="FontStyle186"/>
          <w:sz w:val="24"/>
          <w:szCs w:val="24"/>
          <w:lang w:val="en-US"/>
        </w:rPr>
        <w:t>A</w:t>
      </w:r>
      <w:r w:rsidRPr="000450DF">
        <w:rPr>
          <w:rStyle w:val="FontStyle186"/>
          <w:sz w:val="24"/>
          <w:szCs w:val="24"/>
        </w:rPr>
        <w:t xml:space="preserve">, </w:t>
      </w:r>
      <w:r w:rsidRPr="000450DF">
        <w:rPr>
          <w:rStyle w:val="FontStyle186"/>
          <w:sz w:val="24"/>
          <w:szCs w:val="24"/>
          <w:lang w:val="en-US"/>
        </w:rPr>
        <w:t>D</w:t>
      </w:r>
      <w:r w:rsidRPr="000450DF">
        <w:rPr>
          <w:rStyle w:val="FontStyle186"/>
          <w:sz w:val="24"/>
          <w:szCs w:val="24"/>
        </w:rPr>
        <w:t>, Е, К. Вот почему печень и почки имеют не только пищевое, но и лечебное значение.</w:t>
      </w:r>
    </w:p>
    <w:p w:rsidR="000450DF" w:rsidRPr="000450DF" w:rsidRDefault="000450DF" w:rsidP="000450DF">
      <w:pPr>
        <w:ind w:firstLine="540"/>
        <w:jc w:val="both"/>
        <w:rPr>
          <w:rStyle w:val="FontStyle186"/>
          <w:sz w:val="24"/>
          <w:szCs w:val="24"/>
        </w:rPr>
      </w:pPr>
      <w:r w:rsidRPr="000450DF">
        <w:rPr>
          <w:rStyle w:val="FontStyle186"/>
          <w:sz w:val="24"/>
          <w:szCs w:val="24"/>
        </w:rPr>
        <w:t xml:space="preserve">Субпродукты </w:t>
      </w:r>
      <w:r w:rsidRPr="000450DF">
        <w:rPr>
          <w:rStyle w:val="FontStyle191"/>
          <w:sz w:val="24"/>
          <w:szCs w:val="24"/>
        </w:rPr>
        <w:t xml:space="preserve">II </w:t>
      </w:r>
      <w:r w:rsidRPr="000450DF">
        <w:rPr>
          <w:rStyle w:val="FontStyle186"/>
          <w:sz w:val="24"/>
          <w:szCs w:val="24"/>
        </w:rPr>
        <w:t>категории. К ним относятся головы говяжьи и свиные без языка, головы бараньи с языком и мозгами, легкое, ножки свиные и бараньи, губы, селезенка, ноги говяжьи, уши свиные и говяжьи. Субпродукты II категории, хотя и содержат большое количество белков, однако подавляющее их количество приходится на долю неполноценных. Они широко используются в производстве зельцев, студней.</w:t>
      </w:r>
    </w:p>
    <w:p w:rsidR="000450DF" w:rsidRPr="000450DF" w:rsidRDefault="000450DF" w:rsidP="000450DF">
      <w:pPr>
        <w:ind w:firstLine="540"/>
        <w:jc w:val="both"/>
        <w:rPr>
          <w:rStyle w:val="FontStyle186"/>
          <w:sz w:val="24"/>
          <w:szCs w:val="24"/>
        </w:rPr>
      </w:pPr>
      <w:r w:rsidRPr="000450DF">
        <w:rPr>
          <w:rStyle w:val="FontStyle185"/>
          <w:sz w:val="24"/>
          <w:szCs w:val="24"/>
        </w:rPr>
        <w:t xml:space="preserve">Языки </w:t>
      </w:r>
      <w:r w:rsidRPr="000450DF">
        <w:rPr>
          <w:rStyle w:val="FontStyle186"/>
          <w:sz w:val="24"/>
          <w:szCs w:val="24"/>
        </w:rPr>
        <w:t>обладают высокой питательной ценностью. Выше всего ценятся языки говяжьи и телячьи, так как они крупнее и дают меньше отходов (в виде грубой ткани, покрывающей язык). Языки должны быть освобождены от жира, подъязычной мускульной ткани, лимфатических узлов, гортани, слизи и крови. Используют их в отварном и жареном виде.</w:t>
      </w:r>
    </w:p>
    <w:p w:rsidR="000450DF" w:rsidRPr="000450DF" w:rsidRDefault="000450DF" w:rsidP="000450DF">
      <w:pPr>
        <w:ind w:firstLine="540"/>
        <w:jc w:val="both"/>
        <w:rPr>
          <w:rStyle w:val="FontStyle186"/>
          <w:sz w:val="24"/>
          <w:szCs w:val="24"/>
        </w:rPr>
      </w:pPr>
      <w:r w:rsidRPr="000450DF">
        <w:rPr>
          <w:rStyle w:val="FontStyle185"/>
          <w:sz w:val="24"/>
          <w:szCs w:val="24"/>
        </w:rPr>
        <w:t xml:space="preserve">Печень </w:t>
      </w:r>
      <w:r w:rsidRPr="000450DF">
        <w:rPr>
          <w:rStyle w:val="FontStyle186"/>
          <w:sz w:val="24"/>
          <w:szCs w:val="24"/>
        </w:rPr>
        <w:t>содержит большое количество витаминов и солей железа, необходимых при малокровии; полезна она и при ослабленном зрении. Выше ценится печень говяжья и телячья, так как горьковатый привкус у них выражен слабее. Печень свиная мельче говяжьей, более горькая, отличить ее можно по наличию на поверхности рисунка в виде ромбов и по зернистому строению. Печень должна быть освобождена от наружных кровеносных сосудов, лимфатических узлов, желчного пузыря с протоком. Используют ее как начинку для пирожков и приготовления вторых блюд.</w:t>
      </w:r>
    </w:p>
    <w:p w:rsidR="000450DF" w:rsidRPr="000450DF" w:rsidRDefault="000450DF" w:rsidP="000450DF">
      <w:pPr>
        <w:ind w:firstLine="540"/>
        <w:jc w:val="both"/>
        <w:rPr>
          <w:rStyle w:val="FontStyle186"/>
          <w:sz w:val="24"/>
          <w:szCs w:val="24"/>
        </w:rPr>
      </w:pPr>
      <w:r w:rsidRPr="000450DF">
        <w:rPr>
          <w:rStyle w:val="FontStyle185"/>
          <w:sz w:val="24"/>
          <w:szCs w:val="24"/>
        </w:rPr>
        <w:t xml:space="preserve">Почки </w:t>
      </w:r>
      <w:r w:rsidRPr="000450DF">
        <w:rPr>
          <w:rStyle w:val="FontStyle186"/>
          <w:sz w:val="24"/>
          <w:szCs w:val="24"/>
        </w:rPr>
        <w:t>содержат много минеральных солей; обладают специфическими вкусом и запахом, для ослабления которых их вымачивают или бланшируют. Почки используют для приготовления солянок, рассольников, вторых блюд. Они должны быть целыми, освобожденными от жировой капсулы, мочеточников и наружных кровеносных сосудов. Говяжьи почки имеют дольчатую поверхность, свиные — гладкую.</w:t>
      </w:r>
    </w:p>
    <w:p w:rsidR="000450DF" w:rsidRPr="000450DF" w:rsidRDefault="000450DF" w:rsidP="000450DF">
      <w:pPr>
        <w:ind w:firstLine="540"/>
        <w:jc w:val="both"/>
        <w:rPr>
          <w:rStyle w:val="FontStyle186"/>
          <w:sz w:val="24"/>
          <w:szCs w:val="24"/>
        </w:rPr>
      </w:pPr>
      <w:r w:rsidRPr="000450DF">
        <w:rPr>
          <w:rStyle w:val="FontStyle185"/>
          <w:sz w:val="24"/>
          <w:szCs w:val="24"/>
        </w:rPr>
        <w:t xml:space="preserve">Мозги </w:t>
      </w:r>
      <w:r w:rsidRPr="000450DF">
        <w:rPr>
          <w:rStyle w:val="FontStyle186"/>
          <w:sz w:val="24"/>
          <w:szCs w:val="24"/>
        </w:rPr>
        <w:t>ценят за то, что в них больше, чем в других видах субпродуктов, солей фосфора; кроме того, они содержат фосфатиды (лецитин, холестерин), необходимые для правильного обмена веществ в организме человека. Выше всего ценятся мозги телячьи и говяжьи, поскольку они крупнее и нежнее. Мозги должны быть целыми, без повреждения оболочки, без крови. Употребляют их в обжаренном виде.</w:t>
      </w:r>
    </w:p>
    <w:p w:rsidR="000450DF" w:rsidRPr="000450DF" w:rsidRDefault="000450DF" w:rsidP="000450DF">
      <w:pPr>
        <w:ind w:firstLine="540"/>
        <w:jc w:val="both"/>
        <w:rPr>
          <w:rStyle w:val="FontStyle186"/>
          <w:sz w:val="24"/>
          <w:szCs w:val="24"/>
        </w:rPr>
      </w:pPr>
      <w:r w:rsidRPr="000450DF">
        <w:rPr>
          <w:rStyle w:val="FontStyle185"/>
          <w:sz w:val="24"/>
          <w:szCs w:val="24"/>
        </w:rPr>
        <w:t xml:space="preserve">Вымя </w:t>
      </w:r>
      <w:r w:rsidRPr="000450DF">
        <w:rPr>
          <w:rStyle w:val="FontStyle186"/>
          <w:sz w:val="24"/>
          <w:szCs w:val="24"/>
        </w:rPr>
        <w:t>имеет самую высокую энергетическую ценность (так как содержит много жира). Лучшим считается вымя стародойных коров, поскольку оно более нежное и быстрее варится. При выпуске в реализацию вымя разрезают на две-четыре части и промывают от остатков молока. Используют его в вареном и тушеном виде.</w:t>
      </w:r>
    </w:p>
    <w:p w:rsidR="000450DF" w:rsidRPr="000450DF" w:rsidRDefault="000450DF" w:rsidP="000450DF">
      <w:pPr>
        <w:ind w:firstLine="540"/>
        <w:jc w:val="both"/>
        <w:rPr>
          <w:rStyle w:val="FontStyle186"/>
          <w:sz w:val="24"/>
          <w:szCs w:val="24"/>
        </w:rPr>
      </w:pPr>
      <w:r w:rsidRPr="000450DF">
        <w:rPr>
          <w:rStyle w:val="FontStyle185"/>
          <w:sz w:val="24"/>
          <w:szCs w:val="24"/>
        </w:rPr>
        <w:t xml:space="preserve">Сердце </w:t>
      </w:r>
      <w:r w:rsidRPr="000450DF">
        <w:rPr>
          <w:rStyle w:val="FontStyle186"/>
          <w:sz w:val="24"/>
          <w:szCs w:val="24"/>
        </w:rPr>
        <w:t>имеет жесткое мясо, так как при жизни животного непрерывно работало. Оно должно быть разрезано вдоль, освобождено от пленок и выступающих кровеносных сосудов. Из него приготовляют фарш для начинки в пирожки, гуляш.</w:t>
      </w:r>
    </w:p>
    <w:p w:rsidR="000450DF" w:rsidRPr="000450DF" w:rsidRDefault="000450DF" w:rsidP="000450DF">
      <w:pPr>
        <w:ind w:firstLine="540"/>
        <w:jc w:val="both"/>
        <w:rPr>
          <w:rStyle w:val="FontStyle186"/>
          <w:sz w:val="24"/>
          <w:szCs w:val="24"/>
        </w:rPr>
      </w:pPr>
      <w:r w:rsidRPr="000450DF">
        <w:rPr>
          <w:rStyle w:val="FontStyle185"/>
          <w:sz w:val="24"/>
          <w:szCs w:val="24"/>
        </w:rPr>
        <w:t xml:space="preserve">Мясная обрезь </w:t>
      </w:r>
      <w:r w:rsidRPr="000450DF">
        <w:rPr>
          <w:rStyle w:val="FontStyle186"/>
          <w:sz w:val="24"/>
          <w:szCs w:val="24"/>
        </w:rPr>
        <w:t>— это обрезки мяса, полученные при зачистке туш. Она должна быть хорошо промыта от загрязнений и крови. Из мясной обрези готовят студни и вторые блюда.</w:t>
      </w:r>
    </w:p>
    <w:p w:rsidR="000450DF" w:rsidRPr="000450DF" w:rsidRDefault="000450DF" w:rsidP="000450DF">
      <w:pPr>
        <w:ind w:firstLine="540"/>
        <w:jc w:val="both"/>
        <w:rPr>
          <w:rStyle w:val="FontStyle186"/>
          <w:sz w:val="24"/>
          <w:szCs w:val="24"/>
        </w:rPr>
      </w:pPr>
      <w:r w:rsidRPr="000450DF">
        <w:rPr>
          <w:rStyle w:val="FontStyle185"/>
          <w:sz w:val="24"/>
          <w:szCs w:val="24"/>
        </w:rPr>
        <w:t xml:space="preserve">Головы говяжьи и свиные </w:t>
      </w:r>
      <w:r w:rsidRPr="000450DF">
        <w:rPr>
          <w:rStyle w:val="FontStyle186"/>
          <w:sz w:val="24"/>
          <w:szCs w:val="24"/>
        </w:rPr>
        <w:t>(без мозгов и языка) должны быть очищены от кровеносных сосудов, пленок, загрязнений, волос и шкуры, хорошо промыты. У свиных голов шкура может быть оставлена, но щетина тщательно удалена. Из голов готовят студни и супы.</w:t>
      </w:r>
    </w:p>
    <w:p w:rsidR="000450DF" w:rsidRPr="000450DF" w:rsidRDefault="000450DF" w:rsidP="000450DF">
      <w:pPr>
        <w:ind w:firstLine="540"/>
        <w:jc w:val="both"/>
        <w:rPr>
          <w:rStyle w:val="FontStyle186"/>
          <w:sz w:val="24"/>
          <w:szCs w:val="24"/>
        </w:rPr>
      </w:pPr>
      <w:r w:rsidRPr="000450DF">
        <w:rPr>
          <w:rStyle w:val="FontStyle186"/>
          <w:sz w:val="24"/>
          <w:szCs w:val="24"/>
        </w:rPr>
        <w:t>Субпродукты, реализуемые в торговой сети, должны быть свежими, чистыми, без признаков порчи и каких-либо болезненных изменений. Мороженые субпродукты должны сохранять естественную форму без смерзания — языки вытянуты в длину, печень в виде блока. Не допускаются в продажу субпродукты, потерявшие цвет поверхности, имеющие порезы и разрывы.</w:t>
      </w:r>
    </w:p>
    <w:p w:rsidR="000450DF" w:rsidRPr="000450DF" w:rsidRDefault="000450DF" w:rsidP="000450DF">
      <w:pPr>
        <w:ind w:firstLine="540"/>
        <w:jc w:val="both"/>
        <w:rPr>
          <w:rStyle w:val="FontStyle186"/>
          <w:sz w:val="24"/>
          <w:szCs w:val="24"/>
        </w:rPr>
      </w:pPr>
      <w:r w:rsidRPr="000450DF">
        <w:rPr>
          <w:rStyle w:val="FontStyle186"/>
          <w:sz w:val="24"/>
          <w:szCs w:val="24"/>
        </w:rPr>
        <w:lastRenderedPageBreak/>
        <w:t>Упаковывают субпродукты в чистые контейнеры, ящики, мешки и рогожные кули вместимостью не более 50 кг. Маркировка на таре должна быть четкой. В торговой сети хранят субпродукты до 1,5 сут, а мороженые — не более 3 сут.</w:t>
      </w:r>
    </w:p>
    <w:p w:rsidR="000450DF" w:rsidRPr="000450DF" w:rsidRDefault="000450DF" w:rsidP="000450DF">
      <w:pPr>
        <w:ind w:firstLine="540"/>
        <w:jc w:val="both"/>
        <w:rPr>
          <w:rStyle w:val="FontStyle186"/>
          <w:sz w:val="24"/>
          <w:szCs w:val="24"/>
        </w:rPr>
      </w:pPr>
      <w:r w:rsidRPr="000450DF">
        <w:rPr>
          <w:rStyle w:val="FontStyle206"/>
          <w:rFonts w:ascii="Times New Roman" w:hAnsi="Times New Roman" w:cs="Times New Roman"/>
          <w:sz w:val="24"/>
          <w:szCs w:val="24"/>
        </w:rPr>
        <w:t xml:space="preserve">Мясо домашней птицы. </w:t>
      </w:r>
      <w:r w:rsidRPr="000450DF">
        <w:rPr>
          <w:rStyle w:val="FontStyle186"/>
          <w:sz w:val="24"/>
          <w:szCs w:val="24"/>
        </w:rPr>
        <w:t xml:space="preserve">Основными видами домашней птицы являются куры, гуси, утки, индейки, цесарки. Выход мяса птицы значительно превышает выход мяса убойных животных. Тело домашней птицы состоит из тех же тканей, что и мясо скота, однако оно имеет ряд особенностей. </w:t>
      </w:r>
    </w:p>
    <w:p w:rsidR="000450DF" w:rsidRPr="000450DF" w:rsidRDefault="000450DF" w:rsidP="000450DF">
      <w:pPr>
        <w:ind w:firstLine="540"/>
        <w:jc w:val="both"/>
        <w:rPr>
          <w:rStyle w:val="FontStyle186"/>
          <w:sz w:val="24"/>
          <w:szCs w:val="24"/>
        </w:rPr>
      </w:pPr>
      <w:r w:rsidRPr="000450DF">
        <w:rPr>
          <w:rStyle w:val="FontStyle185"/>
          <w:sz w:val="24"/>
          <w:szCs w:val="24"/>
        </w:rPr>
        <w:t xml:space="preserve">Скелет птицы </w:t>
      </w:r>
      <w:r w:rsidRPr="000450DF">
        <w:rPr>
          <w:rStyle w:val="FontStyle186"/>
          <w:sz w:val="24"/>
          <w:szCs w:val="24"/>
        </w:rPr>
        <w:t xml:space="preserve">отличается прочностью и легкостью, так как полость трубчатых костей заполнена не костным мозгом, а воздухом. </w:t>
      </w:r>
      <w:r w:rsidRPr="000450DF">
        <w:rPr>
          <w:rStyle w:val="FontStyle185"/>
          <w:sz w:val="24"/>
          <w:szCs w:val="24"/>
        </w:rPr>
        <w:t xml:space="preserve">Мышечная ткань </w:t>
      </w:r>
      <w:r w:rsidRPr="000450DF">
        <w:rPr>
          <w:rStyle w:val="FontStyle186"/>
          <w:sz w:val="24"/>
          <w:szCs w:val="24"/>
        </w:rPr>
        <w:t xml:space="preserve">птицы более нежная, чем мышечная ткань убойного скота, так как в ней меньше прослоек соединительной ткани. Цвет мышечной ткани неодинаковый: грудные мышцы кур и индеек белого цвета, а остальные красного; у уток и гусей все мышцы имеют красный цвет. </w:t>
      </w:r>
      <w:r w:rsidRPr="000450DF">
        <w:rPr>
          <w:rStyle w:val="FontStyle185"/>
          <w:sz w:val="24"/>
          <w:szCs w:val="24"/>
        </w:rPr>
        <w:t xml:space="preserve">Соединительной ткани </w:t>
      </w:r>
      <w:r w:rsidRPr="000450DF">
        <w:rPr>
          <w:rStyle w:val="FontStyle186"/>
          <w:sz w:val="24"/>
          <w:szCs w:val="24"/>
        </w:rPr>
        <w:t xml:space="preserve">в тушке птицы меньше, чем у убойного скота, и она менее грубая. Этим объясняется лучшая усвояемость мяса домашней птицы. </w:t>
      </w:r>
      <w:r w:rsidRPr="000450DF">
        <w:rPr>
          <w:rStyle w:val="FontStyle185"/>
          <w:sz w:val="24"/>
          <w:szCs w:val="24"/>
        </w:rPr>
        <w:t xml:space="preserve">Жир </w:t>
      </w:r>
      <w:r w:rsidRPr="000450DF">
        <w:rPr>
          <w:rStyle w:val="FontStyle186"/>
          <w:sz w:val="24"/>
          <w:szCs w:val="24"/>
        </w:rPr>
        <w:t>откладывается в теле птиц под кожей (подкожный) и в мышечной ткани.</w:t>
      </w:r>
    </w:p>
    <w:p w:rsidR="000450DF" w:rsidRPr="000450DF" w:rsidRDefault="000450DF" w:rsidP="000450DF">
      <w:pPr>
        <w:ind w:firstLine="540"/>
        <w:jc w:val="both"/>
        <w:rPr>
          <w:rStyle w:val="FontStyle186"/>
          <w:sz w:val="24"/>
          <w:szCs w:val="24"/>
        </w:rPr>
      </w:pPr>
      <w:r w:rsidRPr="000450DF">
        <w:rPr>
          <w:rStyle w:val="FontStyle186"/>
          <w:sz w:val="24"/>
          <w:szCs w:val="24"/>
        </w:rPr>
        <w:t>Химический состав мяса птицы зависит от ее вида, возраста, породы, упитанности и других факторов. В состав мяса птицы вхо</w:t>
      </w:r>
      <w:r w:rsidRPr="000450DF">
        <w:rPr>
          <w:rStyle w:val="FontStyle186"/>
          <w:sz w:val="24"/>
          <w:szCs w:val="24"/>
        </w:rPr>
        <w:softHyphen/>
        <w:t xml:space="preserve">дят вода, белки, жир, углеводы, экстрактивные и минеральные вещества, витамины, ферменты. </w:t>
      </w:r>
      <w:r w:rsidRPr="000450DF">
        <w:rPr>
          <w:rStyle w:val="FontStyle185"/>
          <w:sz w:val="24"/>
          <w:szCs w:val="24"/>
        </w:rPr>
        <w:t xml:space="preserve">Белков в </w:t>
      </w:r>
      <w:r w:rsidRPr="000450DF">
        <w:rPr>
          <w:rStyle w:val="FontStyle186"/>
          <w:sz w:val="24"/>
          <w:szCs w:val="24"/>
        </w:rPr>
        <w:t xml:space="preserve">мясе птицы содержится от 12 (гуси) до 24% (индейки). </w:t>
      </w:r>
    </w:p>
    <w:p w:rsidR="000450DF" w:rsidRPr="000450DF" w:rsidRDefault="000450DF" w:rsidP="000450DF">
      <w:pPr>
        <w:ind w:firstLine="540"/>
        <w:jc w:val="both"/>
        <w:rPr>
          <w:rStyle w:val="FontStyle186"/>
          <w:sz w:val="24"/>
          <w:szCs w:val="24"/>
        </w:rPr>
      </w:pPr>
      <w:r w:rsidRPr="000450DF">
        <w:rPr>
          <w:rStyle w:val="FontStyle186"/>
          <w:sz w:val="24"/>
          <w:szCs w:val="24"/>
        </w:rPr>
        <w:t xml:space="preserve">Количество их зависит от вида, возраста и упитанности птицы. Чем моложе и менее упитанна птица, тем больше белков содержит ее мясо. По содержанию белков мясо такой птицы, как куры, индейки, значительно превосходит мясо скота. Среди белков птицы наибольшая часть приходится на долю полноценных. </w:t>
      </w:r>
      <w:r w:rsidRPr="000450DF">
        <w:rPr>
          <w:rStyle w:val="FontStyle185"/>
          <w:sz w:val="24"/>
          <w:szCs w:val="24"/>
        </w:rPr>
        <w:t xml:space="preserve">Жир </w:t>
      </w:r>
      <w:r w:rsidRPr="000450DF">
        <w:rPr>
          <w:rStyle w:val="FontStyle186"/>
          <w:sz w:val="24"/>
          <w:szCs w:val="24"/>
        </w:rPr>
        <w:t xml:space="preserve">содержится в количестве от 4 (цыплята) до 53% (утки). Он состоит из непредельных жирных кислот, поэтому имеет мягкую консистенцию, низкую температуру плавления (23—27°С) и высокую усвояемость. </w:t>
      </w:r>
      <w:r w:rsidRPr="000450DF">
        <w:rPr>
          <w:rStyle w:val="FontStyle185"/>
          <w:sz w:val="24"/>
          <w:szCs w:val="24"/>
        </w:rPr>
        <w:t xml:space="preserve">Минеральные вещества </w:t>
      </w:r>
      <w:r w:rsidRPr="000450DF">
        <w:rPr>
          <w:rStyle w:val="FontStyle186"/>
          <w:sz w:val="24"/>
          <w:szCs w:val="24"/>
        </w:rPr>
        <w:t xml:space="preserve">(0,5—1,2%) в мясе птицы представлены солями калия, натрия, кальция, фосфора, железа и др. </w:t>
      </w:r>
      <w:r w:rsidRPr="000450DF">
        <w:rPr>
          <w:rStyle w:val="FontStyle185"/>
          <w:sz w:val="24"/>
          <w:szCs w:val="24"/>
        </w:rPr>
        <w:t xml:space="preserve">Экстрактивных веществ </w:t>
      </w:r>
      <w:r w:rsidRPr="000450DF">
        <w:rPr>
          <w:rStyle w:val="FontStyle186"/>
          <w:sz w:val="24"/>
          <w:szCs w:val="24"/>
        </w:rPr>
        <w:t>в нем содержится несколько больше (1,5%), чем в мясе убойного скота; особенно богаты ими белые груд</w:t>
      </w:r>
      <w:r w:rsidRPr="000450DF">
        <w:rPr>
          <w:rStyle w:val="FontStyle186"/>
          <w:sz w:val="24"/>
          <w:szCs w:val="24"/>
        </w:rPr>
        <w:softHyphen/>
        <w:t xml:space="preserve">ные мышцы кур и индеек. </w:t>
      </w:r>
      <w:r w:rsidRPr="000450DF">
        <w:rPr>
          <w:rStyle w:val="FontStyle185"/>
          <w:sz w:val="24"/>
          <w:szCs w:val="24"/>
        </w:rPr>
        <w:t xml:space="preserve">Витамины </w:t>
      </w:r>
      <w:r w:rsidRPr="000450DF">
        <w:rPr>
          <w:rStyle w:val="FontStyle186"/>
          <w:sz w:val="24"/>
          <w:szCs w:val="24"/>
        </w:rPr>
        <w:t>представлены витаминами А, В,, В</w:t>
      </w:r>
      <w:r w:rsidRPr="000450DF">
        <w:rPr>
          <w:rStyle w:val="FontStyle186"/>
          <w:sz w:val="24"/>
          <w:szCs w:val="24"/>
          <w:vertAlign w:val="subscript"/>
        </w:rPr>
        <w:t>2</w:t>
      </w:r>
      <w:r w:rsidRPr="000450DF">
        <w:rPr>
          <w:rStyle w:val="FontStyle186"/>
          <w:sz w:val="24"/>
          <w:szCs w:val="24"/>
        </w:rPr>
        <w:t>, РРидр.</w:t>
      </w:r>
    </w:p>
    <w:p w:rsidR="000450DF" w:rsidRPr="000450DF" w:rsidRDefault="000450DF" w:rsidP="000450DF">
      <w:pPr>
        <w:ind w:firstLine="540"/>
        <w:jc w:val="both"/>
        <w:rPr>
          <w:rStyle w:val="FontStyle186"/>
          <w:sz w:val="24"/>
          <w:szCs w:val="24"/>
        </w:rPr>
      </w:pPr>
      <w:r w:rsidRPr="000450DF">
        <w:rPr>
          <w:rStyle w:val="FontStyle186"/>
          <w:sz w:val="24"/>
          <w:szCs w:val="24"/>
        </w:rPr>
        <w:t>Мясо домашней птицы отличается от мяса убойного скота нежностью, содержанием большего количества полноценных белков и экстрактивных веществ, лучшей усвояемостью. Мясо кур и индеек рекомендуется для детского и диетического питания. Калорийность мяса птицы составляет 110—250 ккал на 100 г.</w:t>
      </w:r>
    </w:p>
    <w:p w:rsidR="000450DF" w:rsidRPr="000450DF" w:rsidRDefault="000450DF" w:rsidP="000450DF">
      <w:pPr>
        <w:ind w:firstLine="540"/>
        <w:jc w:val="both"/>
        <w:rPr>
          <w:rStyle w:val="FontStyle186"/>
          <w:sz w:val="24"/>
          <w:szCs w:val="24"/>
        </w:rPr>
      </w:pPr>
      <w:r w:rsidRPr="000450DF">
        <w:rPr>
          <w:rStyle w:val="FontStyle185"/>
          <w:sz w:val="24"/>
          <w:szCs w:val="24"/>
        </w:rPr>
        <w:t xml:space="preserve">Классификация мяса домашней птицы. </w:t>
      </w:r>
      <w:r w:rsidRPr="000450DF">
        <w:rPr>
          <w:rStyle w:val="FontStyle186"/>
          <w:sz w:val="24"/>
          <w:szCs w:val="24"/>
        </w:rPr>
        <w:t xml:space="preserve">Мясо домашней птицы подразделяют по виду, возрасту, способу и качеству технологической обработки тушек и их термическому состоянию. </w:t>
      </w:r>
    </w:p>
    <w:p w:rsidR="000450DF" w:rsidRPr="000450DF" w:rsidRDefault="000450DF" w:rsidP="000450DF">
      <w:pPr>
        <w:ind w:firstLine="540"/>
        <w:jc w:val="both"/>
        <w:rPr>
          <w:rStyle w:val="FontStyle186"/>
          <w:sz w:val="24"/>
          <w:szCs w:val="24"/>
        </w:rPr>
      </w:pPr>
      <w:r w:rsidRPr="000450DF">
        <w:rPr>
          <w:rStyle w:val="FontStyle186"/>
          <w:sz w:val="24"/>
          <w:szCs w:val="24"/>
        </w:rPr>
        <w:t xml:space="preserve">В зависимости от </w:t>
      </w:r>
      <w:r w:rsidRPr="000450DF">
        <w:rPr>
          <w:rStyle w:val="FontStyle185"/>
          <w:sz w:val="24"/>
          <w:szCs w:val="24"/>
        </w:rPr>
        <w:t xml:space="preserve">вида и возраста </w:t>
      </w:r>
      <w:r w:rsidRPr="000450DF">
        <w:rPr>
          <w:rStyle w:val="FontStyle186"/>
          <w:sz w:val="24"/>
          <w:szCs w:val="24"/>
        </w:rPr>
        <w:t xml:space="preserve">различают тушки птицы молодой (цыплят, цыплят-бройлеров, утят, гусят, индюшат, цесарят) и взрослой (кур, уток, гусей, индеек, цесарок). </w:t>
      </w:r>
    </w:p>
    <w:p w:rsidR="000450DF" w:rsidRPr="000450DF" w:rsidRDefault="000450DF" w:rsidP="000450DF">
      <w:pPr>
        <w:ind w:firstLine="540"/>
        <w:jc w:val="both"/>
        <w:rPr>
          <w:rStyle w:val="FontStyle186"/>
          <w:sz w:val="24"/>
          <w:szCs w:val="24"/>
        </w:rPr>
      </w:pPr>
      <w:r w:rsidRPr="000450DF">
        <w:rPr>
          <w:rStyle w:val="FontStyle185"/>
          <w:sz w:val="24"/>
          <w:szCs w:val="24"/>
        </w:rPr>
        <w:t xml:space="preserve">По способу обработки </w:t>
      </w:r>
      <w:r w:rsidRPr="000450DF">
        <w:rPr>
          <w:rStyle w:val="FontStyle186"/>
          <w:sz w:val="24"/>
          <w:szCs w:val="24"/>
        </w:rPr>
        <w:t xml:space="preserve">тушки подразделяют на полупотрошеные (с удаленным кишечником и неотделенными головой и конечностями); потрошеные (удалены внутренние органы, голова, ноги, крылья до локтевого сустава; без вложенных потрохов и с вложенными потрохами). </w:t>
      </w:r>
    </w:p>
    <w:p w:rsidR="000450DF" w:rsidRPr="000450DF" w:rsidRDefault="000450DF" w:rsidP="000450DF">
      <w:pPr>
        <w:ind w:firstLine="540"/>
        <w:jc w:val="both"/>
        <w:rPr>
          <w:rStyle w:val="FontStyle186"/>
          <w:sz w:val="24"/>
          <w:szCs w:val="24"/>
        </w:rPr>
      </w:pPr>
      <w:r w:rsidRPr="000450DF">
        <w:rPr>
          <w:rStyle w:val="FontStyle185"/>
          <w:sz w:val="24"/>
          <w:szCs w:val="24"/>
        </w:rPr>
        <w:t xml:space="preserve">По термическому состоянию </w:t>
      </w:r>
      <w:r w:rsidRPr="000450DF">
        <w:rPr>
          <w:rStyle w:val="FontStyle186"/>
          <w:sz w:val="24"/>
          <w:szCs w:val="24"/>
        </w:rPr>
        <w:t>тушки могут быть остывшими (температура не выше 25°С), охлажденными и морожеными</w:t>
      </w:r>
    </w:p>
    <w:p w:rsidR="000450DF" w:rsidRPr="000450DF" w:rsidRDefault="000450DF" w:rsidP="000450DF">
      <w:pPr>
        <w:ind w:firstLine="540"/>
        <w:jc w:val="both"/>
        <w:rPr>
          <w:rStyle w:val="FontStyle186"/>
          <w:sz w:val="24"/>
          <w:szCs w:val="24"/>
        </w:rPr>
      </w:pPr>
      <w:r w:rsidRPr="000450DF">
        <w:rPr>
          <w:rStyle w:val="FontStyle185"/>
          <w:sz w:val="24"/>
          <w:szCs w:val="24"/>
        </w:rPr>
        <w:t xml:space="preserve">По упитанности и качеству обработки </w:t>
      </w:r>
      <w:r w:rsidRPr="000450DF">
        <w:rPr>
          <w:rStyle w:val="FontStyle186"/>
          <w:sz w:val="24"/>
          <w:szCs w:val="24"/>
        </w:rPr>
        <w:t>тушки всех видов птицы подразделяют на две категории: I и II.</w:t>
      </w:r>
    </w:p>
    <w:p w:rsidR="000450DF" w:rsidRPr="000450DF" w:rsidRDefault="000450DF" w:rsidP="000450DF">
      <w:pPr>
        <w:ind w:firstLine="540"/>
        <w:jc w:val="both"/>
        <w:rPr>
          <w:rStyle w:val="FontStyle186"/>
          <w:sz w:val="24"/>
          <w:szCs w:val="24"/>
        </w:rPr>
      </w:pPr>
      <w:r w:rsidRPr="000450DF">
        <w:rPr>
          <w:rStyle w:val="FontStyle186"/>
          <w:sz w:val="24"/>
          <w:szCs w:val="24"/>
        </w:rPr>
        <w:t>Тушки первой категории имеют хорошо развитые мышцы, а у цыплят-бройлеров — очень хорошо развитые. Киль грудной кости не выделяется или слегка выделяется (допускается для тушек цыплят, индюшат и цесарят). Отложения подкожного жира на тушках молодняка — на груди и животе, у взрослой птицы — на спине, животе и груди. На поверхности тушек допускаются легкие ссадины, не более двух порывов кожи длиной до I см, но не на филе, единичные пеньки и легкое слущивание эпидермиса кожи.</w:t>
      </w:r>
    </w:p>
    <w:p w:rsidR="000450DF" w:rsidRPr="000450DF" w:rsidRDefault="000450DF" w:rsidP="000450DF">
      <w:pPr>
        <w:ind w:firstLine="540"/>
        <w:jc w:val="both"/>
        <w:rPr>
          <w:rStyle w:val="FontStyle186"/>
          <w:sz w:val="24"/>
          <w:szCs w:val="24"/>
        </w:rPr>
      </w:pPr>
      <w:r w:rsidRPr="000450DF">
        <w:rPr>
          <w:rStyle w:val="FontStyle186"/>
          <w:sz w:val="24"/>
          <w:szCs w:val="24"/>
        </w:rPr>
        <w:t>Тушки второй категории имеют мышцы удовлетворительно развитые, киль грудной кости может выделяться, жировые отложения незначительны или могут отсутствовать при вполне удовлетворительно развитой мышечной ткани. На поверхности тушек допускается незначительное количество пеньков и ссадин, не более трех разрывов кожи длиной до 2 см, незначительное слущивание эпидермиса. Тушки птицы, соответствующие по упитанности I категории, а по качеству обработки — II, относят ко II категории. Тушки, не соответствующие по упитанности требованиям II категории, относят к тощим и используют только для промышленной переработки.</w:t>
      </w:r>
    </w:p>
    <w:p w:rsidR="000450DF" w:rsidRPr="000450DF" w:rsidRDefault="000450DF" w:rsidP="000450DF">
      <w:pPr>
        <w:ind w:firstLine="540"/>
        <w:jc w:val="both"/>
        <w:rPr>
          <w:rStyle w:val="FontStyle186"/>
          <w:sz w:val="24"/>
          <w:szCs w:val="24"/>
        </w:rPr>
      </w:pPr>
      <w:r w:rsidRPr="000450DF">
        <w:rPr>
          <w:rStyle w:val="FontStyle185"/>
          <w:sz w:val="24"/>
          <w:szCs w:val="24"/>
        </w:rPr>
        <w:lastRenderedPageBreak/>
        <w:t xml:space="preserve">Требования к качеству. </w:t>
      </w:r>
      <w:r w:rsidRPr="000450DF">
        <w:rPr>
          <w:rStyle w:val="FontStyle186"/>
          <w:sz w:val="24"/>
          <w:szCs w:val="24"/>
        </w:rPr>
        <w:t>Тушки домашней птицы, выпускаемые в реализацию, должны быть свежими, по упитанности и качеству об</w:t>
      </w:r>
      <w:r w:rsidRPr="000450DF">
        <w:rPr>
          <w:rStyle w:val="FontStyle186"/>
          <w:sz w:val="24"/>
          <w:szCs w:val="24"/>
        </w:rPr>
        <w:softHyphen/>
        <w:t>работки не ниже II категории, правильно оправленными, с марки</w:t>
      </w:r>
      <w:r w:rsidRPr="000450DF">
        <w:rPr>
          <w:rStyle w:val="FontStyle186"/>
          <w:sz w:val="24"/>
          <w:szCs w:val="24"/>
        </w:rPr>
        <w:softHyphen/>
        <w:t xml:space="preserve">ровкой, соответствующей категории упитанности. </w:t>
      </w:r>
    </w:p>
    <w:p w:rsidR="000450DF" w:rsidRPr="000450DF" w:rsidRDefault="000450DF" w:rsidP="000450DF">
      <w:pPr>
        <w:ind w:firstLine="540"/>
        <w:jc w:val="both"/>
        <w:rPr>
          <w:rStyle w:val="FontStyle186"/>
          <w:sz w:val="24"/>
          <w:szCs w:val="24"/>
        </w:rPr>
      </w:pPr>
      <w:r w:rsidRPr="000450DF">
        <w:rPr>
          <w:rStyle w:val="FontStyle186"/>
          <w:sz w:val="24"/>
          <w:szCs w:val="24"/>
        </w:rPr>
        <w:t>У свежих тушек клюв глянцевитый и сухой, слизистая оболочка ротовой полости блестящая, бледно-розового цвета, без постороннего запаха, глазное яблоко заполняет всю орбиту, цвет кожи беловато-желтоватый, поверхность тушки сухая; консистенция упругая, жир белый или желтоватый, запах специфический, соответствующий виду птицы, без постороннего; бульон при варке прозрачный и ароматный. При подозрении на инфекционные заболевания проводят бактериологические исследования.</w:t>
      </w:r>
    </w:p>
    <w:p w:rsidR="000450DF" w:rsidRPr="000450DF" w:rsidRDefault="000450DF" w:rsidP="000450DF">
      <w:pPr>
        <w:ind w:firstLine="540"/>
        <w:jc w:val="both"/>
        <w:rPr>
          <w:rStyle w:val="FontStyle186"/>
          <w:sz w:val="24"/>
          <w:szCs w:val="24"/>
        </w:rPr>
      </w:pPr>
      <w:r w:rsidRPr="000450DF">
        <w:rPr>
          <w:rStyle w:val="FontStyle186"/>
          <w:sz w:val="24"/>
          <w:szCs w:val="24"/>
        </w:rPr>
        <w:t>Не допускаются в продажу тушки свежие, но сильно деформированные, с признаками порчи, дважды замороженные, а также тушки, не соответствующие по упитанности II категории.</w:t>
      </w:r>
    </w:p>
    <w:p w:rsidR="000450DF" w:rsidRPr="000450DF" w:rsidRDefault="000450DF" w:rsidP="000450DF">
      <w:pPr>
        <w:ind w:firstLine="540"/>
        <w:jc w:val="both"/>
        <w:rPr>
          <w:rStyle w:val="FontStyle186"/>
          <w:sz w:val="24"/>
          <w:szCs w:val="24"/>
        </w:rPr>
      </w:pPr>
      <w:r w:rsidRPr="000450DF">
        <w:rPr>
          <w:rStyle w:val="FontStyle185"/>
          <w:sz w:val="24"/>
          <w:szCs w:val="24"/>
        </w:rPr>
        <w:t xml:space="preserve">Маркируют </w:t>
      </w:r>
      <w:r w:rsidRPr="000450DF">
        <w:rPr>
          <w:rStyle w:val="FontStyle186"/>
          <w:sz w:val="24"/>
          <w:szCs w:val="24"/>
        </w:rPr>
        <w:t>торцовые стороны ящиков прочной непахнущей краской или наклеивают на них бумажный ярлык с полосой (по ди</w:t>
      </w:r>
      <w:r w:rsidRPr="000450DF">
        <w:rPr>
          <w:rStyle w:val="FontStyle186"/>
          <w:sz w:val="24"/>
          <w:szCs w:val="24"/>
        </w:rPr>
        <w:softHyphen/>
        <w:t>агонали) розового цвета — для птицы I категории и зеленого — для II категории. Маркировка включает наименование предприятия-изготовителя, количество тушек, массу нетто и брутто, дату выработки, номер ГОСТ, а также условные обозначения вида птицы: (Ц — цыплята, ЦБ — цыплята-бройлеры, К — куры, УМ — утята, У — утки, ГМ — гусята, Г — гуси, и т. д.); способа обработки (Е — полупотрошеные, ЕЕ — потрошеные, Р — потрошеные с комплектом потрохов) и категории упитанности (цифрами 1,2; тощая — Т). Так, маркировка ЦБЕ1 означает — цыплята-бройлеры полупотрошеные I категории.</w:t>
      </w:r>
    </w:p>
    <w:p w:rsidR="000450DF" w:rsidRPr="000450DF" w:rsidRDefault="000450DF" w:rsidP="000450DF">
      <w:pPr>
        <w:ind w:firstLine="540"/>
        <w:jc w:val="both"/>
        <w:rPr>
          <w:rStyle w:val="FontStyle186"/>
          <w:sz w:val="24"/>
          <w:szCs w:val="24"/>
        </w:rPr>
      </w:pPr>
      <w:r w:rsidRPr="000450DF">
        <w:rPr>
          <w:rStyle w:val="FontStyle185"/>
          <w:sz w:val="24"/>
          <w:szCs w:val="24"/>
        </w:rPr>
        <w:t xml:space="preserve">Хранят </w:t>
      </w:r>
      <w:r w:rsidRPr="000450DF">
        <w:rPr>
          <w:rStyle w:val="FontStyle186"/>
          <w:sz w:val="24"/>
          <w:szCs w:val="24"/>
        </w:rPr>
        <w:t>тушки охлажденной птицы в магазине при температуре 0—6°С и относительной влажности воздуха 80—85% до 72 ч. Моро</w:t>
      </w:r>
      <w:r w:rsidRPr="000450DF">
        <w:rPr>
          <w:rStyle w:val="FontStyle186"/>
          <w:sz w:val="24"/>
          <w:szCs w:val="24"/>
        </w:rPr>
        <w:softHyphen/>
        <w:t xml:space="preserve">женая птица при температуре 0—6°С хранится до 3 сут, а при температуре ниже 0°С — до 5 сут. </w:t>
      </w:r>
      <w:r w:rsidRPr="000450DF">
        <w:rPr>
          <w:rStyle w:val="FontStyle191"/>
          <w:sz w:val="24"/>
          <w:szCs w:val="24"/>
        </w:rPr>
        <w:t xml:space="preserve">В </w:t>
      </w:r>
      <w:r w:rsidRPr="000450DF">
        <w:rPr>
          <w:rStyle w:val="FontStyle186"/>
          <w:sz w:val="24"/>
          <w:szCs w:val="24"/>
        </w:rPr>
        <w:t>холодильниках при температуре — 18°С и при относительной влажности воздуха 95% срок хранения мороженой птицы 8—10 мес.</w:t>
      </w:r>
    </w:p>
    <w:p w:rsidR="000450DF" w:rsidRPr="000450DF" w:rsidRDefault="000450DF" w:rsidP="000450DF">
      <w:pPr>
        <w:ind w:firstLine="540"/>
        <w:jc w:val="both"/>
      </w:pPr>
    </w:p>
    <w:p w:rsidR="000450DF" w:rsidRPr="000450DF" w:rsidRDefault="000450DF" w:rsidP="000450DF">
      <w:pPr>
        <w:ind w:firstLine="540"/>
        <w:jc w:val="both"/>
        <w:rPr>
          <w:rStyle w:val="FontStyle186"/>
          <w:sz w:val="24"/>
          <w:szCs w:val="24"/>
        </w:rPr>
      </w:pPr>
      <w:r w:rsidRPr="000450DF">
        <w:rPr>
          <w:rStyle w:val="FontStyle185"/>
          <w:sz w:val="24"/>
          <w:szCs w:val="24"/>
        </w:rPr>
        <w:t xml:space="preserve">Мясо </w:t>
      </w:r>
      <w:r w:rsidRPr="000450DF">
        <w:rPr>
          <w:rStyle w:val="FontStyle188"/>
          <w:sz w:val="24"/>
          <w:szCs w:val="24"/>
        </w:rPr>
        <w:t xml:space="preserve">дичи </w:t>
      </w:r>
      <w:r w:rsidRPr="000450DF">
        <w:rPr>
          <w:rStyle w:val="FontStyle186"/>
          <w:sz w:val="24"/>
          <w:szCs w:val="24"/>
        </w:rPr>
        <w:t>отличается от мяса домашней птицы более темной окраской, меньшим содержанием жира (1—3%) и большим содержанием белка (22—25%). Используют его для приготовления вторых блюд, бульоны из него получаются невкусными. Мясо часто имеет привкусы: рыбный, смолистый и др.</w:t>
      </w:r>
    </w:p>
    <w:p w:rsidR="000450DF" w:rsidRPr="000450DF" w:rsidRDefault="000450DF" w:rsidP="000450DF">
      <w:pPr>
        <w:ind w:firstLine="540"/>
        <w:jc w:val="both"/>
        <w:rPr>
          <w:rStyle w:val="FontStyle186"/>
          <w:sz w:val="24"/>
          <w:szCs w:val="24"/>
        </w:rPr>
      </w:pPr>
      <w:r w:rsidRPr="000450DF">
        <w:rPr>
          <w:rStyle w:val="FontStyle191"/>
          <w:sz w:val="24"/>
          <w:szCs w:val="24"/>
        </w:rPr>
        <w:t xml:space="preserve">В </w:t>
      </w:r>
      <w:r w:rsidRPr="000450DF">
        <w:rPr>
          <w:rStyle w:val="FontStyle186"/>
          <w:sz w:val="24"/>
          <w:szCs w:val="24"/>
        </w:rPr>
        <w:t xml:space="preserve">зависимости от </w:t>
      </w:r>
      <w:r w:rsidRPr="000450DF">
        <w:rPr>
          <w:rStyle w:val="FontStyle185"/>
          <w:sz w:val="24"/>
          <w:szCs w:val="24"/>
        </w:rPr>
        <w:t xml:space="preserve">места обитания </w:t>
      </w:r>
      <w:r w:rsidRPr="000450DF">
        <w:rPr>
          <w:rStyle w:val="FontStyle186"/>
          <w:sz w:val="24"/>
          <w:szCs w:val="24"/>
        </w:rPr>
        <w:t xml:space="preserve">дичь бывает боровой (лесной) — глухари, тетерева, рябчики, куропатки белые, фазаны </w:t>
      </w:r>
      <w:r w:rsidRPr="000450DF">
        <w:rPr>
          <w:rStyle w:val="FontStyle191"/>
          <w:sz w:val="24"/>
          <w:szCs w:val="24"/>
        </w:rPr>
        <w:t xml:space="preserve">и </w:t>
      </w:r>
      <w:r w:rsidRPr="000450DF">
        <w:rPr>
          <w:rStyle w:val="FontStyle186"/>
          <w:sz w:val="24"/>
          <w:szCs w:val="24"/>
        </w:rPr>
        <w:t xml:space="preserve">др.; горной — горные куропатки и индейки; степной — серые куропатки, перепела; водоплавающей — утки, гуси; болотной — кулики, бекасы. Наибольшее значение имеет дичь боровая и водоплавающая. </w:t>
      </w:r>
      <w:r w:rsidRPr="000450DF">
        <w:rPr>
          <w:rStyle w:val="FontStyle191"/>
          <w:sz w:val="24"/>
          <w:szCs w:val="24"/>
        </w:rPr>
        <w:t xml:space="preserve">В </w:t>
      </w:r>
      <w:r w:rsidRPr="000450DF">
        <w:rPr>
          <w:rStyle w:val="FontStyle186"/>
          <w:sz w:val="24"/>
          <w:szCs w:val="24"/>
        </w:rPr>
        <w:t xml:space="preserve">зависимости от </w:t>
      </w:r>
      <w:r w:rsidRPr="000450DF">
        <w:rPr>
          <w:rStyle w:val="FontStyle185"/>
          <w:sz w:val="24"/>
          <w:szCs w:val="24"/>
        </w:rPr>
        <w:t xml:space="preserve">способа добычи </w:t>
      </w:r>
      <w:r w:rsidRPr="000450DF">
        <w:rPr>
          <w:rStyle w:val="FontStyle186"/>
          <w:sz w:val="24"/>
          <w:szCs w:val="24"/>
        </w:rPr>
        <w:t>дичь бывает стреляная (добытая</w:t>
      </w:r>
      <w:r w:rsidRPr="000450DF">
        <w:rPr>
          <w:rStyle w:val="FontStyle191"/>
          <w:sz w:val="24"/>
          <w:szCs w:val="24"/>
        </w:rPr>
        <w:t xml:space="preserve"> отстрелом) </w:t>
      </w:r>
      <w:r w:rsidRPr="000450DF">
        <w:rPr>
          <w:rStyle w:val="FontStyle186"/>
          <w:sz w:val="24"/>
          <w:szCs w:val="24"/>
        </w:rPr>
        <w:t>и давленая (добытая силками). В реализацию дичь по</w:t>
      </w:r>
      <w:r w:rsidRPr="000450DF">
        <w:rPr>
          <w:rStyle w:val="FontStyle191"/>
          <w:sz w:val="24"/>
          <w:szCs w:val="24"/>
        </w:rPr>
        <w:t xml:space="preserve">ступает в </w:t>
      </w:r>
      <w:r w:rsidRPr="000450DF">
        <w:rPr>
          <w:rStyle w:val="FontStyle186"/>
          <w:sz w:val="24"/>
          <w:szCs w:val="24"/>
        </w:rPr>
        <w:t>оперении (чтобы можно было распознать ее вид и пол).</w:t>
      </w:r>
    </w:p>
    <w:p w:rsidR="000450DF" w:rsidRPr="000450DF" w:rsidRDefault="000450DF" w:rsidP="000450DF">
      <w:pPr>
        <w:ind w:firstLine="540"/>
        <w:jc w:val="both"/>
        <w:rPr>
          <w:rStyle w:val="FontStyle186"/>
          <w:sz w:val="24"/>
          <w:szCs w:val="24"/>
        </w:rPr>
      </w:pPr>
      <w:r w:rsidRPr="000450DF">
        <w:rPr>
          <w:rStyle w:val="FontStyle186"/>
          <w:sz w:val="24"/>
          <w:szCs w:val="24"/>
        </w:rPr>
        <w:t xml:space="preserve">В </w:t>
      </w:r>
      <w:r w:rsidRPr="000450DF">
        <w:rPr>
          <w:rStyle w:val="FontStyle191"/>
          <w:sz w:val="24"/>
          <w:szCs w:val="24"/>
        </w:rPr>
        <w:t xml:space="preserve">зависимости </w:t>
      </w:r>
      <w:r w:rsidRPr="000450DF">
        <w:rPr>
          <w:rStyle w:val="FontStyle186"/>
          <w:sz w:val="24"/>
          <w:szCs w:val="24"/>
        </w:rPr>
        <w:t xml:space="preserve">от </w:t>
      </w:r>
      <w:r w:rsidRPr="000450DF">
        <w:rPr>
          <w:rStyle w:val="FontStyle185"/>
          <w:sz w:val="24"/>
          <w:szCs w:val="24"/>
        </w:rPr>
        <w:t xml:space="preserve">качества </w:t>
      </w:r>
      <w:r w:rsidRPr="000450DF">
        <w:rPr>
          <w:rStyle w:val="FontStyle186"/>
          <w:sz w:val="24"/>
          <w:szCs w:val="24"/>
        </w:rPr>
        <w:t xml:space="preserve">дичь бывает 1 и 2-го сорта. Тушки </w:t>
      </w:r>
      <w:r w:rsidRPr="000450DF">
        <w:rPr>
          <w:rStyle w:val="FontStyle191"/>
          <w:sz w:val="24"/>
          <w:szCs w:val="24"/>
        </w:rPr>
        <w:t xml:space="preserve">должны быть </w:t>
      </w:r>
      <w:r w:rsidRPr="000450DF">
        <w:rPr>
          <w:rStyle w:val="FontStyle186"/>
          <w:sz w:val="24"/>
          <w:szCs w:val="24"/>
        </w:rPr>
        <w:t>чистыми, немятыми, свежими, с чистым крепким опе</w:t>
      </w:r>
      <w:r w:rsidRPr="000450DF">
        <w:rPr>
          <w:rStyle w:val="FontStyle191"/>
          <w:sz w:val="24"/>
          <w:szCs w:val="24"/>
        </w:rPr>
        <w:t xml:space="preserve">рением и </w:t>
      </w:r>
      <w:r w:rsidRPr="000450DF">
        <w:rPr>
          <w:rStyle w:val="FontStyle186"/>
          <w:sz w:val="24"/>
          <w:szCs w:val="24"/>
        </w:rPr>
        <w:t>крепким поднаростом (оперение в нижней части брюш</w:t>
      </w:r>
      <w:r w:rsidRPr="000450DF">
        <w:rPr>
          <w:rStyle w:val="FontStyle191"/>
          <w:sz w:val="24"/>
          <w:szCs w:val="24"/>
        </w:rPr>
        <w:t xml:space="preserve">ка), правильно </w:t>
      </w:r>
      <w:r w:rsidRPr="000450DF">
        <w:rPr>
          <w:rStyle w:val="FontStyle186"/>
          <w:sz w:val="24"/>
          <w:szCs w:val="24"/>
        </w:rPr>
        <w:t xml:space="preserve">оправленными. Тушки 1-го сорта имеют легкое </w:t>
      </w:r>
      <w:r w:rsidRPr="000450DF">
        <w:rPr>
          <w:rStyle w:val="FontStyle191"/>
          <w:sz w:val="24"/>
          <w:szCs w:val="24"/>
        </w:rPr>
        <w:t xml:space="preserve">огнестрельное </w:t>
      </w:r>
      <w:r w:rsidRPr="000450DF">
        <w:rPr>
          <w:rStyle w:val="FontStyle186"/>
          <w:sz w:val="24"/>
          <w:szCs w:val="24"/>
        </w:rPr>
        <w:t>ранение, 2-го — могут быть с небольшими повреж</w:t>
      </w:r>
      <w:r w:rsidRPr="000450DF">
        <w:rPr>
          <w:rStyle w:val="FontStyle191"/>
          <w:sz w:val="24"/>
          <w:szCs w:val="24"/>
        </w:rPr>
        <w:t xml:space="preserve">дениями при </w:t>
      </w:r>
      <w:r w:rsidRPr="000450DF">
        <w:rPr>
          <w:rStyle w:val="FontStyle186"/>
          <w:sz w:val="24"/>
          <w:szCs w:val="24"/>
        </w:rPr>
        <w:t>добыче, неправильно оправленными, со слегка загряз</w:t>
      </w:r>
      <w:r w:rsidRPr="000450DF">
        <w:rPr>
          <w:rStyle w:val="FontStyle186"/>
          <w:sz w:val="24"/>
          <w:szCs w:val="24"/>
        </w:rPr>
        <w:softHyphen/>
      </w:r>
      <w:r w:rsidRPr="000450DF">
        <w:rPr>
          <w:rStyle w:val="FontStyle191"/>
          <w:sz w:val="24"/>
          <w:szCs w:val="24"/>
        </w:rPr>
        <w:t xml:space="preserve">ненным </w:t>
      </w:r>
      <w:r w:rsidRPr="000450DF">
        <w:rPr>
          <w:rStyle w:val="FontStyle186"/>
          <w:sz w:val="24"/>
          <w:szCs w:val="24"/>
        </w:rPr>
        <w:t>оперением, слабым поднаростом.</w:t>
      </w:r>
    </w:p>
    <w:p w:rsidR="000450DF" w:rsidRPr="000450DF" w:rsidRDefault="000450DF" w:rsidP="000450DF">
      <w:pPr>
        <w:ind w:firstLine="540"/>
        <w:jc w:val="both"/>
        <w:rPr>
          <w:rStyle w:val="FontStyle186"/>
          <w:sz w:val="24"/>
          <w:szCs w:val="24"/>
        </w:rPr>
      </w:pPr>
      <w:r w:rsidRPr="000450DF">
        <w:rPr>
          <w:rStyle w:val="FontStyle185"/>
          <w:sz w:val="24"/>
          <w:szCs w:val="24"/>
        </w:rPr>
        <w:t xml:space="preserve">Упаковывают </w:t>
      </w:r>
      <w:r w:rsidRPr="000450DF">
        <w:rPr>
          <w:rStyle w:val="FontStyle186"/>
          <w:sz w:val="24"/>
          <w:szCs w:val="24"/>
        </w:rPr>
        <w:t>дичь в сухие, чистые, без постороннего запаха де</w:t>
      </w:r>
      <w:r w:rsidRPr="000450DF">
        <w:rPr>
          <w:rStyle w:val="FontStyle191"/>
          <w:sz w:val="24"/>
          <w:szCs w:val="24"/>
        </w:rPr>
        <w:t xml:space="preserve">ревянные </w:t>
      </w:r>
      <w:r w:rsidRPr="000450DF">
        <w:rPr>
          <w:rStyle w:val="FontStyle186"/>
          <w:sz w:val="24"/>
          <w:szCs w:val="24"/>
        </w:rPr>
        <w:t xml:space="preserve">ящики, выстланные оберточной бумагой. Маркировка </w:t>
      </w:r>
      <w:r w:rsidRPr="000450DF">
        <w:rPr>
          <w:rStyle w:val="FontStyle191"/>
          <w:sz w:val="24"/>
          <w:szCs w:val="24"/>
        </w:rPr>
        <w:t xml:space="preserve">тары включает </w:t>
      </w:r>
      <w:r w:rsidRPr="000450DF">
        <w:rPr>
          <w:rStyle w:val="FontStyle186"/>
          <w:sz w:val="24"/>
          <w:szCs w:val="24"/>
        </w:rPr>
        <w:t xml:space="preserve">обозначение вида, количество пар, сорт дичи. Вид </w:t>
      </w:r>
      <w:r w:rsidRPr="000450DF">
        <w:rPr>
          <w:rStyle w:val="FontStyle191"/>
          <w:sz w:val="24"/>
          <w:szCs w:val="24"/>
        </w:rPr>
        <w:t xml:space="preserve">дичи обозначают </w:t>
      </w:r>
      <w:r w:rsidRPr="000450DF">
        <w:rPr>
          <w:rStyle w:val="FontStyle186"/>
          <w:sz w:val="24"/>
          <w:szCs w:val="24"/>
        </w:rPr>
        <w:t xml:space="preserve">первыми буквами ее названия: ГЛ — глухари, Р — </w:t>
      </w:r>
      <w:r w:rsidRPr="000450DF">
        <w:rPr>
          <w:rStyle w:val="FontStyle191"/>
          <w:sz w:val="24"/>
          <w:szCs w:val="24"/>
        </w:rPr>
        <w:t xml:space="preserve">рябчики, </w:t>
      </w:r>
      <w:r w:rsidRPr="000450DF">
        <w:rPr>
          <w:rStyle w:val="FontStyle186"/>
          <w:sz w:val="24"/>
          <w:szCs w:val="24"/>
        </w:rPr>
        <w:t xml:space="preserve">Ф — фазаны. Хранят дичь в магазине при температуре 0°С </w:t>
      </w:r>
      <w:r w:rsidRPr="000450DF">
        <w:rPr>
          <w:rStyle w:val="FontStyle191"/>
          <w:sz w:val="24"/>
          <w:szCs w:val="24"/>
        </w:rPr>
        <w:t xml:space="preserve">не более </w:t>
      </w:r>
      <w:r w:rsidRPr="000450DF">
        <w:rPr>
          <w:rStyle w:val="FontStyle186"/>
          <w:sz w:val="24"/>
          <w:szCs w:val="24"/>
        </w:rPr>
        <w:t xml:space="preserve">5 </w:t>
      </w:r>
      <w:r w:rsidRPr="000450DF">
        <w:rPr>
          <w:rStyle w:val="FontStyle191"/>
          <w:sz w:val="24"/>
          <w:szCs w:val="24"/>
        </w:rPr>
        <w:t xml:space="preserve">сут, </w:t>
      </w:r>
      <w:r w:rsidRPr="000450DF">
        <w:rPr>
          <w:rStyle w:val="FontStyle186"/>
          <w:sz w:val="24"/>
          <w:szCs w:val="24"/>
        </w:rPr>
        <w:t>а при температуре 6°С — 3 сут.</w:t>
      </w:r>
    </w:p>
    <w:p w:rsidR="009F6BFE" w:rsidRDefault="009F6BFE" w:rsidP="000450DF">
      <w:pPr>
        <w:ind w:firstLine="709"/>
        <w:jc w:val="both"/>
        <w:rPr>
          <w:b/>
        </w:rPr>
      </w:pPr>
    </w:p>
    <w:p w:rsidR="00F75093" w:rsidRPr="000450DF" w:rsidRDefault="00F75093" w:rsidP="00F75093">
      <w:pPr>
        <w:pStyle w:val="ac"/>
        <w:ind w:left="0"/>
        <w:jc w:val="center"/>
      </w:pPr>
      <w:r>
        <w:rPr>
          <w:b/>
        </w:rPr>
        <w:t>Лабораторная работа № 9</w:t>
      </w:r>
      <w:r w:rsidRPr="000450DF">
        <w:rPr>
          <w:b/>
        </w:rPr>
        <w:t>.</w:t>
      </w:r>
    </w:p>
    <w:p w:rsidR="00F75093" w:rsidRPr="000450DF" w:rsidRDefault="00F75093" w:rsidP="00F75093">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0450DF">
        <w:rPr>
          <w:b/>
          <w:bCs/>
        </w:rPr>
        <w:t xml:space="preserve">Тема: </w:t>
      </w:r>
      <w:r w:rsidRPr="00F75093">
        <w:rPr>
          <w:b/>
        </w:rPr>
        <w:t>Определение вида и категории яиц по органолептическим показателям. Ознакомление с дефектами яиц. Установление допустимых и недопустимых дефектов.</w:t>
      </w:r>
    </w:p>
    <w:p w:rsidR="00F75093" w:rsidRPr="00F75093" w:rsidRDefault="00F75093" w:rsidP="00F75093">
      <w:pPr>
        <w:jc w:val="both"/>
      </w:pPr>
      <w:r w:rsidRPr="00F75093">
        <w:rPr>
          <w:b/>
        </w:rPr>
        <w:t>Цель работы:</w:t>
      </w:r>
      <w:r w:rsidRPr="00F75093">
        <w:t xml:space="preserve"> Научиться распознавать виды и категории яиц по органолептическим показателям. Ознакомиться с дефектами яиц. Научиться распознавать виды пищевых жиров, определять качество органолептическим методом по натуральным образцам. </w:t>
      </w:r>
    </w:p>
    <w:p w:rsidR="00F75093" w:rsidRPr="00F75093" w:rsidRDefault="00F75093" w:rsidP="00F75093">
      <w:pPr>
        <w:spacing w:line="276" w:lineRule="auto"/>
        <w:jc w:val="both"/>
      </w:pPr>
      <w:r w:rsidRPr="00F75093">
        <w:rPr>
          <w:b/>
        </w:rPr>
        <w:t>Перечень средств, используемых при выполнении работы</w:t>
      </w:r>
      <w:r w:rsidRPr="00F75093">
        <w:t xml:space="preserve">: </w:t>
      </w:r>
    </w:p>
    <w:p w:rsidR="00F75093" w:rsidRPr="00F75093" w:rsidRDefault="00F75093" w:rsidP="00F75093">
      <w:pPr>
        <w:ind w:left="-709" w:right="-426" w:firstLine="425"/>
        <w:jc w:val="both"/>
      </w:pPr>
      <w:r w:rsidRPr="00F75093">
        <w:t xml:space="preserve">      - учебник З.П. Матюхина «Товароведение пищевых продуктов», </w:t>
      </w:r>
    </w:p>
    <w:p w:rsidR="00F75093" w:rsidRPr="00F75093" w:rsidRDefault="00F75093" w:rsidP="00F75093">
      <w:pPr>
        <w:ind w:left="-426" w:right="-426" w:firstLine="425"/>
        <w:jc w:val="both"/>
      </w:pPr>
      <w:r w:rsidRPr="00F75093">
        <w:t>- методический материал</w:t>
      </w:r>
    </w:p>
    <w:p w:rsidR="00F75093" w:rsidRPr="00F75093" w:rsidRDefault="00F75093" w:rsidP="00F75093">
      <w:pPr>
        <w:ind w:left="-426" w:right="-426" w:firstLine="425"/>
        <w:jc w:val="both"/>
        <w:rPr>
          <w:b/>
        </w:rPr>
      </w:pPr>
      <w:r w:rsidRPr="00F75093">
        <w:t>-  образцы жиры - говяжий, свиной, бараний; кулинарный жир, яйца.</w:t>
      </w:r>
    </w:p>
    <w:p w:rsidR="00F75093" w:rsidRPr="00F75093" w:rsidRDefault="00F75093" w:rsidP="00F75093">
      <w:pPr>
        <w:jc w:val="both"/>
        <w:rPr>
          <w:b/>
        </w:rPr>
      </w:pPr>
    </w:p>
    <w:p w:rsidR="00F75093" w:rsidRPr="00F75093" w:rsidRDefault="00F75093" w:rsidP="00F75093">
      <w:pPr>
        <w:pStyle w:val="ac"/>
        <w:shd w:val="clear" w:color="auto" w:fill="FFFFFF"/>
        <w:ind w:left="708"/>
        <w:jc w:val="both"/>
        <w:rPr>
          <w:b/>
          <w:bCs/>
        </w:rPr>
      </w:pPr>
      <w:r w:rsidRPr="00F75093">
        <w:rPr>
          <w:b/>
          <w:bCs/>
        </w:rPr>
        <w:t>Порядок выполнения практической работы:</w:t>
      </w:r>
    </w:p>
    <w:p w:rsidR="00F75093" w:rsidRPr="00F75093" w:rsidRDefault="00F75093" w:rsidP="00F75093">
      <w:pPr>
        <w:jc w:val="both"/>
      </w:pPr>
      <w:r w:rsidRPr="00F75093">
        <w:t>1.Ознакомтесь с методическими рекомендациями.</w:t>
      </w:r>
    </w:p>
    <w:p w:rsidR="00F75093" w:rsidRPr="00F75093" w:rsidRDefault="00F75093" w:rsidP="00F75093">
      <w:pPr>
        <w:jc w:val="both"/>
        <w:rPr>
          <w:b/>
        </w:rPr>
      </w:pPr>
      <w:r w:rsidRPr="00F75093">
        <w:t>2. Изучите имеющийся образец яиц.</w:t>
      </w:r>
    </w:p>
    <w:p w:rsidR="00F75093" w:rsidRPr="00F75093" w:rsidRDefault="00F75093" w:rsidP="00F75093">
      <w:pPr>
        <w:shd w:val="clear" w:color="auto" w:fill="FFFFFF"/>
        <w:ind w:left="-709" w:right="-426" w:firstLine="470"/>
        <w:jc w:val="both"/>
        <w:rPr>
          <w:i/>
        </w:rPr>
      </w:pPr>
      <w:r w:rsidRPr="00F75093">
        <w:rPr>
          <w:i/>
        </w:rPr>
        <w:t xml:space="preserve">2.1. Изучите требования ГОСТа Р 52121 и заполните таблицу 1.1. </w:t>
      </w:r>
    </w:p>
    <w:p w:rsidR="00F75093" w:rsidRPr="00F75093" w:rsidRDefault="00F75093" w:rsidP="00F75093">
      <w:pPr>
        <w:shd w:val="clear" w:color="auto" w:fill="FFFFFF"/>
        <w:ind w:right="-426" w:firstLine="470"/>
        <w:jc w:val="both"/>
        <w:rPr>
          <w:b/>
          <w:i/>
        </w:rPr>
      </w:pPr>
      <w:r w:rsidRPr="00F75093">
        <w:rPr>
          <w:b/>
          <w:i/>
        </w:rPr>
        <w:t xml:space="preserve">                                                                 Таблица 1.1. </w:t>
      </w:r>
    </w:p>
    <w:p w:rsidR="00F75093" w:rsidRPr="00F75093" w:rsidRDefault="00F75093" w:rsidP="00F75093">
      <w:pPr>
        <w:shd w:val="clear" w:color="auto" w:fill="FFFFFF"/>
        <w:ind w:right="-426" w:firstLine="470"/>
        <w:jc w:val="both"/>
        <w:rPr>
          <w:b/>
          <w:i/>
        </w:rPr>
      </w:pPr>
      <w:r w:rsidRPr="00F75093">
        <w:rPr>
          <w:b/>
          <w:i/>
        </w:rPr>
        <w:t>Классификация куриных яиц по массе</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88"/>
        <w:gridCol w:w="2393"/>
        <w:gridCol w:w="2393"/>
        <w:gridCol w:w="2393"/>
      </w:tblGrid>
      <w:tr w:rsidR="00F75093" w:rsidRPr="00F75093" w:rsidTr="00D9391B">
        <w:trPr>
          <w:jc w:val="center"/>
        </w:trPr>
        <w:tc>
          <w:tcPr>
            <w:tcW w:w="1688"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426" w:hanging="10"/>
              <w:jc w:val="both"/>
              <w:rPr>
                <w:color w:val="000000"/>
                <w:lang w:eastAsia="en-US"/>
              </w:rPr>
            </w:pPr>
            <w:r w:rsidRPr="00F75093">
              <w:rPr>
                <w:lang w:eastAsia="en-US"/>
              </w:rPr>
              <w:t>Категория</w:t>
            </w:r>
          </w:p>
        </w:tc>
        <w:tc>
          <w:tcPr>
            <w:tcW w:w="2393"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426" w:hanging="10"/>
              <w:jc w:val="both"/>
              <w:rPr>
                <w:color w:val="000000"/>
                <w:lang w:eastAsia="en-US"/>
              </w:rPr>
            </w:pPr>
            <w:r w:rsidRPr="00F75093">
              <w:rPr>
                <w:lang w:eastAsia="en-US"/>
              </w:rPr>
              <w:t>Масса 1 яйца, г</w:t>
            </w:r>
          </w:p>
        </w:tc>
        <w:tc>
          <w:tcPr>
            <w:tcW w:w="2393"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426" w:hanging="10"/>
              <w:jc w:val="both"/>
              <w:rPr>
                <w:color w:val="000000"/>
                <w:lang w:eastAsia="en-US"/>
              </w:rPr>
            </w:pPr>
            <w:r w:rsidRPr="00F75093">
              <w:rPr>
                <w:lang w:eastAsia="en-US"/>
              </w:rPr>
              <w:t>Масса 10 яиц, г</w:t>
            </w:r>
          </w:p>
        </w:tc>
        <w:tc>
          <w:tcPr>
            <w:tcW w:w="2393"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426" w:hanging="10"/>
              <w:jc w:val="both"/>
              <w:rPr>
                <w:color w:val="000000"/>
                <w:lang w:eastAsia="en-US"/>
              </w:rPr>
            </w:pPr>
            <w:r w:rsidRPr="00F75093">
              <w:rPr>
                <w:lang w:eastAsia="en-US"/>
              </w:rPr>
              <w:t>Масса 360 яиц, г</w:t>
            </w:r>
          </w:p>
        </w:tc>
      </w:tr>
      <w:tr w:rsidR="00F75093" w:rsidRPr="00F75093" w:rsidTr="00D9391B">
        <w:trPr>
          <w:jc w:val="center"/>
        </w:trPr>
        <w:tc>
          <w:tcPr>
            <w:tcW w:w="1688"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426" w:hanging="10"/>
              <w:jc w:val="both"/>
              <w:rPr>
                <w:color w:val="000000"/>
                <w:lang w:eastAsia="en-US"/>
              </w:rPr>
            </w:pPr>
            <w:r w:rsidRPr="00F75093">
              <w:rPr>
                <w:lang w:eastAsia="en-US"/>
              </w:rPr>
              <w:t>Высшая</w:t>
            </w: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426" w:hanging="10"/>
              <w:jc w:val="both"/>
              <w:rPr>
                <w:color w:val="000000"/>
                <w:lang w:eastAsia="en-US"/>
              </w:rPr>
            </w:pP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426" w:hanging="10"/>
              <w:jc w:val="both"/>
              <w:rPr>
                <w:color w:val="000000"/>
                <w:lang w:eastAsia="en-US"/>
              </w:rPr>
            </w:pP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426" w:hanging="10"/>
              <w:jc w:val="both"/>
              <w:rPr>
                <w:color w:val="000000"/>
                <w:lang w:eastAsia="en-US"/>
              </w:rPr>
            </w:pPr>
          </w:p>
        </w:tc>
      </w:tr>
      <w:tr w:rsidR="00F75093" w:rsidRPr="00F75093" w:rsidTr="00D9391B">
        <w:trPr>
          <w:jc w:val="center"/>
        </w:trPr>
        <w:tc>
          <w:tcPr>
            <w:tcW w:w="1688"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426" w:hanging="10"/>
              <w:jc w:val="both"/>
              <w:rPr>
                <w:color w:val="000000"/>
                <w:lang w:eastAsia="en-US"/>
              </w:rPr>
            </w:pPr>
            <w:r w:rsidRPr="00F75093">
              <w:rPr>
                <w:lang w:eastAsia="en-US"/>
              </w:rPr>
              <w:t>Отборная</w:t>
            </w: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426" w:hanging="10"/>
              <w:jc w:val="both"/>
              <w:rPr>
                <w:color w:val="000000"/>
                <w:lang w:eastAsia="en-US"/>
              </w:rPr>
            </w:pP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426" w:hanging="10"/>
              <w:jc w:val="both"/>
              <w:rPr>
                <w:color w:val="000000"/>
                <w:lang w:eastAsia="en-US"/>
              </w:rPr>
            </w:pP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426" w:hanging="10"/>
              <w:jc w:val="both"/>
              <w:rPr>
                <w:color w:val="000000"/>
                <w:lang w:eastAsia="en-US"/>
              </w:rPr>
            </w:pPr>
          </w:p>
        </w:tc>
      </w:tr>
      <w:tr w:rsidR="00F75093" w:rsidRPr="00F75093" w:rsidTr="00D9391B">
        <w:trPr>
          <w:jc w:val="center"/>
        </w:trPr>
        <w:tc>
          <w:tcPr>
            <w:tcW w:w="1688"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426" w:hanging="10"/>
              <w:jc w:val="both"/>
              <w:rPr>
                <w:color w:val="000000"/>
                <w:lang w:eastAsia="en-US"/>
              </w:rPr>
            </w:pPr>
            <w:r w:rsidRPr="00F75093">
              <w:rPr>
                <w:lang w:eastAsia="en-US"/>
              </w:rPr>
              <w:t>Первая</w:t>
            </w: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426" w:hanging="10"/>
              <w:jc w:val="both"/>
              <w:rPr>
                <w:color w:val="000000"/>
                <w:lang w:eastAsia="en-US"/>
              </w:rPr>
            </w:pP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426" w:hanging="10"/>
              <w:jc w:val="both"/>
              <w:rPr>
                <w:color w:val="000000"/>
                <w:lang w:eastAsia="en-US"/>
              </w:rPr>
            </w:pP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426" w:hanging="10"/>
              <w:jc w:val="both"/>
              <w:rPr>
                <w:color w:val="000000"/>
                <w:lang w:eastAsia="en-US"/>
              </w:rPr>
            </w:pPr>
          </w:p>
        </w:tc>
      </w:tr>
      <w:tr w:rsidR="00F75093" w:rsidRPr="00F75093" w:rsidTr="00D9391B">
        <w:trPr>
          <w:jc w:val="center"/>
        </w:trPr>
        <w:tc>
          <w:tcPr>
            <w:tcW w:w="1688"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426" w:hanging="10"/>
              <w:jc w:val="both"/>
              <w:rPr>
                <w:color w:val="000000"/>
                <w:lang w:eastAsia="en-US"/>
              </w:rPr>
            </w:pPr>
            <w:r w:rsidRPr="00F75093">
              <w:rPr>
                <w:lang w:eastAsia="en-US"/>
              </w:rPr>
              <w:t>Вторая</w:t>
            </w: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426" w:hanging="10"/>
              <w:jc w:val="both"/>
              <w:rPr>
                <w:color w:val="000000"/>
                <w:lang w:eastAsia="en-US"/>
              </w:rPr>
            </w:pP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426" w:hanging="10"/>
              <w:jc w:val="both"/>
              <w:rPr>
                <w:color w:val="000000"/>
                <w:lang w:eastAsia="en-US"/>
              </w:rPr>
            </w:pP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426" w:hanging="10"/>
              <w:jc w:val="both"/>
              <w:rPr>
                <w:color w:val="000000"/>
                <w:lang w:eastAsia="en-US"/>
              </w:rPr>
            </w:pPr>
          </w:p>
        </w:tc>
      </w:tr>
      <w:tr w:rsidR="00F75093" w:rsidRPr="00F75093" w:rsidTr="00D9391B">
        <w:trPr>
          <w:jc w:val="center"/>
        </w:trPr>
        <w:tc>
          <w:tcPr>
            <w:tcW w:w="1688"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426" w:hanging="10"/>
              <w:jc w:val="both"/>
              <w:rPr>
                <w:color w:val="000000"/>
                <w:lang w:eastAsia="en-US"/>
              </w:rPr>
            </w:pPr>
            <w:r w:rsidRPr="00F75093">
              <w:rPr>
                <w:lang w:eastAsia="en-US"/>
              </w:rPr>
              <w:t>Третья</w:t>
            </w: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426" w:hanging="10"/>
              <w:jc w:val="both"/>
              <w:rPr>
                <w:color w:val="000000"/>
                <w:lang w:eastAsia="en-US"/>
              </w:rPr>
            </w:pP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426" w:hanging="10"/>
              <w:jc w:val="both"/>
              <w:rPr>
                <w:color w:val="000000"/>
                <w:lang w:eastAsia="en-US"/>
              </w:rPr>
            </w:pP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426" w:hanging="10"/>
              <w:jc w:val="both"/>
              <w:rPr>
                <w:color w:val="000000"/>
                <w:lang w:eastAsia="en-US"/>
              </w:rPr>
            </w:pPr>
          </w:p>
        </w:tc>
      </w:tr>
    </w:tbl>
    <w:p w:rsidR="00F75093" w:rsidRPr="00F75093" w:rsidRDefault="00F75093" w:rsidP="00F75093">
      <w:pPr>
        <w:shd w:val="clear" w:color="auto" w:fill="FFFFFF"/>
        <w:ind w:right="-426" w:firstLine="470"/>
        <w:jc w:val="both"/>
        <w:rPr>
          <w:color w:val="000000"/>
        </w:rPr>
      </w:pPr>
    </w:p>
    <w:p w:rsidR="00F75093" w:rsidRPr="00F75093" w:rsidRDefault="00F75093" w:rsidP="00F75093">
      <w:pPr>
        <w:shd w:val="clear" w:color="auto" w:fill="FFFFFF"/>
        <w:ind w:right="-426" w:firstLine="475"/>
        <w:jc w:val="both"/>
        <w:rPr>
          <w:i/>
        </w:rPr>
      </w:pPr>
      <w:r w:rsidRPr="00F75093">
        <w:rPr>
          <w:i/>
        </w:rPr>
        <w:t>2.2. Изучите требования ГОСТ Р 52121 к качественным харак</w:t>
      </w:r>
      <w:r w:rsidRPr="00F75093">
        <w:rPr>
          <w:i/>
        </w:rPr>
        <w:softHyphen/>
        <w:t xml:space="preserve">теристикам куриных яиц и заполните таблицу 2.2. </w:t>
      </w:r>
    </w:p>
    <w:p w:rsidR="00F75093" w:rsidRPr="00F75093" w:rsidRDefault="00F75093" w:rsidP="00F75093">
      <w:pPr>
        <w:shd w:val="clear" w:color="auto" w:fill="FFFFFF"/>
        <w:ind w:right="852" w:firstLine="475"/>
        <w:jc w:val="both"/>
      </w:pPr>
    </w:p>
    <w:p w:rsidR="00F75093" w:rsidRPr="00F75093" w:rsidRDefault="00F75093" w:rsidP="00F75093">
      <w:pPr>
        <w:ind w:right="-426" w:firstLine="709"/>
        <w:jc w:val="both"/>
        <w:rPr>
          <w:b/>
          <w:i/>
        </w:rPr>
      </w:pPr>
      <w:r w:rsidRPr="00F75093">
        <w:rPr>
          <w:b/>
          <w:i/>
        </w:rPr>
        <w:t xml:space="preserve">                                                                  Таблица 2.2.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1"/>
        <w:gridCol w:w="2835"/>
        <w:gridCol w:w="3100"/>
        <w:gridCol w:w="2393"/>
      </w:tblGrid>
      <w:tr w:rsidR="00F75093" w:rsidRPr="00F75093" w:rsidTr="00D9391B">
        <w:trPr>
          <w:jc w:val="center"/>
        </w:trPr>
        <w:tc>
          <w:tcPr>
            <w:tcW w:w="681" w:type="dxa"/>
            <w:vMerge w:val="restart"/>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34" w:hanging="10"/>
              <w:jc w:val="both"/>
              <w:rPr>
                <w:color w:val="000000"/>
                <w:lang w:eastAsia="en-US"/>
              </w:rPr>
            </w:pPr>
            <w:r w:rsidRPr="00F75093">
              <w:rPr>
                <w:lang w:eastAsia="en-US"/>
              </w:rPr>
              <w:t>Вид</w:t>
            </w:r>
          </w:p>
        </w:tc>
        <w:tc>
          <w:tcPr>
            <w:tcW w:w="8328" w:type="dxa"/>
            <w:gridSpan w:val="3"/>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426" w:hanging="10"/>
              <w:jc w:val="both"/>
              <w:rPr>
                <w:color w:val="000000"/>
                <w:lang w:eastAsia="en-US"/>
              </w:rPr>
            </w:pPr>
            <w:r w:rsidRPr="00F75093">
              <w:rPr>
                <w:lang w:eastAsia="en-US"/>
              </w:rPr>
              <w:t>Характеристика</w:t>
            </w:r>
          </w:p>
        </w:tc>
      </w:tr>
      <w:tr w:rsidR="00F75093" w:rsidRPr="00F75093" w:rsidTr="00D9391B">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75093" w:rsidRPr="00F75093" w:rsidRDefault="00F75093" w:rsidP="00F75093">
            <w:pPr>
              <w:jc w:val="both"/>
              <w:rPr>
                <w:color w:val="000000"/>
                <w:lang w:eastAsia="en-US"/>
              </w:rPr>
            </w:pPr>
          </w:p>
        </w:tc>
        <w:tc>
          <w:tcPr>
            <w:tcW w:w="2835"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34" w:hanging="10"/>
              <w:jc w:val="both"/>
              <w:rPr>
                <w:color w:val="000000"/>
                <w:lang w:eastAsia="en-US"/>
              </w:rPr>
            </w:pPr>
            <w:r w:rsidRPr="00F75093">
              <w:rPr>
                <w:lang w:eastAsia="en-US"/>
              </w:rPr>
              <w:t>Состояние воздушной камеры, ее высота, мм</w:t>
            </w:r>
          </w:p>
        </w:tc>
        <w:tc>
          <w:tcPr>
            <w:tcW w:w="3100"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6" w:hanging="10"/>
              <w:jc w:val="both"/>
              <w:rPr>
                <w:color w:val="000000"/>
                <w:lang w:eastAsia="en-US"/>
              </w:rPr>
            </w:pPr>
            <w:r w:rsidRPr="00F75093">
              <w:rPr>
                <w:lang w:eastAsia="en-US"/>
              </w:rPr>
              <w:t>Состояние и положение желтка</w:t>
            </w:r>
          </w:p>
        </w:tc>
        <w:tc>
          <w:tcPr>
            <w:tcW w:w="2393"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6" w:hanging="10"/>
              <w:jc w:val="both"/>
              <w:rPr>
                <w:color w:val="000000"/>
                <w:lang w:eastAsia="en-US"/>
              </w:rPr>
            </w:pPr>
            <w:r w:rsidRPr="00F75093">
              <w:rPr>
                <w:lang w:eastAsia="en-US"/>
              </w:rPr>
              <w:t>Плотность и цвет белка</w:t>
            </w:r>
          </w:p>
        </w:tc>
      </w:tr>
      <w:tr w:rsidR="00F75093" w:rsidRPr="00F75093" w:rsidTr="00D9391B">
        <w:trPr>
          <w:jc w:val="center"/>
        </w:trPr>
        <w:tc>
          <w:tcPr>
            <w:tcW w:w="681"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34" w:hanging="10"/>
              <w:jc w:val="both"/>
              <w:rPr>
                <w:color w:val="000000"/>
                <w:lang w:eastAsia="en-US"/>
              </w:rPr>
            </w:pPr>
          </w:p>
        </w:tc>
        <w:tc>
          <w:tcPr>
            <w:tcW w:w="2835"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34" w:hanging="10"/>
              <w:jc w:val="both"/>
              <w:rPr>
                <w:color w:val="000000"/>
                <w:lang w:eastAsia="en-US"/>
              </w:rPr>
            </w:pPr>
          </w:p>
        </w:tc>
        <w:tc>
          <w:tcPr>
            <w:tcW w:w="3100"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6" w:hanging="10"/>
              <w:jc w:val="both"/>
              <w:rPr>
                <w:color w:val="000000"/>
                <w:lang w:eastAsia="en-US"/>
              </w:rPr>
            </w:pP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6" w:hanging="10"/>
              <w:jc w:val="both"/>
              <w:rPr>
                <w:color w:val="000000"/>
                <w:lang w:eastAsia="en-US"/>
              </w:rPr>
            </w:pPr>
          </w:p>
        </w:tc>
      </w:tr>
      <w:tr w:rsidR="00F75093" w:rsidRPr="00F75093" w:rsidTr="00D9391B">
        <w:trPr>
          <w:jc w:val="center"/>
        </w:trPr>
        <w:tc>
          <w:tcPr>
            <w:tcW w:w="681"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34" w:hanging="10"/>
              <w:jc w:val="both"/>
              <w:rPr>
                <w:color w:val="000000"/>
                <w:lang w:eastAsia="en-US"/>
              </w:rPr>
            </w:pPr>
          </w:p>
        </w:tc>
        <w:tc>
          <w:tcPr>
            <w:tcW w:w="2835"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34" w:hanging="10"/>
              <w:jc w:val="both"/>
              <w:rPr>
                <w:color w:val="000000"/>
                <w:lang w:eastAsia="en-US"/>
              </w:rPr>
            </w:pPr>
          </w:p>
        </w:tc>
        <w:tc>
          <w:tcPr>
            <w:tcW w:w="3100"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6" w:hanging="10"/>
              <w:jc w:val="both"/>
              <w:rPr>
                <w:color w:val="000000"/>
                <w:lang w:eastAsia="en-US"/>
              </w:rPr>
            </w:pPr>
          </w:p>
        </w:tc>
        <w:tc>
          <w:tcPr>
            <w:tcW w:w="239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6" w:hanging="10"/>
              <w:jc w:val="both"/>
              <w:rPr>
                <w:color w:val="000000"/>
                <w:lang w:eastAsia="en-US"/>
              </w:rPr>
            </w:pPr>
          </w:p>
        </w:tc>
      </w:tr>
    </w:tbl>
    <w:p w:rsidR="00F75093" w:rsidRPr="00F75093" w:rsidRDefault="00F75093" w:rsidP="00F75093">
      <w:pPr>
        <w:ind w:right="-426" w:firstLine="709"/>
        <w:jc w:val="both"/>
        <w:rPr>
          <w:color w:val="000000"/>
        </w:rPr>
      </w:pPr>
    </w:p>
    <w:p w:rsidR="00F75093" w:rsidRPr="00F75093" w:rsidRDefault="00F75093" w:rsidP="00F75093">
      <w:pPr>
        <w:ind w:right="-426" w:firstLine="709"/>
        <w:jc w:val="both"/>
        <w:rPr>
          <w:b/>
        </w:rPr>
      </w:pPr>
      <w:r w:rsidRPr="00F75093">
        <w:rPr>
          <w:b/>
        </w:rPr>
        <w:t xml:space="preserve">3. Определение степени свежести яиц. </w:t>
      </w:r>
    </w:p>
    <w:p w:rsidR="00F75093" w:rsidRPr="00F75093" w:rsidRDefault="00F75093" w:rsidP="00F75093">
      <w:pPr>
        <w:shd w:val="clear" w:color="auto" w:fill="FFFFFF"/>
        <w:ind w:right="2" w:firstLine="425"/>
        <w:jc w:val="both"/>
      </w:pPr>
      <w:r w:rsidRPr="00F75093">
        <w:t>Основными  показателями,   характеризующими   степень свежести куриных яиц, являются состояние скорлупы, состоя</w:t>
      </w:r>
      <w:r w:rsidRPr="00F75093">
        <w:softHyphen/>
        <w:t xml:space="preserve">ние и высота воздушной камеры, состояние белка и желтка. </w:t>
      </w:r>
    </w:p>
    <w:p w:rsidR="00F75093" w:rsidRPr="00F75093" w:rsidRDefault="00F75093" w:rsidP="00F75093">
      <w:pPr>
        <w:shd w:val="clear" w:color="auto" w:fill="FFFFFF"/>
        <w:ind w:left="-142" w:right="2" w:firstLine="425"/>
        <w:jc w:val="both"/>
      </w:pPr>
      <w:r w:rsidRPr="00F75093">
        <w:rPr>
          <w:b/>
          <w:bCs/>
          <w:i/>
          <w:iCs/>
        </w:rPr>
        <w:t xml:space="preserve">Состояние скорлупы. </w:t>
      </w:r>
      <w:r w:rsidRPr="00F75093">
        <w:t>Чистоту и состояние скорлупы отобранных яиц проверяют визуально. Целостность скорлупы определяют просвечиванием на овоскопе.</w:t>
      </w:r>
    </w:p>
    <w:p w:rsidR="00F75093" w:rsidRPr="00F75093" w:rsidRDefault="00F75093" w:rsidP="00F75093">
      <w:pPr>
        <w:shd w:val="clear" w:color="auto" w:fill="FFFFFF"/>
        <w:ind w:left="-142" w:right="2" w:firstLine="466"/>
        <w:jc w:val="both"/>
      </w:pPr>
      <w:r w:rsidRPr="00F75093">
        <w:rPr>
          <w:b/>
          <w:bCs/>
          <w:i/>
          <w:iCs/>
        </w:rPr>
        <w:t xml:space="preserve">Состояние воздушной камеры и ее высота. </w:t>
      </w:r>
      <w:r w:rsidRPr="00F75093">
        <w:t>Воздушная камера образуется на тупом конце яйца между внутренней и наружной подскорлупной оболочками, почти сразу же после снесе</w:t>
      </w:r>
      <w:r w:rsidRPr="00F75093">
        <w:softHyphen/>
        <w:t>ния, в результате охлаждения и сжатия содержимого яйца. При хранении яиц она увеличивается в результате испарения влаги.</w:t>
      </w:r>
      <w:r w:rsidRPr="00F75093">
        <w:rPr>
          <w:noProof/>
        </w:rPr>
        <w:t xml:space="preserve"> </w:t>
      </w:r>
      <w:r w:rsidRPr="00F75093">
        <w:t>В соответствии с действующим стандартом, воздушная ка</w:t>
      </w:r>
      <w:r w:rsidRPr="00F75093">
        <w:softHyphen/>
        <w:t>мера должна быть неподвижной (у столовых яиц допускается некоторая подвижность).</w:t>
      </w:r>
    </w:p>
    <w:p w:rsidR="00F75093" w:rsidRPr="00F75093" w:rsidRDefault="00F75093" w:rsidP="00F75093">
      <w:pPr>
        <w:shd w:val="clear" w:color="auto" w:fill="FFFFFF"/>
        <w:ind w:left="-142" w:right="2" w:firstLine="456"/>
        <w:jc w:val="both"/>
      </w:pPr>
      <w:r w:rsidRPr="00F75093">
        <w:t>Состояние воздушной камеры определяют просвечивани</w:t>
      </w:r>
      <w:r w:rsidRPr="00F75093">
        <w:softHyphen/>
        <w:t>ем на овоскопе. Высоту ее измеряют при помощи шаблона-из</w:t>
      </w:r>
      <w:r w:rsidRPr="00F75093">
        <w:softHyphen/>
        <w:t>мерителя (см. рис. 1 ГОСТ Р 52121).</w:t>
      </w:r>
    </w:p>
    <w:p w:rsidR="00F75093" w:rsidRPr="00F75093" w:rsidRDefault="00F75093" w:rsidP="00F75093">
      <w:pPr>
        <w:shd w:val="clear" w:color="auto" w:fill="FFFFFF"/>
        <w:ind w:right="2" w:firstLine="475"/>
        <w:jc w:val="both"/>
      </w:pPr>
      <w:r w:rsidRPr="00F75093">
        <w:rPr>
          <w:b/>
          <w:bCs/>
          <w:i/>
          <w:iCs/>
        </w:rPr>
        <w:t xml:space="preserve">Состояние белка и желтка. </w:t>
      </w:r>
      <w:r w:rsidRPr="00F75093">
        <w:t>Состояние белка и желтка определяют просвечиванием на овоскопе. При просвечивании можно определить наличие посторонних включений (кровяных пятен, кровяных колец), плесеней, гнилых яиц.</w:t>
      </w:r>
    </w:p>
    <w:p w:rsidR="00F75093" w:rsidRPr="00F75093" w:rsidRDefault="00F75093" w:rsidP="00F75093">
      <w:pPr>
        <w:shd w:val="clear" w:color="auto" w:fill="FFFFFF"/>
        <w:ind w:right="2" w:firstLine="475"/>
        <w:jc w:val="both"/>
      </w:pPr>
      <w:r w:rsidRPr="00F75093">
        <w:rPr>
          <w:b/>
          <w:bCs/>
          <w:i/>
          <w:iCs/>
        </w:rPr>
        <w:t xml:space="preserve">Определение индексов яиц. </w:t>
      </w:r>
      <w:r w:rsidRPr="00F75093">
        <w:t>О качестве яиц можно судить по белковым и желтковым индексам яиц.</w:t>
      </w:r>
    </w:p>
    <w:p w:rsidR="00F75093" w:rsidRPr="00F75093" w:rsidRDefault="00F75093" w:rsidP="00F75093">
      <w:pPr>
        <w:shd w:val="clear" w:color="auto" w:fill="FFFFFF"/>
        <w:ind w:right="2" w:firstLine="461"/>
        <w:jc w:val="both"/>
      </w:pPr>
      <w:r w:rsidRPr="00F75093">
        <w:t>Белковым индексом называют отношение массы плотно</w:t>
      </w:r>
      <w:r w:rsidRPr="00F75093">
        <w:softHyphen/>
        <w:t>го белка к массе всего белка яиц. Белковый индекс только что снесенного яйца составляет 0,7 и при хранении снижается до 0,4 и ниже.</w:t>
      </w:r>
    </w:p>
    <w:p w:rsidR="00F75093" w:rsidRPr="00F75093" w:rsidRDefault="00F75093" w:rsidP="00F75093">
      <w:pPr>
        <w:shd w:val="clear" w:color="auto" w:fill="FFFFFF"/>
        <w:ind w:right="2" w:firstLine="461"/>
        <w:jc w:val="both"/>
      </w:pPr>
      <w:r w:rsidRPr="00F75093">
        <w:t>Желтковым индексом называют отношение высоты жел</w:t>
      </w:r>
      <w:r w:rsidRPr="00F75093">
        <w:softHyphen/>
        <w:t>тка, находящегося на ровной поверхности, к его диаметру. В процессе хранения яиц происходит перераспределение вла</w:t>
      </w:r>
      <w:r w:rsidRPr="00F75093">
        <w:softHyphen/>
        <w:t>ги между белком и желтком. В результате вязкость желтка уменьшается, а его объем увеличивается, прочность желточной оболочки ослабляется и может произойти ее разрыв с образо</w:t>
      </w:r>
      <w:r w:rsidRPr="00F75093">
        <w:softHyphen/>
        <w:t>ванием дефектов (выливка, красюк). Чаще это происходит при встряхивании яиц во время транспортировки.</w:t>
      </w:r>
    </w:p>
    <w:p w:rsidR="00F75093" w:rsidRPr="00F75093" w:rsidRDefault="00F75093" w:rsidP="00F75093">
      <w:pPr>
        <w:shd w:val="clear" w:color="auto" w:fill="FFFFFF"/>
        <w:ind w:right="2" w:firstLine="456"/>
        <w:jc w:val="both"/>
      </w:pPr>
      <w:r w:rsidRPr="00F75093">
        <w:t>Желтковый индекс только что снесенного яйца близок к 0,5 и в дальнейшем снижается. При индексе менее 0,25 оболоч</w:t>
      </w:r>
      <w:r w:rsidRPr="00F75093">
        <w:softHyphen/>
        <w:t>ка желтка разрывается.</w:t>
      </w:r>
    </w:p>
    <w:p w:rsidR="00F75093" w:rsidRPr="00F75093" w:rsidRDefault="00F75093" w:rsidP="00F75093">
      <w:pPr>
        <w:shd w:val="clear" w:color="auto" w:fill="FFFFFF"/>
        <w:ind w:right="2" w:firstLine="461"/>
        <w:jc w:val="both"/>
      </w:pPr>
      <w:r w:rsidRPr="00F75093">
        <w:t>Определение индексов производится следующим образом. Скорлупа яйца осторожно надсекается и содержимое вылива</w:t>
      </w:r>
      <w:r w:rsidRPr="00F75093">
        <w:softHyphen/>
        <w:t>ется в чашку Петри. Плотный белок группируется около желт</w:t>
      </w:r>
      <w:r w:rsidRPr="00F75093">
        <w:softHyphen/>
        <w:t>ка, а жидкий растекается по периферии чашки Петри.</w:t>
      </w:r>
    </w:p>
    <w:p w:rsidR="00F75093" w:rsidRPr="00F75093" w:rsidRDefault="00F75093" w:rsidP="00F75093">
      <w:pPr>
        <w:shd w:val="clear" w:color="auto" w:fill="FFFFFF"/>
        <w:ind w:right="2" w:firstLine="461"/>
        <w:jc w:val="both"/>
      </w:pPr>
      <w:r w:rsidRPr="00F75093">
        <w:lastRenderedPageBreak/>
        <w:t>В предварительно взвешенный стаканчик с помощью пи</w:t>
      </w:r>
      <w:r w:rsidRPr="00F75093">
        <w:softHyphen/>
        <w:t>петки небольшими порциями переносится жидкий белок и стаканчик взвешивается. Оставшаяся масса плотного белка и желток не растекаются по чашке Петри и рельефно возвыша</w:t>
      </w:r>
      <w:r w:rsidRPr="00F75093">
        <w:softHyphen/>
        <w:t>ются над поверхностью.</w:t>
      </w:r>
    </w:p>
    <w:p w:rsidR="00F75093" w:rsidRPr="00F75093" w:rsidRDefault="00F75093" w:rsidP="00F75093">
      <w:pPr>
        <w:shd w:val="clear" w:color="auto" w:fill="FFFFFF"/>
        <w:ind w:right="2" w:firstLine="451"/>
        <w:jc w:val="both"/>
      </w:pPr>
      <w:r w:rsidRPr="00F75093">
        <w:t>В стаканчик с жидким белком с помощью той же пипетки небольшими порциями переносится плотный белок. Когда пере</w:t>
      </w:r>
      <w:r w:rsidRPr="00F75093">
        <w:softHyphen/>
        <w:t>несена основная масса плотного белка, производят с помощью линейки измерение высоты и диаметра свободно лежащего на поверхности чашки Петри желтка. После этого осторожно (что</w:t>
      </w:r>
      <w:r w:rsidRPr="00F75093">
        <w:softHyphen/>
        <w:t>бы не порвать желточную оболочку) переносят остатки белка в тот же стаканчик, который затем взвешивают.</w:t>
      </w:r>
    </w:p>
    <w:p w:rsidR="00F75093" w:rsidRPr="00F75093" w:rsidRDefault="00F75093" w:rsidP="00F75093">
      <w:pPr>
        <w:shd w:val="clear" w:color="auto" w:fill="FFFFFF"/>
        <w:ind w:right="2" w:firstLine="425"/>
        <w:jc w:val="both"/>
        <w:rPr>
          <w:b/>
        </w:rPr>
      </w:pPr>
      <w:r w:rsidRPr="00F75093">
        <w:rPr>
          <w:b/>
        </w:rPr>
        <w:t>4. Зарисовать строение куриного яйца (см. учебник «Товароведение пищевых продуктов»)</w:t>
      </w:r>
    </w:p>
    <w:p w:rsidR="009F6BFE" w:rsidRPr="00F75093" w:rsidRDefault="00F75093" w:rsidP="00F75093">
      <w:pPr>
        <w:ind w:firstLine="709"/>
        <w:jc w:val="both"/>
        <w:rPr>
          <w:b/>
        </w:rPr>
      </w:pPr>
      <w:r w:rsidRPr="00F75093">
        <w:rPr>
          <w:b/>
        </w:rPr>
        <w:t>5. Сделайте вывод по проделанной работе.</w:t>
      </w:r>
    </w:p>
    <w:p w:rsidR="00F75093" w:rsidRDefault="00F75093" w:rsidP="00F75093">
      <w:pPr>
        <w:pStyle w:val="ac"/>
        <w:ind w:left="0"/>
        <w:jc w:val="center"/>
        <w:rPr>
          <w:b/>
        </w:rPr>
      </w:pPr>
    </w:p>
    <w:p w:rsidR="00F75093" w:rsidRPr="000450DF" w:rsidRDefault="00F75093" w:rsidP="00F75093">
      <w:pPr>
        <w:pStyle w:val="ac"/>
        <w:ind w:left="0"/>
        <w:jc w:val="center"/>
      </w:pPr>
      <w:r>
        <w:rPr>
          <w:b/>
        </w:rPr>
        <w:t>Лабораторная работа № 10</w:t>
      </w:r>
      <w:r w:rsidRPr="000450DF">
        <w:rPr>
          <w:b/>
        </w:rPr>
        <w:t>.</w:t>
      </w:r>
    </w:p>
    <w:p w:rsidR="00F75093" w:rsidRPr="000450DF" w:rsidRDefault="00F75093" w:rsidP="00F75093">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0450DF">
        <w:rPr>
          <w:b/>
          <w:bCs/>
        </w:rPr>
        <w:t xml:space="preserve">Тема: </w:t>
      </w:r>
      <w:r w:rsidRPr="00F75093">
        <w:rPr>
          <w:b/>
        </w:rPr>
        <w:t>Ознакомление с ассортиментом и оценка качества пищевого жира по стандарту.</w:t>
      </w:r>
    </w:p>
    <w:p w:rsidR="00F75093" w:rsidRPr="00F75093" w:rsidRDefault="00F75093" w:rsidP="00F75093">
      <w:pPr>
        <w:ind w:right="2" w:firstLine="709"/>
        <w:jc w:val="both"/>
        <w:rPr>
          <w:b/>
          <w:i/>
        </w:rPr>
      </w:pPr>
      <w:r w:rsidRPr="00F75093">
        <w:rPr>
          <w:b/>
        </w:rPr>
        <w:t>Цель работы:</w:t>
      </w:r>
      <w:r w:rsidRPr="00F75093">
        <w:t xml:space="preserve"> Научиться распознавать виды пищевых жиров, определять качество органолептическим методом по натуральным образцам</w:t>
      </w:r>
    </w:p>
    <w:p w:rsidR="00F75093" w:rsidRPr="00F75093" w:rsidRDefault="00F75093" w:rsidP="00F75093">
      <w:pPr>
        <w:ind w:right="2" w:firstLine="709"/>
        <w:jc w:val="both"/>
      </w:pPr>
      <w:r w:rsidRPr="00F75093">
        <w:rPr>
          <w:b/>
          <w:i/>
        </w:rPr>
        <w:t>Вкус</w:t>
      </w:r>
      <w:r w:rsidRPr="00F75093">
        <w:t xml:space="preserve"> и </w:t>
      </w:r>
      <w:r w:rsidRPr="00F75093">
        <w:rPr>
          <w:b/>
          <w:i/>
        </w:rPr>
        <w:t>запах</w:t>
      </w:r>
      <w:r w:rsidRPr="00F75093">
        <w:t xml:space="preserve"> большинства растительных масел специфичны для каждого вида, а по характеру вкуса и запаха можно установить природу испытуемого масла (подсолнечное, соевое, кукурузное и т.д.). Проба на вкус и запах позволяет обнаружить присутствие некоторых летучих веществ. Этот показатель характеризует свежесть масла. </w:t>
      </w:r>
    </w:p>
    <w:p w:rsidR="00F75093" w:rsidRPr="00F75093" w:rsidRDefault="00F75093" w:rsidP="00F75093">
      <w:pPr>
        <w:ind w:right="2" w:firstLine="709"/>
        <w:jc w:val="both"/>
      </w:pPr>
      <w:r w:rsidRPr="00F75093">
        <w:rPr>
          <w:b/>
          <w:i/>
        </w:rPr>
        <w:t xml:space="preserve">Запах </w:t>
      </w:r>
      <w:r w:rsidRPr="00F75093">
        <w:t xml:space="preserve">масел определяется при температуре 20 </w:t>
      </w:r>
      <w:r w:rsidRPr="00F75093">
        <w:rPr>
          <w:vertAlign w:val="superscript"/>
        </w:rPr>
        <w:t>о</w:t>
      </w:r>
      <w:r w:rsidRPr="00F75093">
        <w:t xml:space="preserve">С путем нанесения продукта тонким слоем на стеклянную пластинку или растиранием на ладони </w:t>
      </w:r>
    </w:p>
    <w:p w:rsidR="00F75093" w:rsidRPr="00F75093" w:rsidRDefault="00F75093" w:rsidP="00F75093">
      <w:pPr>
        <w:ind w:right="2" w:firstLine="709"/>
        <w:jc w:val="both"/>
      </w:pPr>
      <w:r w:rsidRPr="00F75093">
        <w:rPr>
          <w:b/>
          <w:i/>
        </w:rPr>
        <w:t>Вкус</w:t>
      </w:r>
      <w:r w:rsidRPr="00F75093">
        <w:t xml:space="preserve"> определяют дегустацией. </w:t>
      </w:r>
    </w:p>
    <w:p w:rsidR="00F75093" w:rsidRPr="00F75093" w:rsidRDefault="00F75093" w:rsidP="00F75093">
      <w:pPr>
        <w:ind w:right="2" w:firstLine="709"/>
        <w:jc w:val="both"/>
      </w:pPr>
      <w:r w:rsidRPr="00F75093">
        <w:rPr>
          <w:b/>
          <w:i/>
        </w:rPr>
        <w:t>Цвет</w:t>
      </w:r>
      <w:r w:rsidRPr="00F75093">
        <w:t xml:space="preserve"> масла обусловлен природой содержащихся в нем пигментов: желтый различной интенсивности окраски – наличием каротина; зеленоватый различных оттенков – присутствием хлорофилла; от темно-коричневого до черного – наличием госсипола. Ярко выраженную окраску имеют нерафинированные масла. </w:t>
      </w:r>
    </w:p>
    <w:p w:rsidR="00F75093" w:rsidRPr="00F75093" w:rsidRDefault="00F75093" w:rsidP="00F75093">
      <w:pPr>
        <w:ind w:right="2" w:firstLine="709"/>
        <w:jc w:val="both"/>
      </w:pPr>
      <w:r w:rsidRPr="00F75093">
        <w:rPr>
          <w:b/>
          <w:i/>
        </w:rPr>
        <w:t>Прозрачность</w:t>
      </w:r>
      <w:r w:rsidRPr="00F75093">
        <w:t xml:space="preserve"> – показатель, характеризующий степень очистки масла от взвешенных частиц. </w:t>
      </w:r>
    </w:p>
    <w:p w:rsidR="00F75093" w:rsidRPr="00F75093" w:rsidRDefault="00F75093" w:rsidP="00F75093">
      <w:pPr>
        <w:ind w:right="2" w:firstLine="709"/>
        <w:jc w:val="both"/>
      </w:pPr>
      <w:r w:rsidRPr="00F75093">
        <w:rPr>
          <w:b/>
          <w:i/>
        </w:rPr>
        <w:t>Консистенция</w:t>
      </w:r>
      <w:r w:rsidRPr="00F75093">
        <w:t xml:space="preserve"> – зависит в основном от природы используемого сырья и температурных условий хранения. Консистенция может быть жидкая, густая, вязкая и т.д.</w:t>
      </w:r>
    </w:p>
    <w:p w:rsidR="00F75093" w:rsidRPr="00F75093" w:rsidRDefault="00F75093" w:rsidP="00F75093">
      <w:pPr>
        <w:ind w:right="2" w:firstLine="709"/>
        <w:jc w:val="both"/>
      </w:pPr>
      <w:r w:rsidRPr="00F75093">
        <w:t xml:space="preserve">Данные по оценке занести в таблицу: </w:t>
      </w:r>
    </w:p>
    <w:p w:rsidR="00F75093" w:rsidRPr="00F75093" w:rsidRDefault="00F75093" w:rsidP="00F75093">
      <w:pPr>
        <w:ind w:right="2" w:firstLine="709"/>
        <w:jc w:val="both"/>
      </w:pPr>
      <w:r w:rsidRPr="00F75093">
        <w:t>Название (полностью)______________________________________________________</w:t>
      </w:r>
    </w:p>
    <w:p w:rsidR="00F75093" w:rsidRPr="00F75093" w:rsidRDefault="00F75093" w:rsidP="00F75093">
      <w:pPr>
        <w:ind w:right="2" w:firstLine="709"/>
        <w:jc w:val="both"/>
      </w:pPr>
      <w:r w:rsidRPr="00F75093">
        <w:t>Состояние упаковки, маркировка_____________________________________________</w:t>
      </w:r>
    </w:p>
    <w:p w:rsidR="00F75093" w:rsidRPr="00F75093" w:rsidRDefault="00F75093" w:rsidP="00F75093">
      <w:pPr>
        <w:ind w:right="2" w:firstLine="709"/>
        <w:jc w:val="both"/>
      </w:pPr>
    </w:p>
    <w:tbl>
      <w:tblPr>
        <w:tblW w:w="10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5"/>
        <w:gridCol w:w="4536"/>
        <w:gridCol w:w="1843"/>
        <w:gridCol w:w="1134"/>
      </w:tblGrid>
      <w:tr w:rsidR="00F75093" w:rsidRPr="00F75093" w:rsidTr="00D9391B">
        <w:trPr>
          <w:jc w:val="center"/>
        </w:trPr>
        <w:tc>
          <w:tcPr>
            <w:tcW w:w="3085"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2" w:hanging="10"/>
              <w:jc w:val="both"/>
              <w:rPr>
                <w:color w:val="000000"/>
                <w:lang w:eastAsia="en-US"/>
              </w:rPr>
            </w:pPr>
            <w:r w:rsidRPr="00F75093">
              <w:rPr>
                <w:lang w:eastAsia="en-US"/>
              </w:rPr>
              <w:t>Показатель</w:t>
            </w:r>
          </w:p>
        </w:tc>
        <w:tc>
          <w:tcPr>
            <w:tcW w:w="4536"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2" w:hanging="10"/>
              <w:jc w:val="both"/>
              <w:rPr>
                <w:color w:val="000000"/>
                <w:lang w:eastAsia="en-US"/>
              </w:rPr>
            </w:pPr>
            <w:r w:rsidRPr="00F75093">
              <w:rPr>
                <w:lang w:eastAsia="en-US"/>
              </w:rPr>
              <w:t>Характеристика</w:t>
            </w:r>
          </w:p>
        </w:tc>
        <w:tc>
          <w:tcPr>
            <w:tcW w:w="1843"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2" w:hanging="10"/>
              <w:jc w:val="both"/>
              <w:rPr>
                <w:color w:val="000000"/>
                <w:lang w:eastAsia="en-US"/>
              </w:rPr>
            </w:pPr>
            <w:r w:rsidRPr="00F75093">
              <w:rPr>
                <w:lang w:eastAsia="en-US"/>
              </w:rPr>
              <w:t>Вид масла</w:t>
            </w:r>
          </w:p>
        </w:tc>
        <w:tc>
          <w:tcPr>
            <w:tcW w:w="1134"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2" w:hanging="10"/>
              <w:jc w:val="both"/>
              <w:rPr>
                <w:color w:val="000000"/>
                <w:lang w:eastAsia="en-US"/>
              </w:rPr>
            </w:pPr>
            <w:r w:rsidRPr="00F75093">
              <w:rPr>
                <w:lang w:eastAsia="en-US"/>
              </w:rPr>
              <w:t>Сорт</w:t>
            </w:r>
          </w:p>
        </w:tc>
      </w:tr>
      <w:tr w:rsidR="00F75093" w:rsidRPr="00F75093" w:rsidTr="00D9391B">
        <w:trPr>
          <w:jc w:val="center"/>
        </w:trPr>
        <w:tc>
          <w:tcPr>
            <w:tcW w:w="10598" w:type="dxa"/>
            <w:gridSpan w:val="4"/>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2" w:hanging="10"/>
              <w:jc w:val="both"/>
              <w:rPr>
                <w:color w:val="000000"/>
                <w:lang w:eastAsia="en-US"/>
              </w:rPr>
            </w:pPr>
            <w:r w:rsidRPr="00F75093">
              <w:rPr>
                <w:lang w:eastAsia="en-US"/>
              </w:rPr>
              <w:t>Образец № 1</w:t>
            </w:r>
          </w:p>
        </w:tc>
      </w:tr>
      <w:tr w:rsidR="00F75093" w:rsidRPr="00F75093" w:rsidTr="00D9391B">
        <w:trPr>
          <w:jc w:val="center"/>
        </w:trPr>
        <w:tc>
          <w:tcPr>
            <w:tcW w:w="3085"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2" w:hanging="10"/>
              <w:jc w:val="both"/>
              <w:rPr>
                <w:color w:val="000000"/>
                <w:lang w:eastAsia="en-US"/>
              </w:rPr>
            </w:pPr>
            <w:r w:rsidRPr="00F75093">
              <w:rPr>
                <w:lang w:eastAsia="en-US"/>
              </w:rPr>
              <w:t>1. Вкус и запах</w:t>
            </w:r>
          </w:p>
        </w:tc>
        <w:tc>
          <w:tcPr>
            <w:tcW w:w="4536"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2" w:hanging="10"/>
              <w:jc w:val="both"/>
              <w:rPr>
                <w:color w:val="000000"/>
                <w:lang w:eastAsia="en-US"/>
              </w:rPr>
            </w:pPr>
          </w:p>
        </w:tc>
        <w:tc>
          <w:tcPr>
            <w:tcW w:w="1843" w:type="dxa"/>
            <w:vMerge w:val="restart"/>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2" w:hanging="10"/>
              <w:jc w:val="both"/>
              <w:rPr>
                <w:color w:val="000000"/>
                <w:lang w:eastAsia="en-US"/>
              </w:rPr>
            </w:pPr>
          </w:p>
        </w:tc>
        <w:tc>
          <w:tcPr>
            <w:tcW w:w="1134" w:type="dxa"/>
            <w:vMerge w:val="restart"/>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2" w:hanging="10"/>
              <w:jc w:val="both"/>
              <w:rPr>
                <w:color w:val="000000"/>
                <w:lang w:eastAsia="en-US"/>
              </w:rPr>
            </w:pPr>
          </w:p>
        </w:tc>
      </w:tr>
      <w:tr w:rsidR="00F75093" w:rsidRPr="00F75093" w:rsidTr="00D9391B">
        <w:trPr>
          <w:jc w:val="center"/>
        </w:trPr>
        <w:tc>
          <w:tcPr>
            <w:tcW w:w="3085"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2" w:hanging="10"/>
              <w:jc w:val="both"/>
              <w:rPr>
                <w:color w:val="000000"/>
                <w:lang w:eastAsia="en-US"/>
              </w:rPr>
            </w:pPr>
            <w:r w:rsidRPr="00F75093">
              <w:rPr>
                <w:lang w:eastAsia="en-US"/>
              </w:rPr>
              <w:t>2. Цвет</w:t>
            </w:r>
          </w:p>
        </w:tc>
        <w:tc>
          <w:tcPr>
            <w:tcW w:w="4536"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2" w:hanging="10"/>
              <w:jc w:val="both"/>
              <w:rPr>
                <w:color w:val="000000"/>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75093" w:rsidRPr="00F75093" w:rsidRDefault="00F75093" w:rsidP="00F75093">
            <w:pPr>
              <w:jc w:val="both"/>
              <w:rPr>
                <w:color w:val="000000"/>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75093" w:rsidRPr="00F75093" w:rsidRDefault="00F75093" w:rsidP="00F75093">
            <w:pPr>
              <w:jc w:val="both"/>
              <w:rPr>
                <w:color w:val="000000"/>
                <w:lang w:eastAsia="en-US"/>
              </w:rPr>
            </w:pPr>
          </w:p>
        </w:tc>
      </w:tr>
      <w:tr w:rsidR="00F75093" w:rsidRPr="00F75093" w:rsidTr="00D9391B">
        <w:trPr>
          <w:jc w:val="center"/>
        </w:trPr>
        <w:tc>
          <w:tcPr>
            <w:tcW w:w="3085"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2" w:hanging="10"/>
              <w:jc w:val="both"/>
              <w:rPr>
                <w:color w:val="000000"/>
                <w:lang w:eastAsia="en-US"/>
              </w:rPr>
            </w:pPr>
            <w:r w:rsidRPr="00F75093">
              <w:rPr>
                <w:lang w:eastAsia="en-US"/>
              </w:rPr>
              <w:t>3. Прозрачность</w:t>
            </w:r>
          </w:p>
        </w:tc>
        <w:tc>
          <w:tcPr>
            <w:tcW w:w="4536"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2" w:hanging="10"/>
              <w:jc w:val="both"/>
              <w:rPr>
                <w:color w:val="000000"/>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75093" w:rsidRPr="00F75093" w:rsidRDefault="00F75093" w:rsidP="00F75093">
            <w:pPr>
              <w:jc w:val="both"/>
              <w:rPr>
                <w:color w:val="000000"/>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75093" w:rsidRPr="00F75093" w:rsidRDefault="00F75093" w:rsidP="00F75093">
            <w:pPr>
              <w:jc w:val="both"/>
              <w:rPr>
                <w:color w:val="000000"/>
                <w:lang w:eastAsia="en-US"/>
              </w:rPr>
            </w:pPr>
          </w:p>
        </w:tc>
      </w:tr>
      <w:tr w:rsidR="00F75093" w:rsidRPr="00F75093" w:rsidTr="00D9391B">
        <w:trPr>
          <w:jc w:val="center"/>
        </w:trPr>
        <w:tc>
          <w:tcPr>
            <w:tcW w:w="3085"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2" w:hanging="10"/>
              <w:jc w:val="both"/>
              <w:rPr>
                <w:color w:val="000000"/>
                <w:lang w:eastAsia="en-US"/>
              </w:rPr>
            </w:pPr>
            <w:r w:rsidRPr="00F75093">
              <w:rPr>
                <w:lang w:eastAsia="en-US"/>
              </w:rPr>
              <w:t>4. Консистенция</w:t>
            </w:r>
          </w:p>
        </w:tc>
        <w:tc>
          <w:tcPr>
            <w:tcW w:w="4536"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2" w:hanging="10"/>
              <w:jc w:val="both"/>
              <w:rPr>
                <w:color w:val="000000"/>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75093" w:rsidRPr="00F75093" w:rsidRDefault="00F75093" w:rsidP="00F75093">
            <w:pPr>
              <w:jc w:val="both"/>
              <w:rPr>
                <w:color w:val="000000"/>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75093" w:rsidRPr="00F75093" w:rsidRDefault="00F75093" w:rsidP="00F75093">
            <w:pPr>
              <w:jc w:val="both"/>
              <w:rPr>
                <w:color w:val="000000"/>
                <w:lang w:eastAsia="en-US"/>
              </w:rPr>
            </w:pPr>
          </w:p>
        </w:tc>
      </w:tr>
      <w:tr w:rsidR="00F75093" w:rsidRPr="00F75093" w:rsidTr="00D9391B">
        <w:trPr>
          <w:jc w:val="center"/>
        </w:trPr>
        <w:tc>
          <w:tcPr>
            <w:tcW w:w="10598" w:type="dxa"/>
            <w:gridSpan w:val="4"/>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2" w:hanging="10"/>
              <w:jc w:val="both"/>
              <w:rPr>
                <w:color w:val="000000"/>
                <w:lang w:eastAsia="en-US"/>
              </w:rPr>
            </w:pPr>
            <w:r w:rsidRPr="00F75093">
              <w:rPr>
                <w:lang w:eastAsia="en-US"/>
              </w:rPr>
              <w:t>Образец № 2</w:t>
            </w:r>
          </w:p>
        </w:tc>
      </w:tr>
      <w:tr w:rsidR="00F75093" w:rsidRPr="00F75093" w:rsidTr="00D9391B">
        <w:trPr>
          <w:jc w:val="center"/>
        </w:trPr>
        <w:tc>
          <w:tcPr>
            <w:tcW w:w="3085"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2" w:hanging="10"/>
              <w:jc w:val="both"/>
              <w:rPr>
                <w:color w:val="000000"/>
                <w:lang w:eastAsia="en-US"/>
              </w:rPr>
            </w:pPr>
            <w:r w:rsidRPr="00F75093">
              <w:rPr>
                <w:lang w:eastAsia="en-US"/>
              </w:rPr>
              <w:t>1. Вкус и запах</w:t>
            </w:r>
          </w:p>
        </w:tc>
        <w:tc>
          <w:tcPr>
            <w:tcW w:w="4536"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2" w:hanging="10"/>
              <w:jc w:val="both"/>
              <w:rPr>
                <w:color w:val="000000"/>
                <w:lang w:eastAsia="en-US"/>
              </w:rPr>
            </w:pPr>
          </w:p>
        </w:tc>
        <w:tc>
          <w:tcPr>
            <w:tcW w:w="1843" w:type="dxa"/>
            <w:vMerge w:val="restart"/>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2" w:hanging="10"/>
              <w:jc w:val="both"/>
              <w:rPr>
                <w:color w:val="000000"/>
                <w:lang w:eastAsia="en-US"/>
              </w:rPr>
            </w:pPr>
          </w:p>
        </w:tc>
        <w:tc>
          <w:tcPr>
            <w:tcW w:w="1134" w:type="dxa"/>
            <w:vMerge w:val="restart"/>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2" w:hanging="10"/>
              <w:jc w:val="both"/>
              <w:rPr>
                <w:color w:val="000000"/>
                <w:lang w:eastAsia="en-US"/>
              </w:rPr>
            </w:pPr>
          </w:p>
        </w:tc>
      </w:tr>
      <w:tr w:rsidR="00F75093" w:rsidRPr="00F75093" w:rsidTr="00D9391B">
        <w:trPr>
          <w:jc w:val="center"/>
        </w:trPr>
        <w:tc>
          <w:tcPr>
            <w:tcW w:w="3085"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2" w:hanging="10"/>
              <w:jc w:val="both"/>
              <w:rPr>
                <w:color w:val="000000"/>
                <w:lang w:eastAsia="en-US"/>
              </w:rPr>
            </w:pPr>
            <w:r w:rsidRPr="00F75093">
              <w:rPr>
                <w:lang w:eastAsia="en-US"/>
              </w:rPr>
              <w:t>2. Цвет</w:t>
            </w:r>
          </w:p>
        </w:tc>
        <w:tc>
          <w:tcPr>
            <w:tcW w:w="4536"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2" w:hanging="10"/>
              <w:jc w:val="both"/>
              <w:rPr>
                <w:color w:val="000000"/>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75093" w:rsidRPr="00F75093" w:rsidRDefault="00F75093" w:rsidP="00F75093">
            <w:pPr>
              <w:jc w:val="both"/>
              <w:rPr>
                <w:color w:val="000000"/>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75093" w:rsidRPr="00F75093" w:rsidRDefault="00F75093" w:rsidP="00F75093">
            <w:pPr>
              <w:jc w:val="both"/>
              <w:rPr>
                <w:color w:val="000000"/>
                <w:lang w:eastAsia="en-US"/>
              </w:rPr>
            </w:pPr>
          </w:p>
        </w:tc>
      </w:tr>
      <w:tr w:rsidR="00F75093" w:rsidRPr="00F75093" w:rsidTr="00D9391B">
        <w:trPr>
          <w:jc w:val="center"/>
        </w:trPr>
        <w:tc>
          <w:tcPr>
            <w:tcW w:w="3085"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2" w:hanging="10"/>
              <w:jc w:val="both"/>
              <w:rPr>
                <w:color w:val="000000"/>
                <w:lang w:eastAsia="en-US"/>
              </w:rPr>
            </w:pPr>
            <w:r w:rsidRPr="00F75093">
              <w:rPr>
                <w:lang w:eastAsia="en-US"/>
              </w:rPr>
              <w:t>3. Прозрачность</w:t>
            </w:r>
          </w:p>
        </w:tc>
        <w:tc>
          <w:tcPr>
            <w:tcW w:w="4536"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2" w:hanging="10"/>
              <w:jc w:val="both"/>
              <w:rPr>
                <w:color w:val="000000"/>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75093" w:rsidRPr="00F75093" w:rsidRDefault="00F75093" w:rsidP="00F75093">
            <w:pPr>
              <w:jc w:val="both"/>
              <w:rPr>
                <w:color w:val="000000"/>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75093" w:rsidRPr="00F75093" w:rsidRDefault="00F75093" w:rsidP="00F75093">
            <w:pPr>
              <w:jc w:val="both"/>
              <w:rPr>
                <w:color w:val="000000"/>
                <w:lang w:eastAsia="en-US"/>
              </w:rPr>
            </w:pPr>
          </w:p>
        </w:tc>
      </w:tr>
      <w:tr w:rsidR="00F75093" w:rsidRPr="00F75093" w:rsidTr="00D9391B">
        <w:trPr>
          <w:jc w:val="center"/>
        </w:trPr>
        <w:tc>
          <w:tcPr>
            <w:tcW w:w="3085"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right="2" w:hanging="10"/>
              <w:jc w:val="both"/>
              <w:rPr>
                <w:color w:val="000000"/>
                <w:lang w:eastAsia="en-US"/>
              </w:rPr>
            </w:pPr>
            <w:r w:rsidRPr="00F75093">
              <w:rPr>
                <w:lang w:eastAsia="en-US"/>
              </w:rPr>
              <w:t>4. Консистенция</w:t>
            </w:r>
          </w:p>
        </w:tc>
        <w:tc>
          <w:tcPr>
            <w:tcW w:w="4536"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right="2" w:hanging="10"/>
              <w:jc w:val="both"/>
              <w:rPr>
                <w:color w:val="000000"/>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75093" w:rsidRPr="00F75093" w:rsidRDefault="00F75093" w:rsidP="00F75093">
            <w:pPr>
              <w:jc w:val="both"/>
              <w:rPr>
                <w:color w:val="000000"/>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F75093" w:rsidRPr="00F75093" w:rsidRDefault="00F75093" w:rsidP="00F75093">
            <w:pPr>
              <w:jc w:val="both"/>
              <w:rPr>
                <w:color w:val="000000"/>
                <w:lang w:eastAsia="en-US"/>
              </w:rPr>
            </w:pPr>
          </w:p>
        </w:tc>
      </w:tr>
    </w:tbl>
    <w:p w:rsidR="00F75093" w:rsidRPr="00F75093" w:rsidRDefault="00F75093" w:rsidP="00F75093">
      <w:pPr>
        <w:ind w:right="2" w:firstLine="709"/>
        <w:jc w:val="both"/>
        <w:rPr>
          <w:b/>
          <w:i/>
          <w:color w:val="000000"/>
        </w:rPr>
      </w:pPr>
    </w:p>
    <w:p w:rsidR="00F75093" w:rsidRPr="00F75093" w:rsidRDefault="00F75093" w:rsidP="00F75093">
      <w:pPr>
        <w:ind w:right="2" w:firstLine="709"/>
        <w:jc w:val="both"/>
      </w:pPr>
      <w:r w:rsidRPr="00F75093">
        <w:rPr>
          <w:b/>
          <w:i/>
        </w:rPr>
        <w:t>Заключение о качестве масла</w:t>
      </w:r>
      <w:r w:rsidRPr="00F75093">
        <w:t>_______________________________________________</w:t>
      </w:r>
    </w:p>
    <w:p w:rsidR="00F75093" w:rsidRPr="00F75093" w:rsidRDefault="00F75093" w:rsidP="00F75093">
      <w:pPr>
        <w:ind w:right="2"/>
        <w:jc w:val="both"/>
        <w:rPr>
          <w:b/>
        </w:rPr>
      </w:pPr>
    </w:p>
    <w:p w:rsidR="00F75093" w:rsidRPr="00F75093" w:rsidRDefault="00F75093" w:rsidP="00F75093">
      <w:pPr>
        <w:ind w:right="2" w:firstLine="709"/>
        <w:jc w:val="both"/>
        <w:rPr>
          <w:b/>
        </w:rPr>
      </w:pPr>
      <w:r w:rsidRPr="00F75093">
        <w:rPr>
          <w:b/>
        </w:rPr>
        <w:t xml:space="preserve">7. Оценка качества маргарина по органолептическим показателям. </w:t>
      </w:r>
    </w:p>
    <w:p w:rsidR="00F75093" w:rsidRPr="00F75093" w:rsidRDefault="00F75093" w:rsidP="00F75093">
      <w:pPr>
        <w:ind w:right="2" w:firstLine="709"/>
        <w:jc w:val="both"/>
      </w:pPr>
      <w:r w:rsidRPr="00F75093">
        <w:t xml:space="preserve">Органолептическими показателями качества маргарина являются вкус, запах, консистенция и цвет. </w:t>
      </w:r>
    </w:p>
    <w:p w:rsidR="00F75093" w:rsidRPr="00F75093" w:rsidRDefault="00F75093" w:rsidP="00F75093">
      <w:pPr>
        <w:ind w:right="2" w:firstLine="709"/>
        <w:jc w:val="both"/>
      </w:pPr>
      <w:r w:rsidRPr="00F75093">
        <w:rPr>
          <w:b/>
          <w:i/>
        </w:rPr>
        <w:t>Вкус и запах</w:t>
      </w:r>
      <w:r w:rsidRPr="00F75093">
        <w:t xml:space="preserve"> маргарина определяют в пробе, обращая внимание на посторонние привкусы и запахи. </w:t>
      </w:r>
    </w:p>
    <w:p w:rsidR="00F75093" w:rsidRPr="00F75093" w:rsidRDefault="00F75093" w:rsidP="00F75093">
      <w:pPr>
        <w:ind w:right="2" w:firstLine="709"/>
        <w:jc w:val="both"/>
      </w:pPr>
      <w:r w:rsidRPr="00F75093">
        <w:t xml:space="preserve">Не допускается к реализации маргарин заплесневелый или загрязненный, имеющий прогорклый, металлический и другие неприятные вкусы и запахи. </w:t>
      </w:r>
    </w:p>
    <w:p w:rsidR="00F75093" w:rsidRPr="00F75093" w:rsidRDefault="00F75093" w:rsidP="00F75093">
      <w:pPr>
        <w:ind w:right="2" w:firstLine="709"/>
        <w:jc w:val="both"/>
      </w:pPr>
      <w:r w:rsidRPr="00F75093">
        <w:rPr>
          <w:b/>
          <w:i/>
        </w:rPr>
        <w:lastRenderedPageBreak/>
        <w:t>Консистенцию</w:t>
      </w:r>
      <w:r w:rsidRPr="00F75093">
        <w:t xml:space="preserve"> маргарина определяют при температуре 20 </w:t>
      </w:r>
      <w:r w:rsidRPr="00F75093">
        <w:rPr>
          <w:vertAlign w:val="superscript"/>
        </w:rPr>
        <w:t>о</w:t>
      </w:r>
      <w:r w:rsidRPr="00F75093">
        <w:t>С в пробе, обращая внимание на наличие мельчайших капелек влаги на срезе маргарина.</w:t>
      </w:r>
    </w:p>
    <w:p w:rsidR="00F75093" w:rsidRPr="00F75093" w:rsidRDefault="00F75093" w:rsidP="00F75093">
      <w:pPr>
        <w:ind w:right="2" w:firstLine="709"/>
        <w:jc w:val="both"/>
      </w:pPr>
      <w:r w:rsidRPr="00F75093">
        <w:rPr>
          <w:b/>
          <w:i/>
        </w:rPr>
        <w:t>Цвет</w:t>
      </w:r>
      <w:r w:rsidRPr="00F75093">
        <w:t xml:space="preserve"> маргарина определяют, осматривая срез точечной пробы или осматривая срез пачки. Обращают внимание на однородность окраски.  </w:t>
      </w:r>
    </w:p>
    <w:p w:rsidR="00F75093" w:rsidRPr="00F75093" w:rsidRDefault="00F75093" w:rsidP="00F75093">
      <w:pPr>
        <w:ind w:left="-709" w:right="-426" w:firstLine="709"/>
        <w:jc w:val="both"/>
      </w:pPr>
      <w:r w:rsidRPr="00F75093">
        <w:t xml:space="preserve">Результаты выполненной работы запишите в виде таблицы: </w:t>
      </w:r>
    </w:p>
    <w:p w:rsidR="00F75093" w:rsidRPr="00F75093" w:rsidRDefault="00F75093" w:rsidP="00F75093">
      <w:pPr>
        <w:ind w:left="-709" w:right="-426" w:firstLine="709"/>
        <w:jc w:val="both"/>
      </w:pPr>
    </w:p>
    <w:tbl>
      <w:tblPr>
        <w:tblW w:w="100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3"/>
        <w:gridCol w:w="7513"/>
      </w:tblGrid>
      <w:tr w:rsidR="00F75093" w:rsidRPr="00F75093" w:rsidTr="00D9391B">
        <w:trPr>
          <w:jc w:val="center"/>
        </w:trPr>
        <w:tc>
          <w:tcPr>
            <w:tcW w:w="2523"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left="-5" w:right="33" w:hanging="10"/>
              <w:jc w:val="both"/>
              <w:rPr>
                <w:color w:val="000000"/>
                <w:lang w:eastAsia="en-US"/>
              </w:rPr>
            </w:pPr>
            <w:r w:rsidRPr="00F75093">
              <w:rPr>
                <w:lang w:eastAsia="en-US"/>
              </w:rPr>
              <w:t>Показатель</w:t>
            </w:r>
          </w:p>
        </w:tc>
        <w:tc>
          <w:tcPr>
            <w:tcW w:w="7513"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left="-5" w:right="175" w:hanging="10"/>
              <w:jc w:val="both"/>
              <w:rPr>
                <w:color w:val="000000"/>
                <w:lang w:eastAsia="en-US"/>
              </w:rPr>
            </w:pPr>
            <w:r w:rsidRPr="00F75093">
              <w:rPr>
                <w:lang w:eastAsia="en-US"/>
              </w:rPr>
              <w:t>Характеристика</w:t>
            </w:r>
          </w:p>
        </w:tc>
      </w:tr>
      <w:tr w:rsidR="00F75093" w:rsidRPr="00F75093" w:rsidTr="00D9391B">
        <w:trPr>
          <w:jc w:val="center"/>
        </w:trPr>
        <w:tc>
          <w:tcPr>
            <w:tcW w:w="2523"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left="-5" w:right="33" w:hanging="10"/>
              <w:jc w:val="both"/>
              <w:rPr>
                <w:color w:val="000000"/>
                <w:lang w:eastAsia="en-US"/>
              </w:rPr>
            </w:pPr>
            <w:r w:rsidRPr="00F75093">
              <w:rPr>
                <w:lang w:eastAsia="en-US"/>
              </w:rPr>
              <w:t>1. Вкус и запах</w:t>
            </w:r>
          </w:p>
        </w:tc>
        <w:tc>
          <w:tcPr>
            <w:tcW w:w="751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left="-5" w:right="175" w:hanging="10"/>
              <w:jc w:val="both"/>
              <w:rPr>
                <w:color w:val="000000"/>
                <w:lang w:eastAsia="en-US"/>
              </w:rPr>
            </w:pPr>
          </w:p>
        </w:tc>
      </w:tr>
      <w:tr w:rsidR="00F75093" w:rsidRPr="00F75093" w:rsidTr="00D9391B">
        <w:trPr>
          <w:jc w:val="center"/>
        </w:trPr>
        <w:tc>
          <w:tcPr>
            <w:tcW w:w="2523"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left="-5" w:right="33" w:hanging="10"/>
              <w:jc w:val="both"/>
              <w:rPr>
                <w:color w:val="000000"/>
                <w:lang w:eastAsia="en-US"/>
              </w:rPr>
            </w:pPr>
            <w:r w:rsidRPr="00F75093">
              <w:rPr>
                <w:lang w:eastAsia="en-US"/>
              </w:rPr>
              <w:t>2. Цвет</w:t>
            </w:r>
          </w:p>
        </w:tc>
        <w:tc>
          <w:tcPr>
            <w:tcW w:w="751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left="-5" w:right="175" w:hanging="10"/>
              <w:jc w:val="both"/>
              <w:rPr>
                <w:color w:val="000000"/>
                <w:lang w:eastAsia="en-US"/>
              </w:rPr>
            </w:pPr>
          </w:p>
        </w:tc>
      </w:tr>
      <w:tr w:rsidR="00F75093" w:rsidRPr="00F75093" w:rsidTr="00D9391B">
        <w:trPr>
          <w:jc w:val="center"/>
        </w:trPr>
        <w:tc>
          <w:tcPr>
            <w:tcW w:w="2523"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left="-5" w:right="33" w:hanging="10"/>
              <w:jc w:val="both"/>
              <w:rPr>
                <w:color w:val="000000"/>
                <w:lang w:eastAsia="en-US"/>
              </w:rPr>
            </w:pPr>
            <w:r w:rsidRPr="00F75093">
              <w:rPr>
                <w:lang w:eastAsia="en-US"/>
              </w:rPr>
              <w:t>3. Внешний вид</w:t>
            </w:r>
          </w:p>
        </w:tc>
        <w:tc>
          <w:tcPr>
            <w:tcW w:w="751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left="-5" w:right="175" w:hanging="10"/>
              <w:jc w:val="both"/>
              <w:rPr>
                <w:color w:val="000000"/>
                <w:lang w:eastAsia="en-US"/>
              </w:rPr>
            </w:pPr>
          </w:p>
        </w:tc>
      </w:tr>
      <w:tr w:rsidR="00F75093" w:rsidRPr="00F75093" w:rsidTr="00D9391B">
        <w:trPr>
          <w:jc w:val="center"/>
        </w:trPr>
        <w:tc>
          <w:tcPr>
            <w:tcW w:w="2523" w:type="dxa"/>
            <w:tcBorders>
              <w:top w:val="single" w:sz="4" w:space="0" w:color="000000"/>
              <w:left w:val="single" w:sz="4" w:space="0" w:color="000000"/>
              <w:bottom w:val="single" w:sz="4" w:space="0" w:color="000000"/>
              <w:right w:val="single" w:sz="4" w:space="0" w:color="000000"/>
            </w:tcBorders>
            <w:hideMark/>
          </w:tcPr>
          <w:p w:rsidR="00F75093" w:rsidRPr="00F75093" w:rsidRDefault="00F75093" w:rsidP="00F75093">
            <w:pPr>
              <w:ind w:left="-5" w:right="33" w:hanging="10"/>
              <w:jc w:val="both"/>
              <w:rPr>
                <w:color w:val="000000"/>
                <w:lang w:eastAsia="en-US"/>
              </w:rPr>
            </w:pPr>
            <w:r w:rsidRPr="00F75093">
              <w:rPr>
                <w:lang w:eastAsia="en-US"/>
              </w:rPr>
              <w:t>4. Консистенция</w:t>
            </w:r>
          </w:p>
        </w:tc>
        <w:tc>
          <w:tcPr>
            <w:tcW w:w="7513" w:type="dxa"/>
            <w:tcBorders>
              <w:top w:val="single" w:sz="4" w:space="0" w:color="000000"/>
              <w:left w:val="single" w:sz="4" w:space="0" w:color="000000"/>
              <w:bottom w:val="single" w:sz="4" w:space="0" w:color="000000"/>
              <w:right w:val="single" w:sz="4" w:space="0" w:color="000000"/>
            </w:tcBorders>
          </w:tcPr>
          <w:p w:rsidR="00F75093" w:rsidRPr="00F75093" w:rsidRDefault="00F75093" w:rsidP="00F75093">
            <w:pPr>
              <w:ind w:left="-5" w:right="175" w:hanging="10"/>
              <w:jc w:val="both"/>
              <w:rPr>
                <w:color w:val="000000"/>
                <w:lang w:eastAsia="en-US"/>
              </w:rPr>
            </w:pPr>
          </w:p>
        </w:tc>
      </w:tr>
    </w:tbl>
    <w:p w:rsidR="00F75093" w:rsidRPr="00F75093" w:rsidRDefault="00F75093" w:rsidP="00F75093">
      <w:pPr>
        <w:ind w:left="-709" w:right="-426" w:firstLine="709"/>
        <w:jc w:val="both"/>
        <w:rPr>
          <w:color w:val="000000"/>
        </w:rPr>
      </w:pPr>
    </w:p>
    <w:p w:rsidR="00F75093" w:rsidRPr="00F75093" w:rsidRDefault="00F75093" w:rsidP="00F75093">
      <w:pPr>
        <w:ind w:left="-709" w:right="-426" w:firstLine="709"/>
        <w:jc w:val="both"/>
      </w:pPr>
      <w:r w:rsidRPr="00F75093">
        <w:rPr>
          <w:b/>
          <w:i/>
        </w:rPr>
        <w:t>Заключение о качестве маргарина</w:t>
      </w:r>
      <w:r w:rsidRPr="00F75093">
        <w:t>__________________________________________________</w:t>
      </w:r>
    </w:p>
    <w:p w:rsidR="00F75093" w:rsidRPr="00F75093" w:rsidRDefault="00F75093" w:rsidP="00F75093">
      <w:pPr>
        <w:ind w:left="-709" w:right="-426" w:firstLine="709"/>
        <w:jc w:val="both"/>
      </w:pPr>
    </w:p>
    <w:p w:rsidR="009F6BFE" w:rsidRPr="00F75093" w:rsidRDefault="00F75093" w:rsidP="00F75093">
      <w:pPr>
        <w:ind w:firstLine="709"/>
        <w:jc w:val="both"/>
        <w:rPr>
          <w:b/>
        </w:rPr>
      </w:pPr>
      <w:r w:rsidRPr="00F75093">
        <w:rPr>
          <w:b/>
        </w:rPr>
        <w:t>8. Сделать вывод по работе</w:t>
      </w:r>
      <w:r w:rsidRPr="00F75093">
        <w:t>, ответив на вопрос: для чего необходима органолептическая оценка качества продуктов питания, и какие в ней «+» и «-»?</w:t>
      </w:r>
    </w:p>
    <w:p w:rsidR="00F75093" w:rsidRDefault="00F75093" w:rsidP="008035E8">
      <w:pPr>
        <w:ind w:firstLine="709"/>
        <w:jc w:val="center"/>
        <w:rPr>
          <w:b/>
        </w:rPr>
      </w:pPr>
    </w:p>
    <w:p w:rsidR="00F75093" w:rsidRPr="000450DF" w:rsidRDefault="00F75093" w:rsidP="00F75093">
      <w:pPr>
        <w:pStyle w:val="ac"/>
        <w:ind w:left="0"/>
        <w:jc w:val="center"/>
      </w:pPr>
      <w:r>
        <w:rPr>
          <w:b/>
        </w:rPr>
        <w:t>Лабораторная работа № 11</w:t>
      </w:r>
      <w:r w:rsidRPr="000450DF">
        <w:rPr>
          <w:b/>
        </w:rPr>
        <w:t>.</w:t>
      </w:r>
      <w:bookmarkStart w:id="0" w:name="_GoBack"/>
      <w:bookmarkEnd w:id="0"/>
    </w:p>
    <w:p w:rsidR="00F75093" w:rsidRPr="000450DF" w:rsidRDefault="00F75093" w:rsidP="00F75093">
      <w:pPr>
        <w:pStyle w:val="a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0450DF">
        <w:rPr>
          <w:b/>
          <w:bCs/>
        </w:rPr>
        <w:t xml:space="preserve">Тема: </w:t>
      </w:r>
      <w:r w:rsidRPr="00F75093">
        <w:rPr>
          <w:b/>
        </w:rPr>
        <w:t>Ознакомление с ассортиментом пряностей и оценка качества по стандарту.</w:t>
      </w:r>
    </w:p>
    <w:p w:rsidR="00F75093" w:rsidRPr="00F75093" w:rsidRDefault="00F75093" w:rsidP="00F75093">
      <w:pPr>
        <w:spacing w:after="40" w:line="235" w:lineRule="auto"/>
        <w:jc w:val="both"/>
      </w:pPr>
      <w:r w:rsidRPr="00F75093">
        <w:rPr>
          <w:b/>
        </w:rPr>
        <w:t xml:space="preserve">Цель работы: </w:t>
      </w:r>
      <w:r w:rsidRPr="00F75093">
        <w:t>Научиться распознавать виды основные виды вкусовых товаров. Определять качество органолептическим методом по натуральным образцам с использованием ГОСТов.</w:t>
      </w:r>
    </w:p>
    <w:p w:rsidR="00F75093" w:rsidRPr="00F75093" w:rsidRDefault="00F75093" w:rsidP="00F75093">
      <w:pPr>
        <w:spacing w:line="276" w:lineRule="auto"/>
        <w:jc w:val="both"/>
      </w:pPr>
      <w:r w:rsidRPr="00F75093">
        <w:rPr>
          <w:b/>
        </w:rPr>
        <w:t>Перечень средств, используемых при выполнении работы</w:t>
      </w:r>
      <w:r w:rsidRPr="00F75093">
        <w:t xml:space="preserve">: </w:t>
      </w:r>
    </w:p>
    <w:p w:rsidR="00F75093" w:rsidRPr="00F75093" w:rsidRDefault="00F75093" w:rsidP="00F75093">
      <w:pPr>
        <w:spacing w:after="40" w:line="235" w:lineRule="auto"/>
        <w:jc w:val="both"/>
      </w:pPr>
      <w:r w:rsidRPr="00F75093">
        <w:t>- натуральные образцы пряностей</w:t>
      </w:r>
      <w:r w:rsidR="00D9391B">
        <w:t>, методическое пособие,  ГОСТы.</w:t>
      </w:r>
    </w:p>
    <w:p w:rsidR="00F75093" w:rsidRPr="00F75093" w:rsidRDefault="00F75093" w:rsidP="00F75093">
      <w:pPr>
        <w:pStyle w:val="ac"/>
        <w:shd w:val="clear" w:color="auto" w:fill="FFFFFF"/>
        <w:ind w:left="708"/>
        <w:jc w:val="both"/>
        <w:rPr>
          <w:b/>
          <w:bCs/>
        </w:rPr>
      </w:pPr>
      <w:r w:rsidRPr="00F75093">
        <w:rPr>
          <w:b/>
          <w:bCs/>
        </w:rPr>
        <w:t>Порядок выполнения практической работы:</w:t>
      </w:r>
    </w:p>
    <w:p w:rsidR="00F75093" w:rsidRPr="00F75093" w:rsidRDefault="00F75093" w:rsidP="00F75093">
      <w:pPr>
        <w:numPr>
          <w:ilvl w:val="0"/>
          <w:numId w:val="30"/>
        </w:numPr>
        <w:jc w:val="both"/>
      </w:pPr>
      <w:r w:rsidRPr="00F75093">
        <w:t>Ознакомление с методическими рекомендациями.</w:t>
      </w:r>
    </w:p>
    <w:p w:rsidR="00F75093" w:rsidRPr="00F75093" w:rsidRDefault="00F75093" w:rsidP="00F75093">
      <w:pPr>
        <w:numPr>
          <w:ilvl w:val="0"/>
          <w:numId w:val="30"/>
        </w:numPr>
        <w:jc w:val="both"/>
      </w:pPr>
      <w:r w:rsidRPr="00F75093">
        <w:t xml:space="preserve">Ознакомиться с имеющимися натуральными образцами. </w:t>
      </w:r>
    </w:p>
    <w:p w:rsidR="00F75093" w:rsidRPr="00F75093" w:rsidRDefault="00F75093" w:rsidP="00F75093">
      <w:pPr>
        <w:numPr>
          <w:ilvl w:val="0"/>
          <w:numId w:val="30"/>
        </w:numPr>
        <w:jc w:val="both"/>
      </w:pPr>
      <w:r w:rsidRPr="00F75093">
        <w:t>Определить вид, сорт, качество каждого натурального образца.</w:t>
      </w:r>
    </w:p>
    <w:p w:rsidR="00F75093" w:rsidRPr="00F75093" w:rsidRDefault="00F75093" w:rsidP="00F75093">
      <w:pPr>
        <w:ind w:left="130"/>
        <w:jc w:val="both"/>
      </w:pPr>
      <w:r w:rsidRPr="00F75093">
        <w:rPr>
          <w:u w:val="single"/>
        </w:rPr>
        <w:t xml:space="preserve">Перец </w:t>
      </w:r>
      <w:r w:rsidRPr="00F75093">
        <w:t>черный молотый, горошек, душистый, красный.</w:t>
      </w:r>
    </w:p>
    <w:p w:rsidR="00F75093" w:rsidRPr="00F75093" w:rsidRDefault="00F75093" w:rsidP="00F75093">
      <w:pPr>
        <w:ind w:left="130"/>
        <w:jc w:val="both"/>
      </w:pPr>
      <w:r w:rsidRPr="00F75093">
        <w:rPr>
          <w:u w:val="single"/>
        </w:rPr>
        <w:t>Горчица (</w:t>
      </w:r>
      <w:r w:rsidRPr="00F75093">
        <w:t>сухая, готовая к употреблению), сорт, органолептическая оценка – цвет, запах, вкус.</w:t>
      </w:r>
    </w:p>
    <w:p w:rsidR="00F75093" w:rsidRPr="00F75093" w:rsidRDefault="00F75093" w:rsidP="00F75093">
      <w:pPr>
        <w:ind w:left="130"/>
        <w:jc w:val="both"/>
      </w:pPr>
      <w:r w:rsidRPr="00F75093">
        <w:t>Мускатный орех, ванильный сахар, гвоздика, лавровый лист, корица молотая, тмин.</w:t>
      </w:r>
    </w:p>
    <w:p w:rsidR="00F75093" w:rsidRPr="00F75093" w:rsidRDefault="00F75093" w:rsidP="00F75093">
      <w:pPr>
        <w:ind w:left="130" w:firstLine="708"/>
        <w:jc w:val="both"/>
      </w:pPr>
      <w:r w:rsidRPr="00F75093">
        <w:t>Определить вид пряностей и описать их отличительные способности.</w:t>
      </w:r>
    </w:p>
    <w:p w:rsidR="00F75093" w:rsidRPr="00F75093" w:rsidRDefault="00F75093" w:rsidP="00F75093">
      <w:pPr>
        <w:ind w:left="130"/>
        <w:jc w:val="both"/>
      </w:pPr>
      <w:r w:rsidRPr="00F75093">
        <w:t>Определить качество органолептическим методом: цвет, вкус, аромат. Описать отличительные особенности.</w:t>
      </w:r>
    </w:p>
    <w:p w:rsidR="00F75093" w:rsidRPr="00F75093" w:rsidRDefault="00F75093" w:rsidP="00F75093">
      <w:pPr>
        <w:ind w:left="130" w:firstLine="708"/>
        <w:jc w:val="both"/>
      </w:pPr>
      <w:r w:rsidRPr="00F75093">
        <w:t>Сделать выводы.</w:t>
      </w:r>
    </w:p>
    <w:p w:rsidR="00F75093" w:rsidRPr="00F75093" w:rsidRDefault="00F75093" w:rsidP="00F75093">
      <w:pPr>
        <w:ind w:left="170" w:firstLine="709"/>
        <w:jc w:val="both"/>
      </w:pPr>
      <w:r w:rsidRPr="00F75093">
        <w:t>Характеристика качества пряностей</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5"/>
        <w:gridCol w:w="1699"/>
        <w:gridCol w:w="1049"/>
        <w:gridCol w:w="1135"/>
        <w:gridCol w:w="900"/>
        <w:gridCol w:w="1139"/>
        <w:gridCol w:w="2580"/>
      </w:tblGrid>
      <w:tr w:rsidR="00F75093" w:rsidRPr="00F75093" w:rsidTr="00F75093">
        <w:tc>
          <w:tcPr>
            <w:tcW w:w="1715" w:type="dxa"/>
            <w:tcBorders>
              <w:top w:val="single" w:sz="4" w:space="0" w:color="auto"/>
              <w:left w:val="single" w:sz="4" w:space="0" w:color="auto"/>
              <w:bottom w:val="single" w:sz="4" w:space="0" w:color="auto"/>
              <w:right w:val="single" w:sz="4" w:space="0" w:color="auto"/>
            </w:tcBorders>
            <w:hideMark/>
          </w:tcPr>
          <w:p w:rsidR="00F75093" w:rsidRPr="00F75093" w:rsidRDefault="00F75093" w:rsidP="00F75093">
            <w:pPr>
              <w:spacing w:after="52"/>
              <w:ind w:left="-5" w:right="6" w:hanging="10"/>
              <w:jc w:val="both"/>
              <w:rPr>
                <w:color w:val="000000"/>
                <w:lang w:eastAsia="en-US"/>
              </w:rPr>
            </w:pPr>
            <w:r w:rsidRPr="00F75093">
              <w:rPr>
                <w:lang w:eastAsia="en-US"/>
              </w:rPr>
              <w:t>Наименование пряности</w:t>
            </w:r>
          </w:p>
        </w:tc>
        <w:tc>
          <w:tcPr>
            <w:tcW w:w="1699" w:type="dxa"/>
            <w:tcBorders>
              <w:top w:val="single" w:sz="4" w:space="0" w:color="auto"/>
              <w:left w:val="single" w:sz="4" w:space="0" w:color="auto"/>
              <w:bottom w:val="single" w:sz="4" w:space="0" w:color="auto"/>
              <w:right w:val="single" w:sz="4" w:space="0" w:color="auto"/>
            </w:tcBorders>
            <w:hideMark/>
          </w:tcPr>
          <w:p w:rsidR="00F75093" w:rsidRPr="00F75093" w:rsidRDefault="00F75093" w:rsidP="00F75093">
            <w:pPr>
              <w:spacing w:after="52"/>
              <w:ind w:left="-5" w:right="6" w:hanging="2"/>
              <w:jc w:val="both"/>
              <w:rPr>
                <w:color w:val="000000"/>
                <w:lang w:eastAsia="en-US"/>
              </w:rPr>
            </w:pPr>
            <w:r w:rsidRPr="00F75093">
              <w:rPr>
                <w:lang w:eastAsia="en-US"/>
              </w:rPr>
              <w:t>Форма (зарисовать)</w:t>
            </w:r>
          </w:p>
        </w:tc>
        <w:tc>
          <w:tcPr>
            <w:tcW w:w="1049" w:type="dxa"/>
            <w:tcBorders>
              <w:top w:val="single" w:sz="4" w:space="0" w:color="auto"/>
              <w:left w:val="single" w:sz="4" w:space="0" w:color="auto"/>
              <w:bottom w:val="single" w:sz="4" w:space="0" w:color="auto"/>
              <w:right w:val="single" w:sz="4" w:space="0" w:color="auto"/>
            </w:tcBorders>
            <w:hideMark/>
          </w:tcPr>
          <w:p w:rsidR="00F75093" w:rsidRPr="00F75093" w:rsidRDefault="00F75093" w:rsidP="00F75093">
            <w:pPr>
              <w:spacing w:after="52"/>
              <w:ind w:left="-5" w:right="6" w:hanging="81"/>
              <w:jc w:val="both"/>
              <w:rPr>
                <w:color w:val="000000"/>
                <w:lang w:eastAsia="en-US"/>
              </w:rPr>
            </w:pPr>
            <w:r w:rsidRPr="00F75093">
              <w:rPr>
                <w:lang w:eastAsia="en-US"/>
              </w:rPr>
              <w:t>Размер</w:t>
            </w:r>
          </w:p>
        </w:tc>
        <w:tc>
          <w:tcPr>
            <w:tcW w:w="1135" w:type="dxa"/>
            <w:tcBorders>
              <w:top w:val="single" w:sz="4" w:space="0" w:color="auto"/>
              <w:left w:val="single" w:sz="4" w:space="0" w:color="auto"/>
              <w:bottom w:val="single" w:sz="4" w:space="0" w:color="auto"/>
              <w:right w:val="single" w:sz="4" w:space="0" w:color="auto"/>
            </w:tcBorders>
            <w:hideMark/>
          </w:tcPr>
          <w:p w:rsidR="00F75093" w:rsidRPr="00F75093" w:rsidRDefault="00F75093" w:rsidP="00F75093">
            <w:pPr>
              <w:jc w:val="both"/>
              <w:rPr>
                <w:color w:val="000000"/>
                <w:lang w:eastAsia="en-US"/>
              </w:rPr>
            </w:pPr>
            <w:r w:rsidRPr="00F75093">
              <w:rPr>
                <w:lang w:eastAsia="en-US"/>
              </w:rPr>
              <w:t>Цвет, внешний</w:t>
            </w:r>
          </w:p>
          <w:p w:rsidR="00F75093" w:rsidRPr="00F75093" w:rsidRDefault="00F75093" w:rsidP="00F75093">
            <w:pPr>
              <w:spacing w:after="52"/>
              <w:ind w:left="-5" w:right="6" w:hanging="10"/>
              <w:jc w:val="both"/>
              <w:rPr>
                <w:color w:val="000000"/>
                <w:lang w:eastAsia="en-US"/>
              </w:rPr>
            </w:pPr>
            <w:r w:rsidRPr="00F75093">
              <w:rPr>
                <w:lang w:eastAsia="en-US"/>
              </w:rPr>
              <w:t>вид</w:t>
            </w:r>
          </w:p>
        </w:tc>
        <w:tc>
          <w:tcPr>
            <w:tcW w:w="900" w:type="dxa"/>
            <w:tcBorders>
              <w:top w:val="single" w:sz="4" w:space="0" w:color="auto"/>
              <w:left w:val="single" w:sz="4" w:space="0" w:color="auto"/>
              <w:bottom w:val="single" w:sz="4" w:space="0" w:color="auto"/>
              <w:right w:val="single" w:sz="4" w:space="0" w:color="auto"/>
            </w:tcBorders>
            <w:hideMark/>
          </w:tcPr>
          <w:p w:rsidR="00F75093" w:rsidRPr="00F75093" w:rsidRDefault="00F75093" w:rsidP="00F75093">
            <w:pPr>
              <w:jc w:val="both"/>
              <w:rPr>
                <w:color w:val="000000"/>
                <w:lang w:eastAsia="en-US"/>
              </w:rPr>
            </w:pPr>
            <w:r w:rsidRPr="00F75093">
              <w:rPr>
                <w:lang w:eastAsia="en-US"/>
              </w:rPr>
              <w:t>Вкус,</w:t>
            </w:r>
          </w:p>
          <w:p w:rsidR="00F75093" w:rsidRPr="00F75093" w:rsidRDefault="00F75093" w:rsidP="00F75093">
            <w:pPr>
              <w:spacing w:after="52"/>
              <w:ind w:left="-5" w:right="6" w:hanging="10"/>
              <w:jc w:val="both"/>
              <w:rPr>
                <w:color w:val="000000"/>
                <w:lang w:eastAsia="en-US"/>
              </w:rPr>
            </w:pPr>
            <w:r w:rsidRPr="00F75093">
              <w:rPr>
                <w:lang w:eastAsia="en-US"/>
              </w:rPr>
              <w:t>запах</w:t>
            </w:r>
          </w:p>
        </w:tc>
        <w:tc>
          <w:tcPr>
            <w:tcW w:w="1139" w:type="dxa"/>
            <w:tcBorders>
              <w:top w:val="single" w:sz="4" w:space="0" w:color="auto"/>
              <w:left w:val="single" w:sz="4" w:space="0" w:color="auto"/>
              <w:bottom w:val="single" w:sz="4" w:space="0" w:color="auto"/>
              <w:right w:val="single" w:sz="4" w:space="0" w:color="auto"/>
            </w:tcBorders>
            <w:hideMark/>
          </w:tcPr>
          <w:p w:rsidR="00F75093" w:rsidRPr="00F75093" w:rsidRDefault="00F75093" w:rsidP="00F75093">
            <w:pPr>
              <w:spacing w:after="52"/>
              <w:ind w:left="-5" w:right="6" w:firstLine="7"/>
              <w:jc w:val="both"/>
              <w:rPr>
                <w:color w:val="000000"/>
                <w:lang w:eastAsia="en-US"/>
              </w:rPr>
            </w:pPr>
            <w:r w:rsidRPr="00F75093">
              <w:rPr>
                <w:lang w:eastAsia="en-US"/>
              </w:rPr>
              <w:t>Примеси</w:t>
            </w:r>
          </w:p>
        </w:tc>
        <w:tc>
          <w:tcPr>
            <w:tcW w:w="2580" w:type="dxa"/>
            <w:tcBorders>
              <w:top w:val="single" w:sz="4" w:space="0" w:color="auto"/>
              <w:left w:val="single" w:sz="4" w:space="0" w:color="auto"/>
              <w:bottom w:val="single" w:sz="4" w:space="0" w:color="auto"/>
              <w:right w:val="single" w:sz="4" w:space="0" w:color="auto"/>
            </w:tcBorders>
            <w:hideMark/>
          </w:tcPr>
          <w:p w:rsidR="00F75093" w:rsidRPr="00F75093" w:rsidRDefault="00F75093" w:rsidP="00F75093">
            <w:pPr>
              <w:spacing w:after="52"/>
              <w:ind w:left="-5" w:right="6" w:hanging="10"/>
              <w:jc w:val="both"/>
              <w:rPr>
                <w:color w:val="000000"/>
                <w:lang w:eastAsia="en-US"/>
              </w:rPr>
            </w:pPr>
            <w:r w:rsidRPr="00F75093">
              <w:rPr>
                <w:lang w:eastAsia="en-US"/>
              </w:rPr>
              <w:t>Назначение в пищевой пром-ти</w:t>
            </w:r>
          </w:p>
        </w:tc>
      </w:tr>
      <w:tr w:rsidR="00F75093" w:rsidRPr="00F75093" w:rsidTr="00F75093">
        <w:tc>
          <w:tcPr>
            <w:tcW w:w="1715" w:type="dxa"/>
            <w:tcBorders>
              <w:top w:val="single" w:sz="4" w:space="0" w:color="auto"/>
              <w:left w:val="single" w:sz="4" w:space="0" w:color="auto"/>
              <w:bottom w:val="single" w:sz="4" w:space="0" w:color="auto"/>
              <w:right w:val="single" w:sz="4" w:space="0" w:color="auto"/>
            </w:tcBorders>
            <w:hideMark/>
          </w:tcPr>
          <w:p w:rsidR="00F75093" w:rsidRPr="00F75093" w:rsidRDefault="00F75093" w:rsidP="00F75093">
            <w:pPr>
              <w:spacing w:after="52"/>
              <w:ind w:left="-5" w:right="6" w:hanging="10"/>
              <w:jc w:val="both"/>
              <w:rPr>
                <w:color w:val="000000"/>
                <w:lang w:eastAsia="en-US"/>
              </w:rPr>
            </w:pPr>
            <w:r w:rsidRPr="00F75093">
              <w:rPr>
                <w:lang w:eastAsia="en-US"/>
              </w:rPr>
              <w:t>Гвоздика</w:t>
            </w:r>
          </w:p>
        </w:tc>
        <w:tc>
          <w:tcPr>
            <w:tcW w:w="1699" w:type="dxa"/>
            <w:tcBorders>
              <w:top w:val="single" w:sz="4" w:space="0" w:color="auto"/>
              <w:left w:val="single" w:sz="4" w:space="0" w:color="auto"/>
              <w:bottom w:val="single" w:sz="4" w:space="0" w:color="auto"/>
              <w:right w:val="single" w:sz="4" w:space="0" w:color="auto"/>
            </w:tcBorders>
          </w:tcPr>
          <w:p w:rsidR="00F75093" w:rsidRPr="00F75093" w:rsidRDefault="00F75093" w:rsidP="00F75093">
            <w:pPr>
              <w:spacing w:after="52"/>
              <w:ind w:left="-5" w:right="6" w:firstLine="709"/>
              <w:jc w:val="both"/>
              <w:rPr>
                <w:color w:val="000000"/>
                <w:lang w:eastAsia="en-US"/>
              </w:rPr>
            </w:pPr>
          </w:p>
        </w:tc>
        <w:tc>
          <w:tcPr>
            <w:tcW w:w="1049" w:type="dxa"/>
            <w:tcBorders>
              <w:top w:val="single" w:sz="4" w:space="0" w:color="auto"/>
              <w:left w:val="single" w:sz="4" w:space="0" w:color="auto"/>
              <w:bottom w:val="single" w:sz="4" w:space="0" w:color="auto"/>
              <w:right w:val="single" w:sz="4" w:space="0" w:color="auto"/>
            </w:tcBorders>
          </w:tcPr>
          <w:p w:rsidR="00F75093" w:rsidRPr="00F75093" w:rsidRDefault="00F75093" w:rsidP="00F75093">
            <w:pPr>
              <w:spacing w:after="52"/>
              <w:ind w:left="-5" w:right="6" w:firstLine="709"/>
              <w:jc w:val="both"/>
              <w:rPr>
                <w:color w:val="000000"/>
                <w:lang w:eastAsia="en-US"/>
              </w:rPr>
            </w:pPr>
          </w:p>
        </w:tc>
        <w:tc>
          <w:tcPr>
            <w:tcW w:w="1135" w:type="dxa"/>
            <w:tcBorders>
              <w:top w:val="single" w:sz="4" w:space="0" w:color="auto"/>
              <w:left w:val="single" w:sz="4" w:space="0" w:color="auto"/>
              <w:bottom w:val="single" w:sz="4" w:space="0" w:color="auto"/>
              <w:right w:val="single" w:sz="4" w:space="0" w:color="auto"/>
            </w:tcBorders>
          </w:tcPr>
          <w:p w:rsidR="00F75093" w:rsidRPr="00F75093" w:rsidRDefault="00F75093" w:rsidP="00F75093">
            <w:pPr>
              <w:spacing w:after="52"/>
              <w:ind w:left="-5" w:right="6" w:firstLine="709"/>
              <w:jc w:val="both"/>
              <w:rPr>
                <w:color w:val="000000"/>
                <w:lang w:eastAsia="en-US"/>
              </w:rPr>
            </w:pPr>
          </w:p>
        </w:tc>
        <w:tc>
          <w:tcPr>
            <w:tcW w:w="900" w:type="dxa"/>
            <w:tcBorders>
              <w:top w:val="single" w:sz="4" w:space="0" w:color="auto"/>
              <w:left w:val="single" w:sz="4" w:space="0" w:color="auto"/>
              <w:bottom w:val="single" w:sz="4" w:space="0" w:color="auto"/>
              <w:right w:val="single" w:sz="4" w:space="0" w:color="auto"/>
            </w:tcBorders>
          </w:tcPr>
          <w:p w:rsidR="00F75093" w:rsidRPr="00F75093" w:rsidRDefault="00F75093" w:rsidP="00F75093">
            <w:pPr>
              <w:spacing w:after="52"/>
              <w:ind w:left="-5" w:right="6" w:firstLine="709"/>
              <w:jc w:val="both"/>
              <w:rPr>
                <w:color w:val="000000"/>
                <w:lang w:eastAsia="en-US"/>
              </w:rPr>
            </w:pPr>
          </w:p>
        </w:tc>
        <w:tc>
          <w:tcPr>
            <w:tcW w:w="1139" w:type="dxa"/>
            <w:tcBorders>
              <w:top w:val="single" w:sz="4" w:space="0" w:color="auto"/>
              <w:left w:val="single" w:sz="4" w:space="0" w:color="auto"/>
              <w:bottom w:val="single" w:sz="4" w:space="0" w:color="auto"/>
              <w:right w:val="single" w:sz="4" w:space="0" w:color="auto"/>
            </w:tcBorders>
          </w:tcPr>
          <w:p w:rsidR="00F75093" w:rsidRPr="00F75093" w:rsidRDefault="00F75093" w:rsidP="00F75093">
            <w:pPr>
              <w:spacing w:after="52"/>
              <w:ind w:left="-5" w:right="6" w:firstLine="709"/>
              <w:jc w:val="both"/>
              <w:rPr>
                <w:color w:val="000000"/>
                <w:lang w:eastAsia="en-US"/>
              </w:rPr>
            </w:pPr>
          </w:p>
        </w:tc>
        <w:tc>
          <w:tcPr>
            <w:tcW w:w="2580" w:type="dxa"/>
            <w:tcBorders>
              <w:top w:val="single" w:sz="4" w:space="0" w:color="auto"/>
              <w:left w:val="single" w:sz="4" w:space="0" w:color="auto"/>
              <w:bottom w:val="single" w:sz="4" w:space="0" w:color="auto"/>
              <w:right w:val="single" w:sz="4" w:space="0" w:color="auto"/>
            </w:tcBorders>
          </w:tcPr>
          <w:p w:rsidR="00F75093" w:rsidRPr="00F75093" w:rsidRDefault="00F75093" w:rsidP="00F75093">
            <w:pPr>
              <w:spacing w:after="52"/>
              <w:ind w:left="-5" w:right="6" w:firstLine="709"/>
              <w:jc w:val="both"/>
              <w:rPr>
                <w:color w:val="000000"/>
                <w:lang w:eastAsia="en-US"/>
              </w:rPr>
            </w:pPr>
          </w:p>
        </w:tc>
      </w:tr>
      <w:tr w:rsidR="00F75093" w:rsidRPr="00F75093" w:rsidTr="00F75093">
        <w:tc>
          <w:tcPr>
            <w:tcW w:w="1715" w:type="dxa"/>
            <w:tcBorders>
              <w:top w:val="single" w:sz="4" w:space="0" w:color="auto"/>
              <w:left w:val="single" w:sz="4" w:space="0" w:color="auto"/>
              <w:bottom w:val="single" w:sz="4" w:space="0" w:color="auto"/>
              <w:right w:val="single" w:sz="4" w:space="0" w:color="auto"/>
            </w:tcBorders>
            <w:hideMark/>
          </w:tcPr>
          <w:p w:rsidR="00F75093" w:rsidRPr="00F75093" w:rsidRDefault="00F75093" w:rsidP="00F75093">
            <w:pPr>
              <w:spacing w:after="52"/>
              <w:ind w:left="-5" w:right="6" w:hanging="10"/>
              <w:jc w:val="both"/>
              <w:rPr>
                <w:color w:val="000000"/>
                <w:lang w:eastAsia="en-US"/>
              </w:rPr>
            </w:pPr>
            <w:r w:rsidRPr="00F75093">
              <w:rPr>
                <w:lang w:eastAsia="en-US"/>
              </w:rPr>
              <w:t>Перец черный</w:t>
            </w:r>
          </w:p>
        </w:tc>
        <w:tc>
          <w:tcPr>
            <w:tcW w:w="1699" w:type="dxa"/>
            <w:tcBorders>
              <w:top w:val="single" w:sz="4" w:space="0" w:color="auto"/>
              <w:left w:val="single" w:sz="4" w:space="0" w:color="auto"/>
              <w:bottom w:val="single" w:sz="4" w:space="0" w:color="auto"/>
              <w:right w:val="single" w:sz="4" w:space="0" w:color="auto"/>
            </w:tcBorders>
          </w:tcPr>
          <w:p w:rsidR="00F75093" w:rsidRPr="00F75093" w:rsidRDefault="00F75093" w:rsidP="00F75093">
            <w:pPr>
              <w:spacing w:after="52"/>
              <w:ind w:left="-5" w:right="6" w:firstLine="709"/>
              <w:jc w:val="both"/>
              <w:rPr>
                <w:color w:val="000000"/>
                <w:lang w:eastAsia="en-US"/>
              </w:rPr>
            </w:pPr>
          </w:p>
        </w:tc>
        <w:tc>
          <w:tcPr>
            <w:tcW w:w="1049" w:type="dxa"/>
            <w:tcBorders>
              <w:top w:val="single" w:sz="4" w:space="0" w:color="auto"/>
              <w:left w:val="single" w:sz="4" w:space="0" w:color="auto"/>
              <w:bottom w:val="single" w:sz="4" w:space="0" w:color="auto"/>
              <w:right w:val="single" w:sz="4" w:space="0" w:color="auto"/>
            </w:tcBorders>
          </w:tcPr>
          <w:p w:rsidR="00F75093" w:rsidRPr="00F75093" w:rsidRDefault="00F75093" w:rsidP="00F75093">
            <w:pPr>
              <w:spacing w:after="52"/>
              <w:ind w:left="-5" w:right="6" w:firstLine="709"/>
              <w:jc w:val="both"/>
              <w:rPr>
                <w:color w:val="000000"/>
                <w:lang w:eastAsia="en-US"/>
              </w:rPr>
            </w:pPr>
          </w:p>
        </w:tc>
        <w:tc>
          <w:tcPr>
            <w:tcW w:w="1135" w:type="dxa"/>
            <w:tcBorders>
              <w:top w:val="single" w:sz="4" w:space="0" w:color="auto"/>
              <w:left w:val="single" w:sz="4" w:space="0" w:color="auto"/>
              <w:bottom w:val="single" w:sz="4" w:space="0" w:color="auto"/>
              <w:right w:val="single" w:sz="4" w:space="0" w:color="auto"/>
            </w:tcBorders>
          </w:tcPr>
          <w:p w:rsidR="00F75093" w:rsidRPr="00F75093" w:rsidRDefault="00F75093" w:rsidP="00F75093">
            <w:pPr>
              <w:spacing w:after="52"/>
              <w:ind w:left="-5" w:right="6" w:firstLine="709"/>
              <w:jc w:val="both"/>
              <w:rPr>
                <w:color w:val="000000"/>
                <w:lang w:eastAsia="en-US"/>
              </w:rPr>
            </w:pPr>
          </w:p>
        </w:tc>
        <w:tc>
          <w:tcPr>
            <w:tcW w:w="900" w:type="dxa"/>
            <w:tcBorders>
              <w:top w:val="single" w:sz="4" w:space="0" w:color="auto"/>
              <w:left w:val="single" w:sz="4" w:space="0" w:color="auto"/>
              <w:bottom w:val="single" w:sz="4" w:space="0" w:color="auto"/>
              <w:right w:val="single" w:sz="4" w:space="0" w:color="auto"/>
            </w:tcBorders>
          </w:tcPr>
          <w:p w:rsidR="00F75093" w:rsidRPr="00F75093" w:rsidRDefault="00F75093" w:rsidP="00F75093">
            <w:pPr>
              <w:spacing w:after="52"/>
              <w:ind w:left="-5" w:right="6" w:firstLine="709"/>
              <w:jc w:val="both"/>
              <w:rPr>
                <w:color w:val="000000"/>
                <w:lang w:eastAsia="en-US"/>
              </w:rPr>
            </w:pPr>
          </w:p>
        </w:tc>
        <w:tc>
          <w:tcPr>
            <w:tcW w:w="1139" w:type="dxa"/>
            <w:tcBorders>
              <w:top w:val="single" w:sz="4" w:space="0" w:color="auto"/>
              <w:left w:val="single" w:sz="4" w:space="0" w:color="auto"/>
              <w:bottom w:val="single" w:sz="4" w:space="0" w:color="auto"/>
              <w:right w:val="single" w:sz="4" w:space="0" w:color="auto"/>
            </w:tcBorders>
          </w:tcPr>
          <w:p w:rsidR="00F75093" w:rsidRPr="00F75093" w:rsidRDefault="00F75093" w:rsidP="00F75093">
            <w:pPr>
              <w:spacing w:after="52"/>
              <w:ind w:left="-5" w:right="6" w:firstLine="709"/>
              <w:jc w:val="both"/>
              <w:rPr>
                <w:color w:val="000000"/>
                <w:lang w:eastAsia="en-US"/>
              </w:rPr>
            </w:pPr>
          </w:p>
        </w:tc>
        <w:tc>
          <w:tcPr>
            <w:tcW w:w="2580" w:type="dxa"/>
            <w:tcBorders>
              <w:top w:val="single" w:sz="4" w:space="0" w:color="auto"/>
              <w:left w:val="single" w:sz="4" w:space="0" w:color="auto"/>
              <w:bottom w:val="single" w:sz="4" w:space="0" w:color="auto"/>
              <w:right w:val="single" w:sz="4" w:space="0" w:color="auto"/>
            </w:tcBorders>
          </w:tcPr>
          <w:p w:rsidR="00F75093" w:rsidRPr="00F75093" w:rsidRDefault="00F75093" w:rsidP="00F75093">
            <w:pPr>
              <w:spacing w:after="52"/>
              <w:ind w:left="-5" w:right="6" w:firstLine="709"/>
              <w:jc w:val="both"/>
              <w:rPr>
                <w:color w:val="000000"/>
                <w:lang w:eastAsia="en-US"/>
              </w:rPr>
            </w:pPr>
          </w:p>
        </w:tc>
      </w:tr>
    </w:tbl>
    <w:p w:rsidR="00F75093" w:rsidRPr="00F75093" w:rsidRDefault="00F75093" w:rsidP="00F75093">
      <w:pPr>
        <w:ind w:left="130" w:firstLine="708"/>
        <w:jc w:val="both"/>
        <w:rPr>
          <w:color w:val="000000"/>
        </w:rPr>
      </w:pPr>
    </w:p>
    <w:p w:rsidR="00F75093" w:rsidRPr="00F75093" w:rsidRDefault="00F75093" w:rsidP="00F75093">
      <w:pPr>
        <w:ind w:left="1416"/>
        <w:jc w:val="both"/>
        <w:rPr>
          <w:b/>
        </w:rPr>
      </w:pPr>
    </w:p>
    <w:p w:rsidR="00F75093" w:rsidRPr="00F75093" w:rsidRDefault="00F75093" w:rsidP="00F75093">
      <w:pPr>
        <w:ind w:left="1416"/>
        <w:jc w:val="center"/>
        <w:rPr>
          <w:b/>
        </w:rPr>
      </w:pPr>
      <w:r w:rsidRPr="00F75093">
        <w:rPr>
          <w:b/>
        </w:rPr>
        <w:t>МЕТОДИЧЕСКИЕ РЕКОМЕНДАЦИИ</w:t>
      </w:r>
    </w:p>
    <w:p w:rsidR="00F75093" w:rsidRPr="00F75093" w:rsidRDefault="00F75093" w:rsidP="00F75093">
      <w:pPr>
        <w:ind w:firstLine="540"/>
        <w:jc w:val="both"/>
      </w:pPr>
      <w:r w:rsidRPr="00F75093">
        <w:t>Пряности — это продукты растительного происхождения, обладающие специфическими ароматом и вкусом, содержащие эфирные масла, гликозиды и алкалоиды. Они улучшают запах пищи, способствуют ее усвоению, выводят из организма шлаки, повышают защитные функции организма, так как обладают бактерицидными свойствами. Их используют при консервировании, производстве консервов, колбасных изделий, напитков и т. д.</w:t>
      </w:r>
    </w:p>
    <w:p w:rsidR="00F75093" w:rsidRPr="00F75093" w:rsidRDefault="00F75093" w:rsidP="00F75093">
      <w:pPr>
        <w:ind w:firstLine="540"/>
        <w:jc w:val="both"/>
      </w:pPr>
      <w:r w:rsidRPr="00F75093">
        <w:t xml:space="preserve">В зависимости от того, какая часть растения используется в пищу, пряности классифицируют на группы: </w:t>
      </w:r>
    </w:p>
    <w:p w:rsidR="00F75093" w:rsidRPr="00F75093" w:rsidRDefault="00F75093" w:rsidP="00F75093">
      <w:pPr>
        <w:ind w:firstLine="540"/>
        <w:jc w:val="both"/>
      </w:pPr>
      <w:r w:rsidRPr="00F75093">
        <w:t xml:space="preserve">плодовые, </w:t>
      </w:r>
    </w:p>
    <w:p w:rsidR="00F75093" w:rsidRPr="00F75093" w:rsidRDefault="00F75093" w:rsidP="00F75093">
      <w:pPr>
        <w:ind w:firstLine="540"/>
        <w:jc w:val="both"/>
      </w:pPr>
      <w:r w:rsidRPr="00F75093">
        <w:t xml:space="preserve">семенные, </w:t>
      </w:r>
    </w:p>
    <w:p w:rsidR="00F75093" w:rsidRPr="00F75093" w:rsidRDefault="00F75093" w:rsidP="00F75093">
      <w:pPr>
        <w:ind w:firstLine="540"/>
        <w:jc w:val="both"/>
      </w:pPr>
      <w:r w:rsidRPr="00F75093">
        <w:t xml:space="preserve">цветочные, </w:t>
      </w:r>
    </w:p>
    <w:p w:rsidR="00F75093" w:rsidRPr="00F75093" w:rsidRDefault="00F75093" w:rsidP="00F75093">
      <w:pPr>
        <w:ind w:firstLine="540"/>
        <w:jc w:val="both"/>
      </w:pPr>
      <w:r w:rsidRPr="00F75093">
        <w:lastRenderedPageBreak/>
        <w:t xml:space="preserve">листовые, </w:t>
      </w:r>
    </w:p>
    <w:p w:rsidR="00F75093" w:rsidRPr="00F75093" w:rsidRDefault="00F75093" w:rsidP="00F75093">
      <w:pPr>
        <w:ind w:firstLine="540"/>
        <w:jc w:val="both"/>
      </w:pPr>
      <w:r w:rsidRPr="00F75093">
        <w:t xml:space="preserve">коровые, </w:t>
      </w:r>
    </w:p>
    <w:p w:rsidR="00F75093" w:rsidRPr="00F75093" w:rsidRDefault="00F75093" w:rsidP="00F75093">
      <w:pPr>
        <w:ind w:firstLine="540"/>
        <w:jc w:val="both"/>
      </w:pPr>
      <w:r w:rsidRPr="00F75093">
        <w:t>корневые.</w:t>
      </w:r>
    </w:p>
    <w:p w:rsidR="00F75093" w:rsidRPr="00F75093" w:rsidRDefault="00F75093" w:rsidP="00F75093">
      <w:pPr>
        <w:ind w:firstLine="540"/>
        <w:jc w:val="both"/>
      </w:pPr>
      <w:r w:rsidRPr="00F75093">
        <w:t>К плодовым пряностям относят перец (черный, белый, душистый, красный) (рис. 1), анис, бадьян, ваниль, кардамон, кориандр, тмин.</w:t>
      </w:r>
    </w:p>
    <w:p w:rsidR="00F75093" w:rsidRPr="00F75093" w:rsidRDefault="00F75093" w:rsidP="00F75093">
      <w:pPr>
        <w:ind w:firstLine="540"/>
        <w:jc w:val="both"/>
      </w:pPr>
      <w:r w:rsidRPr="00F75093">
        <w:t xml:space="preserve">Черный перец — высушенные недозрелые плоды тропического растения (родина — Южная Индия). После сушки плоды сморщиваются, чернеют, приобретают шаровидную форму; остроту и жгучесть перцу придает алкалоид пиперин (до 9%), а перечный аромат — </w:t>
      </w:r>
    </w:p>
    <w:p w:rsidR="00F75093" w:rsidRPr="00F75093" w:rsidRDefault="00F75093" w:rsidP="00F75093">
      <w:pPr>
        <w:ind w:firstLine="540"/>
        <w:jc w:val="both"/>
      </w:pPr>
    </w:p>
    <w:p w:rsidR="00F75093" w:rsidRPr="00F75093" w:rsidRDefault="00F75093" w:rsidP="00F75093">
      <w:pPr>
        <w:ind w:firstLine="540"/>
        <w:jc w:val="both"/>
      </w:pPr>
      <w:r w:rsidRPr="00F75093">
        <w:rPr>
          <w:noProof/>
        </w:rPr>
        <w:drawing>
          <wp:inline distT="0" distB="0" distL="0" distR="0" wp14:anchorId="67DD9B25" wp14:editId="3B95D16E">
            <wp:extent cx="3333750" cy="1604211"/>
            <wp:effectExtent l="0" t="0" r="0" b="0"/>
            <wp:docPr id="35" name="Рисунок 35" descr="http://biglibrary.ru/Content/images/tov_prod_tov/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iglibrary.ru/Content/images/tov_prod_tov/18.jpg"/>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3333750" cy="1604211"/>
                    </a:xfrm>
                    <a:prstGeom prst="rect">
                      <a:avLst/>
                    </a:prstGeom>
                    <a:noFill/>
                    <a:ln>
                      <a:noFill/>
                    </a:ln>
                  </pic:spPr>
                </pic:pic>
              </a:graphicData>
            </a:graphic>
          </wp:inline>
        </w:drawing>
      </w:r>
    </w:p>
    <w:p w:rsidR="00F75093" w:rsidRPr="00F75093" w:rsidRDefault="00F75093" w:rsidP="00F75093">
      <w:pPr>
        <w:ind w:firstLine="540"/>
        <w:jc w:val="both"/>
      </w:pPr>
    </w:p>
    <w:p w:rsidR="00F75093" w:rsidRPr="00F75093" w:rsidRDefault="00F75093" w:rsidP="00F75093">
      <w:pPr>
        <w:ind w:firstLine="540"/>
        <w:jc w:val="both"/>
      </w:pPr>
    </w:p>
    <w:p w:rsidR="00F75093" w:rsidRPr="00F75093" w:rsidRDefault="00F75093" w:rsidP="00F75093">
      <w:pPr>
        <w:ind w:firstLine="540"/>
        <w:jc w:val="both"/>
      </w:pPr>
      <w:r w:rsidRPr="00F75093">
        <w:t>Рис. 1. Перец:</w:t>
      </w:r>
    </w:p>
    <w:p w:rsidR="00F75093" w:rsidRPr="00F75093" w:rsidRDefault="00F75093" w:rsidP="00F75093">
      <w:pPr>
        <w:ind w:firstLine="540"/>
        <w:jc w:val="both"/>
      </w:pPr>
      <w:r w:rsidRPr="00F75093">
        <w:t>1 — ветвь черного перца с плодами; 2 — перец белый; 3 — перец душистый</w:t>
      </w:r>
    </w:p>
    <w:p w:rsidR="00F75093" w:rsidRPr="00F75093" w:rsidRDefault="00F75093" w:rsidP="00F75093">
      <w:pPr>
        <w:ind w:firstLine="540"/>
        <w:jc w:val="both"/>
      </w:pPr>
      <w:r w:rsidRPr="00F75093">
        <w:t> </w:t>
      </w:r>
    </w:p>
    <w:p w:rsidR="00F75093" w:rsidRPr="00F75093" w:rsidRDefault="00F75093" w:rsidP="00F75093">
      <w:pPr>
        <w:ind w:firstLine="540"/>
        <w:jc w:val="both"/>
      </w:pPr>
      <w:r w:rsidRPr="00F75093">
        <w:t xml:space="preserve">эфирное масло (до 1%). Ценится черный перец твердый, тонущий в воде, темный. </w:t>
      </w:r>
    </w:p>
    <w:p w:rsidR="00F75093" w:rsidRPr="00F75093" w:rsidRDefault="00F75093" w:rsidP="00F75093">
      <w:pPr>
        <w:ind w:firstLine="540"/>
        <w:jc w:val="both"/>
      </w:pPr>
      <w:r w:rsidRPr="00F75093">
        <w:t xml:space="preserve">Выпускают его в виде горошка и молотым. </w:t>
      </w:r>
    </w:p>
    <w:p w:rsidR="00F75093" w:rsidRPr="00F75093" w:rsidRDefault="00F75093" w:rsidP="00F75093">
      <w:pPr>
        <w:ind w:firstLine="540"/>
        <w:jc w:val="both"/>
      </w:pPr>
      <w:r w:rsidRPr="00F75093">
        <w:t xml:space="preserve">Используют в кулинарии для приготовления мясных, рыбных, овощных блюд, при консервировании. </w:t>
      </w:r>
    </w:p>
    <w:p w:rsidR="00F75093" w:rsidRPr="00F75093" w:rsidRDefault="00F75093" w:rsidP="00F75093">
      <w:pPr>
        <w:ind w:firstLine="540"/>
        <w:jc w:val="both"/>
      </w:pPr>
      <w:r w:rsidRPr="00F75093">
        <w:t xml:space="preserve">Белый перец получают из созревших плодов того же растения, что и черный. Этот перец менее жгучий, имеет гладкую поверхность серовато-кремового цвета. </w:t>
      </w:r>
    </w:p>
    <w:p w:rsidR="00F75093" w:rsidRPr="00F75093" w:rsidRDefault="00F75093" w:rsidP="00F75093">
      <w:pPr>
        <w:ind w:firstLine="540"/>
        <w:jc w:val="both"/>
      </w:pPr>
      <w:r w:rsidRPr="00F75093">
        <w:t xml:space="preserve">Душистый перец — высушенные недозрелые плоды тропического перечного дерева. Плоды имеют шаровидную форму с утолщенной вершиной, поверхность шероховатую, цвет темно-коричневый разных оттенков, вкус острый, аромат вместе взятых гвоздики, черного перца, мускатного ореха и корицы. </w:t>
      </w:r>
    </w:p>
    <w:p w:rsidR="00F75093" w:rsidRPr="00F75093" w:rsidRDefault="00F75093" w:rsidP="00F75093">
      <w:pPr>
        <w:ind w:firstLine="540"/>
        <w:jc w:val="both"/>
      </w:pPr>
      <w:r w:rsidRPr="00F75093">
        <w:t>Красный перец — высушенные целые стручки или порошок красного цвета. Культивируется на юге. Острожгучий вкус красного перца обусловлен содержанием алкалоида капсаицина (до 1%). По степени жгучести бывает трех видов: жгучий, средне- и слабожгучий. Поступает в основном в молотом виде. Используют для приготовления мясных и овощных блюд, блюд из риса, рыбы.</w:t>
      </w:r>
    </w:p>
    <w:p w:rsidR="00F75093" w:rsidRPr="00F75093" w:rsidRDefault="00F75093" w:rsidP="00F75093">
      <w:pPr>
        <w:ind w:firstLine="540"/>
        <w:jc w:val="both"/>
      </w:pPr>
      <w:r w:rsidRPr="00F75093">
        <w:t>Анис — плоды однолетнего травянистого растения. Возделывают его на Украине, Северном Кавказе, в Молдавии. Плоды аниса имеют яйцевидную форму, коричнево-серого цвета, вкус сладковатый, аромат сильно пряный, обусловлен эфирным маслом, которого содержится от 2 до 6%. Используют анис при производстве кондитерских изделий, в хлебопечении.</w:t>
      </w:r>
    </w:p>
    <w:p w:rsidR="00F75093" w:rsidRPr="00F75093" w:rsidRDefault="00F75093" w:rsidP="00F75093">
      <w:pPr>
        <w:ind w:firstLine="540"/>
        <w:jc w:val="both"/>
      </w:pPr>
      <w:r w:rsidRPr="00F75093">
        <w:t xml:space="preserve">Бадьян (рис. 2) — высушенные плоды вечнозеленого дерева. Плод звездчатый, внутри находятся семена. Бадьян имеет коричневый цвет разных оттенков, вкус сладковато-горький, жгучий, запах пряный, напоминает анис, содержит 3—6% эфирных масел. </w:t>
      </w:r>
    </w:p>
    <w:p w:rsidR="00F75093" w:rsidRPr="00F75093" w:rsidRDefault="00F75093" w:rsidP="00F75093">
      <w:pPr>
        <w:ind w:firstLine="540"/>
        <w:jc w:val="both"/>
      </w:pPr>
      <w:r w:rsidRPr="00F75093">
        <w:t>Поступает в целом виде, бывает молотый, используют его при изготовлении пряников, безалкогольных напитков, блюд из мяса, дичи.</w:t>
      </w:r>
    </w:p>
    <w:p w:rsidR="00F75093" w:rsidRPr="00F75093" w:rsidRDefault="00F75093" w:rsidP="00F75093">
      <w:pPr>
        <w:ind w:firstLine="540"/>
        <w:jc w:val="both"/>
      </w:pPr>
      <w:r w:rsidRPr="00F75093">
        <w:t>Ваниль — высушенные недозрелые стручкообразные плоды вьющегося тропического растения — лианы. Сушат стручки до появления на поверхности белого налета — ванилина. Ценятся плоды, имеющие длину 20—25 см, эластичные, темно-коричневого или коричнево-черного цвета с жирным блеском, маслянистые на ощупь, покрытые белым кристаллическим налетом. Имеет сладковато-жгучий вкус, сильный приятный запах. Это дорогая пряность и поступает фасованной по одному стручку в стеклянные пробирки.</w:t>
      </w:r>
    </w:p>
    <w:p w:rsidR="00F75093" w:rsidRPr="00F75093" w:rsidRDefault="00F75093" w:rsidP="00F75093">
      <w:pPr>
        <w:ind w:firstLine="540"/>
        <w:jc w:val="both"/>
      </w:pPr>
      <w:r w:rsidRPr="00F75093">
        <w:t xml:space="preserve">Ванилин — заменитель натуральной ванили. Получают синтетическим путем. </w:t>
      </w:r>
    </w:p>
    <w:p w:rsidR="00F75093" w:rsidRPr="00F75093" w:rsidRDefault="00F75093" w:rsidP="00F75093">
      <w:pPr>
        <w:ind w:firstLine="540"/>
        <w:jc w:val="both"/>
      </w:pPr>
      <w:r w:rsidRPr="00F75093">
        <w:lastRenderedPageBreak/>
        <w:t xml:space="preserve">Это белый кристаллический порошок с сильным ванильным запахом и жгучим вкусом, хорошо растворим в воде, раствор прозрачный. </w:t>
      </w:r>
    </w:p>
    <w:p w:rsidR="00F75093" w:rsidRPr="00F75093" w:rsidRDefault="00F75093" w:rsidP="00F75093">
      <w:pPr>
        <w:ind w:firstLine="540"/>
        <w:jc w:val="both"/>
      </w:pPr>
      <w:r w:rsidRPr="00F75093">
        <w:t>Поступает в чистом виде и в виде ванильного сахара. Используют ваниль и ванилин в хлебопечении, кондитерской, молочной промышленности, при производстве алкогольных напитков, в кулинарии.</w:t>
      </w:r>
    </w:p>
    <w:p w:rsidR="00F75093" w:rsidRPr="00F75093" w:rsidRDefault="00F75093" w:rsidP="00F75093">
      <w:pPr>
        <w:ind w:firstLine="540"/>
        <w:jc w:val="both"/>
      </w:pPr>
      <w:r w:rsidRPr="00F75093">
        <w:rPr>
          <w:noProof/>
        </w:rPr>
        <w:drawing>
          <wp:inline distT="0" distB="0" distL="0" distR="0" wp14:anchorId="68EDFDE4" wp14:editId="0D31F769">
            <wp:extent cx="2662325" cy="1295400"/>
            <wp:effectExtent l="0" t="0" r="5080" b="0"/>
            <wp:docPr id="34" name="Рисунок 34" descr="http://biglibrary.ru/Content/images/tov_prod_tov/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biglibrary.ru/Content/images/tov_prod_tov/19.jpg"/>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2662325" cy="1295400"/>
                    </a:xfrm>
                    <a:prstGeom prst="rect">
                      <a:avLst/>
                    </a:prstGeom>
                    <a:noFill/>
                    <a:ln>
                      <a:noFill/>
                    </a:ln>
                  </pic:spPr>
                </pic:pic>
              </a:graphicData>
            </a:graphic>
          </wp:inline>
        </w:drawing>
      </w:r>
    </w:p>
    <w:p w:rsidR="00F75093" w:rsidRPr="00F75093" w:rsidRDefault="00F75093" w:rsidP="00F75093">
      <w:pPr>
        <w:ind w:firstLine="540"/>
        <w:jc w:val="both"/>
      </w:pPr>
      <w:r w:rsidRPr="00F75093">
        <w:t>Рис.2. Ветка бадьяна с плодами и плоды бадьяна: 1 — вид сверху; 2 — вид снизу</w:t>
      </w:r>
    </w:p>
    <w:p w:rsidR="00F75093" w:rsidRPr="00F75093" w:rsidRDefault="00F75093" w:rsidP="00F75093">
      <w:pPr>
        <w:ind w:firstLine="540"/>
        <w:jc w:val="both"/>
      </w:pPr>
      <w:r w:rsidRPr="00F75093">
        <w:t>Кардамон (рис. 3, а) — это высушенные незрелые плоды травянистого многолетнего растения, произрастающего в тропических странах. Плоды имеют овальную форму с ребристой поверхностью, внутри с семенами. Цвет плодов от светло-коричневого до светло- желтого после отбеливания, вкус семян пряно-жгучий, с сильным ароматом. Используют его для ароматизации мучных изделий, при производстве алкогольных напитков.</w:t>
      </w:r>
    </w:p>
    <w:p w:rsidR="00F75093" w:rsidRPr="00F75093" w:rsidRDefault="00F75093" w:rsidP="00F75093">
      <w:pPr>
        <w:ind w:firstLine="540"/>
        <w:jc w:val="both"/>
      </w:pPr>
      <w:r w:rsidRPr="00F75093">
        <w:rPr>
          <w:noProof/>
        </w:rPr>
        <w:drawing>
          <wp:inline distT="0" distB="0" distL="0" distR="0" wp14:anchorId="50ED39FB" wp14:editId="37D62CEC">
            <wp:extent cx="3352800" cy="1319272"/>
            <wp:effectExtent l="0" t="0" r="0" b="0"/>
            <wp:docPr id="33" name="Рисунок 33" descr="http://biglibrary.ru/Content/images/tov_prod_tov/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biglibrary.ru/Content/images/tov_prod_tov/20.jpg"/>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3352800" cy="1319272"/>
                    </a:xfrm>
                    <a:prstGeom prst="rect">
                      <a:avLst/>
                    </a:prstGeom>
                    <a:noFill/>
                    <a:ln>
                      <a:noFill/>
                    </a:ln>
                  </pic:spPr>
                </pic:pic>
              </a:graphicData>
            </a:graphic>
          </wp:inline>
        </w:drawing>
      </w:r>
    </w:p>
    <w:p w:rsidR="00F75093" w:rsidRPr="00F75093" w:rsidRDefault="00F75093" w:rsidP="00F75093">
      <w:pPr>
        <w:ind w:firstLine="540"/>
        <w:jc w:val="both"/>
      </w:pPr>
      <w:r w:rsidRPr="00F75093">
        <w:t>Рис. 3. Кардамон и кориандр: а — плоды кардамона; б — плоды кориандра (1 — индийский; 2 — немецкий; 3 — воронежский; 4 — абхазский)</w:t>
      </w:r>
    </w:p>
    <w:p w:rsidR="00F75093" w:rsidRPr="00F75093" w:rsidRDefault="00F75093" w:rsidP="00F75093">
      <w:pPr>
        <w:ind w:firstLine="540"/>
        <w:jc w:val="both"/>
      </w:pPr>
    </w:p>
    <w:p w:rsidR="00F75093" w:rsidRPr="00F75093" w:rsidRDefault="00F75093" w:rsidP="00F75093">
      <w:pPr>
        <w:ind w:firstLine="540"/>
        <w:jc w:val="both"/>
      </w:pPr>
      <w:r w:rsidRPr="00F75093">
        <w:t>Кориандр (рис. 3, б) — высушенные плоды однолетнего травянистого растения, произрастающего на юге и в средней полосе страны. Плоды имеют шаровидную или немного удлиненную форму желтоватого или желтовато-бурого цвета, вкус сладковатый, аромат</w:t>
      </w:r>
    </w:p>
    <w:p w:rsidR="00F75093" w:rsidRPr="00F75093" w:rsidRDefault="00F75093" w:rsidP="00F75093">
      <w:pPr>
        <w:ind w:firstLine="540"/>
        <w:jc w:val="both"/>
      </w:pPr>
      <w:r w:rsidRPr="00F75093">
        <w:rPr>
          <w:noProof/>
        </w:rPr>
        <w:drawing>
          <wp:inline distT="0" distB="0" distL="0" distR="0" wp14:anchorId="2E86324D" wp14:editId="6D448245">
            <wp:extent cx="2022129" cy="1352550"/>
            <wp:effectExtent l="0" t="0" r="0" b="0"/>
            <wp:docPr id="32" name="Рисунок 32" descr="http://biglibrary.ru/Content/images/tov_prod_tov/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biglibrary.ru/Content/images/tov_prod_tov/21.jpg"/>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2022129" cy="1352550"/>
                    </a:xfrm>
                    <a:prstGeom prst="rect">
                      <a:avLst/>
                    </a:prstGeom>
                    <a:noFill/>
                    <a:ln>
                      <a:noFill/>
                    </a:ln>
                  </pic:spPr>
                </pic:pic>
              </a:graphicData>
            </a:graphic>
          </wp:inline>
        </w:drawing>
      </w:r>
    </w:p>
    <w:p w:rsidR="00F75093" w:rsidRPr="00F75093" w:rsidRDefault="00F75093" w:rsidP="00F75093">
      <w:pPr>
        <w:ind w:firstLine="540"/>
        <w:jc w:val="both"/>
      </w:pPr>
      <w:r w:rsidRPr="00F75093">
        <w:t>Рис. 4. Плоды тмина</w:t>
      </w:r>
    </w:p>
    <w:p w:rsidR="00F75093" w:rsidRPr="00F75093" w:rsidRDefault="00F75093" w:rsidP="00F75093">
      <w:pPr>
        <w:ind w:firstLine="540"/>
        <w:jc w:val="both"/>
      </w:pPr>
    </w:p>
    <w:p w:rsidR="00F75093" w:rsidRPr="00F75093" w:rsidRDefault="00F75093" w:rsidP="00F75093">
      <w:pPr>
        <w:ind w:firstLine="540"/>
        <w:jc w:val="both"/>
      </w:pPr>
      <w:r w:rsidRPr="00F75093">
        <w:t>пряный. Выпускают в целом и молотом виде, используют при мариновании рыбы, тушении мяса, при приготовлении кваса, квашении капусты и др.</w:t>
      </w:r>
    </w:p>
    <w:p w:rsidR="00F75093" w:rsidRPr="00F75093" w:rsidRDefault="00F75093" w:rsidP="00F75093">
      <w:pPr>
        <w:ind w:firstLine="540"/>
        <w:jc w:val="both"/>
      </w:pPr>
      <w:r w:rsidRPr="00F75093">
        <w:t>Тмин — высушенные плоды двухлетнего травянистого растения, распространен в европейской части страны и Сибири. Плоды тмина (рис4) имеют продолговато-яйцевидную форму, состоят из двух семядолей, цвет коричневый с буровато-зеленоватым оттенком, вкус горьковато-пряный, аромат сильный. Используют в кулинарии, хлебопечении, при квашении капусты, солении огурцов, при приготовлении алкогольных напитков.</w:t>
      </w:r>
    </w:p>
    <w:p w:rsidR="00F75093" w:rsidRPr="00F75093" w:rsidRDefault="00F75093" w:rsidP="00F75093">
      <w:pPr>
        <w:ind w:firstLine="540"/>
        <w:jc w:val="both"/>
      </w:pPr>
      <w:r w:rsidRPr="00F75093">
        <w:t>Пряности семенные (рис. 5). К ним относят горчицу, мускатный орех и мускатный цвет.</w:t>
      </w:r>
    </w:p>
    <w:p w:rsidR="00F75093" w:rsidRPr="00F75093" w:rsidRDefault="00F75093" w:rsidP="00F75093">
      <w:pPr>
        <w:ind w:firstLine="540"/>
        <w:jc w:val="both"/>
      </w:pPr>
      <w:r w:rsidRPr="00F75093">
        <w:t>Горчица — семена масличных однолетних травянистых растений. Из семян горчицы извлекают масло, а из оставшегося жмыха получают горчичный порошок. В порошке содержится гликозид синиг- рин, который при смешивании с теплой водой под действием фермента распадается на жгучее аллиловогорчичное масло и глюкозу. По качеству горчичный порошок бывает 1 и 2-го сортов. Порошок горчицы используют для приготовления столовой горчицы, при мариновании.</w:t>
      </w:r>
    </w:p>
    <w:p w:rsidR="00F75093" w:rsidRPr="00F75093" w:rsidRDefault="00F75093" w:rsidP="00F75093">
      <w:pPr>
        <w:ind w:firstLine="540"/>
        <w:jc w:val="both"/>
      </w:pPr>
      <w:r w:rsidRPr="00F75093">
        <w:lastRenderedPageBreak/>
        <w:t> </w:t>
      </w:r>
    </w:p>
    <w:p w:rsidR="00F75093" w:rsidRPr="00F75093" w:rsidRDefault="00F75093" w:rsidP="00F75093">
      <w:pPr>
        <w:ind w:firstLine="540"/>
        <w:jc w:val="both"/>
      </w:pPr>
      <w:r w:rsidRPr="00F75093">
        <w:t>Мускатный орех (рис. 5, а, в) высушенные, очищенные и обработанные семена плодов мускатного дерева, произрастающего в тропических странах. Семена мускатного ореха имеют яйцевидную форму, на поверхности извилистые углубленные бороздки, цвет</w:t>
      </w:r>
    </w:p>
    <w:p w:rsidR="00F75093" w:rsidRPr="00F75093" w:rsidRDefault="00F75093" w:rsidP="00F75093">
      <w:pPr>
        <w:ind w:firstLine="540"/>
        <w:jc w:val="both"/>
      </w:pPr>
      <w:r w:rsidRPr="00F75093">
        <w:rPr>
          <w:noProof/>
        </w:rPr>
        <w:drawing>
          <wp:inline distT="0" distB="0" distL="0" distR="0" wp14:anchorId="78468A26" wp14:editId="452EC206">
            <wp:extent cx="2628900" cy="1212325"/>
            <wp:effectExtent l="0" t="0" r="0" b="6985"/>
            <wp:docPr id="31" name="Рисунок 31" descr="http://biglibrary.ru/Content/images/tov_prod_tov/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biglibrary.ru/Content/images/tov_prod_tov/22.jpg"/>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bwMode="auto">
                    <a:xfrm>
                      <a:off x="0" y="0"/>
                      <a:ext cx="2628900" cy="1212325"/>
                    </a:xfrm>
                    <a:prstGeom prst="rect">
                      <a:avLst/>
                    </a:prstGeom>
                    <a:noFill/>
                    <a:ln>
                      <a:noFill/>
                    </a:ln>
                  </pic:spPr>
                </pic:pic>
              </a:graphicData>
            </a:graphic>
          </wp:inline>
        </w:drawing>
      </w:r>
    </w:p>
    <w:p w:rsidR="00F75093" w:rsidRPr="00F75093" w:rsidRDefault="00F75093" w:rsidP="00F75093">
      <w:pPr>
        <w:ind w:firstLine="540"/>
        <w:jc w:val="both"/>
      </w:pPr>
      <w:r w:rsidRPr="00F75093">
        <w:t>Рис. 5. Пряности семенные: з — плод мускатного ореха; б — мускатный цвет; в — мускатный орех</w:t>
      </w:r>
    </w:p>
    <w:p w:rsidR="00F75093" w:rsidRPr="00F75093" w:rsidRDefault="00F75093" w:rsidP="00F75093">
      <w:pPr>
        <w:ind w:firstLine="540"/>
        <w:jc w:val="both"/>
      </w:pPr>
    </w:p>
    <w:p w:rsidR="00F75093" w:rsidRPr="00F75093" w:rsidRDefault="00F75093" w:rsidP="00F75093">
      <w:pPr>
        <w:ind w:firstLine="540"/>
        <w:jc w:val="both"/>
      </w:pPr>
      <w:r w:rsidRPr="00F75093">
        <w:t xml:space="preserve">светло-коричневый разных оттенков, вкус слегка жгучий, с горечью, пряно-смолистый, аромат сильный, приятный. </w:t>
      </w:r>
    </w:p>
    <w:p w:rsidR="00F75093" w:rsidRPr="00F75093" w:rsidRDefault="00F75093" w:rsidP="00F75093">
      <w:pPr>
        <w:ind w:firstLine="540"/>
        <w:jc w:val="both"/>
      </w:pPr>
      <w:r w:rsidRPr="00F75093">
        <w:t>Орехи делят на мелкие, средние и крупные (ценятся выше). Используют в кулинарии, для производства колбас, напитков.</w:t>
      </w:r>
    </w:p>
    <w:p w:rsidR="00F75093" w:rsidRPr="00F75093" w:rsidRDefault="00F75093" w:rsidP="00F75093">
      <w:pPr>
        <w:ind w:firstLine="540"/>
        <w:jc w:val="both"/>
      </w:pPr>
      <w:r w:rsidRPr="00F75093">
        <w:t>Мускатный цвет (рис. 5, б)— оболочка, снятая с семени мускатного ореха. Это твердые, очень хрупкие пластинки толщиной около I мм, светло-оранжевого или темно-желтого цвета, слегка жгучие на вкус, тонкие с пряным запахом. Поступает в целом и молотом виде.</w:t>
      </w:r>
    </w:p>
    <w:p w:rsidR="00F75093" w:rsidRPr="00F75093" w:rsidRDefault="00F75093" w:rsidP="00F75093">
      <w:pPr>
        <w:ind w:firstLine="540"/>
        <w:jc w:val="both"/>
      </w:pPr>
      <w:r w:rsidRPr="00F75093">
        <w:t xml:space="preserve">Укроп — семена однолетнего травянистого растения, произрастающего повсеместно. </w:t>
      </w:r>
    </w:p>
    <w:p w:rsidR="00F75093" w:rsidRPr="00F75093" w:rsidRDefault="00F75093" w:rsidP="00F75093">
      <w:pPr>
        <w:ind w:firstLine="540"/>
        <w:jc w:val="both"/>
      </w:pPr>
      <w:r w:rsidRPr="00F75093">
        <w:t>Семена имеют овальную форму с острыми ребрами на поверхности, серовато-коричневый цвет, ярко выраженные вкус и аромат. Используется при консервировании овощей, для укропной эссенции (20%-ный раствор спирта и эфирного масла укропа), в кулинарии.</w:t>
      </w:r>
    </w:p>
    <w:p w:rsidR="00F75093" w:rsidRPr="00F75093" w:rsidRDefault="00F75093" w:rsidP="00F75093">
      <w:pPr>
        <w:ind w:firstLine="540"/>
        <w:jc w:val="both"/>
      </w:pPr>
      <w:r w:rsidRPr="00F75093">
        <w:t>Цветочные пряности (рис. 6). К ним относят гвоздику и шафран.</w:t>
      </w:r>
    </w:p>
    <w:p w:rsidR="00F75093" w:rsidRPr="00F75093" w:rsidRDefault="00F75093" w:rsidP="00F75093">
      <w:pPr>
        <w:ind w:firstLine="540"/>
        <w:jc w:val="both"/>
      </w:pPr>
      <w:r w:rsidRPr="00F75093">
        <w:t xml:space="preserve">Гвоздика (рис. 6, в) — это высушенные нераскрывшиеся цветочные почки вечнозеленого тропического гвоздичного дерева. </w:t>
      </w:r>
    </w:p>
    <w:p w:rsidR="00F75093" w:rsidRPr="00F75093" w:rsidRDefault="00F75093" w:rsidP="00F75093">
      <w:pPr>
        <w:ind w:firstLine="540"/>
        <w:jc w:val="both"/>
      </w:pPr>
      <w:r w:rsidRPr="00F75093">
        <w:t xml:space="preserve">По внешнему виду гвоздика напоминает мелкие гвозди длиной 15—20 мм с шаровидной шляпкой. Она имеет мелкоморщинистую поверхность, цвет — коричневый разных оттенков. </w:t>
      </w:r>
    </w:p>
    <w:p w:rsidR="00F75093" w:rsidRPr="00F75093" w:rsidRDefault="00F75093" w:rsidP="00F75093">
      <w:pPr>
        <w:ind w:firstLine="540"/>
        <w:jc w:val="both"/>
      </w:pPr>
      <w:r w:rsidRPr="00F75093">
        <w:t>У гвоздики сильный пряный аромат, жгучий вкус. Доброкачественная гвоздика при нажатии на головку выделяет масло, в воде тонет или плавает вертикально головкой вверх.</w:t>
      </w:r>
    </w:p>
    <w:p w:rsidR="00F75093" w:rsidRPr="00F75093" w:rsidRDefault="00F75093" w:rsidP="00F75093">
      <w:pPr>
        <w:ind w:firstLine="540"/>
        <w:jc w:val="both"/>
      </w:pPr>
      <w:r w:rsidRPr="00F75093">
        <w:rPr>
          <w:noProof/>
        </w:rPr>
        <w:drawing>
          <wp:inline distT="0" distB="0" distL="0" distR="0" wp14:anchorId="2DD64183" wp14:editId="0F9C168F">
            <wp:extent cx="2400300" cy="1475184"/>
            <wp:effectExtent l="0" t="0" r="0" b="0"/>
            <wp:docPr id="30" name="Рисунок 30" descr="http://biglibrary.ru/Content/images/tov_prod_tov/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biglibrary.ru/Content/images/tov_prod_tov/23.jpg"/>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2400300" cy="1475184"/>
                    </a:xfrm>
                    <a:prstGeom prst="rect">
                      <a:avLst/>
                    </a:prstGeom>
                    <a:noFill/>
                    <a:ln>
                      <a:noFill/>
                    </a:ln>
                  </pic:spPr>
                </pic:pic>
              </a:graphicData>
            </a:graphic>
          </wp:inline>
        </w:drawing>
      </w:r>
    </w:p>
    <w:p w:rsidR="00F75093" w:rsidRPr="00F75093" w:rsidRDefault="00F75093" w:rsidP="00F75093">
      <w:pPr>
        <w:ind w:firstLine="540"/>
        <w:jc w:val="both"/>
      </w:pPr>
      <w:r w:rsidRPr="00F75093">
        <w:t>Рис. 6. Цветочные пряности: шафран: а — растение; б — рыльце; в — гвоздика</w:t>
      </w:r>
    </w:p>
    <w:p w:rsidR="00F75093" w:rsidRPr="00F75093" w:rsidRDefault="00F75093" w:rsidP="00F75093">
      <w:pPr>
        <w:ind w:firstLine="540"/>
        <w:jc w:val="both"/>
      </w:pPr>
      <w:r w:rsidRPr="00F75093">
        <w:t>Используется в кулинарии, для консервирования плодов, ягод, грибов, мяса, рыбы, в кондитерском производстве.</w:t>
      </w:r>
    </w:p>
    <w:p w:rsidR="00F75093" w:rsidRPr="00F75093" w:rsidRDefault="00F75093" w:rsidP="00F75093">
      <w:pPr>
        <w:ind w:firstLine="540"/>
        <w:jc w:val="both"/>
      </w:pPr>
      <w:r w:rsidRPr="00F75093">
        <w:t>Шафран (рис. 6, а, б) — высушенные рыльца только что распустившихся цветов многолетнего луковичного растения, представляет собой беспорядочно перепутанные хрупкие, маслянистые нити длиной до 3 см, но не слипшиеся в комки, от оранжево-красного до буро-красного цвета, с горьковато-пряным вкусом, сильным ароматом. В кулинарии шафран используют для приготовления мясных, овощных и рисовых блюд. Используют его и как краситель для подкрашивания сливочного масла, сыров.</w:t>
      </w:r>
    </w:p>
    <w:p w:rsidR="00F75093" w:rsidRPr="00F75093" w:rsidRDefault="00F75093" w:rsidP="00F75093">
      <w:pPr>
        <w:ind w:firstLine="540"/>
        <w:jc w:val="both"/>
      </w:pPr>
      <w:r w:rsidRPr="00F75093">
        <w:t>Листовые пряности. К ним относят лавровый лист и розмарин.</w:t>
      </w:r>
    </w:p>
    <w:p w:rsidR="00F75093" w:rsidRPr="00F75093" w:rsidRDefault="00F75093" w:rsidP="00F75093">
      <w:pPr>
        <w:ind w:firstLine="540"/>
        <w:jc w:val="both"/>
      </w:pPr>
      <w:r w:rsidRPr="00F75093">
        <w:t xml:space="preserve">Лавровый лист — это высушенные в тени листья вечнозеленого растения лавра благородного. Произрастает на Черноморском побережье Кавказа, в Краснодарском крае. </w:t>
      </w:r>
    </w:p>
    <w:p w:rsidR="00F75093" w:rsidRPr="00F75093" w:rsidRDefault="00F75093" w:rsidP="00F75093">
      <w:pPr>
        <w:ind w:firstLine="540"/>
        <w:jc w:val="both"/>
      </w:pPr>
      <w:r w:rsidRPr="00F75093">
        <w:t xml:space="preserve">Листья овальные и продолговато-ланцетные, кожистые, цвет зеленый разных оттенков, вкус слегка горьковатый, запах пряный, ароматный. </w:t>
      </w:r>
    </w:p>
    <w:p w:rsidR="00F75093" w:rsidRPr="00F75093" w:rsidRDefault="00F75093" w:rsidP="00F75093">
      <w:pPr>
        <w:ind w:firstLine="540"/>
        <w:jc w:val="both"/>
      </w:pPr>
      <w:r w:rsidRPr="00F75093">
        <w:lastRenderedPageBreak/>
        <w:t>В кулинарии используют для ароматизации мясных, рыбных и овощных блюд, соусов, супов, в блюдо кладут в конце варки.</w:t>
      </w:r>
    </w:p>
    <w:p w:rsidR="00F75093" w:rsidRPr="00F75093" w:rsidRDefault="00F75093" w:rsidP="00F75093">
      <w:pPr>
        <w:ind w:firstLine="540"/>
        <w:jc w:val="both"/>
      </w:pPr>
      <w:r w:rsidRPr="00F75093">
        <w:t>Розмарин — высушеные листья вечнозеленого полукустарника. Возделывают в субтропических районах. Розмарин имеет характерный пряный аромат, слегка отдающий камфарой. Применяется в кулинарии для ароматизации блюд.</w:t>
      </w:r>
    </w:p>
    <w:p w:rsidR="00F75093" w:rsidRPr="00F75093" w:rsidRDefault="00F75093" w:rsidP="00F75093">
      <w:pPr>
        <w:ind w:firstLine="540"/>
        <w:jc w:val="both"/>
      </w:pPr>
      <w:r w:rsidRPr="00F75093">
        <w:t xml:space="preserve">Коровые пряности. К коровым пряностям относят корицу. </w:t>
      </w:r>
    </w:p>
    <w:p w:rsidR="00F75093" w:rsidRPr="00F75093" w:rsidRDefault="00F75093" w:rsidP="00F75093">
      <w:pPr>
        <w:ind w:firstLine="540"/>
        <w:jc w:val="both"/>
      </w:pPr>
      <w:r w:rsidRPr="00F75093">
        <w:t>Корица (рис. 7) — это высушенная кора молодых побегов вечнозеленого коричного дерева. Наиболее ценится цейлонская корица (рис. 7).</w:t>
      </w:r>
    </w:p>
    <w:p w:rsidR="00F75093" w:rsidRPr="00F75093" w:rsidRDefault="00F75093" w:rsidP="00F75093">
      <w:pPr>
        <w:ind w:firstLine="540"/>
        <w:jc w:val="both"/>
      </w:pPr>
      <w:r w:rsidRPr="00F75093">
        <w:rPr>
          <w:noProof/>
        </w:rPr>
        <w:drawing>
          <wp:inline distT="0" distB="0" distL="0" distR="0" wp14:anchorId="721A28DD" wp14:editId="709E99F9">
            <wp:extent cx="3057525" cy="1249064"/>
            <wp:effectExtent l="0" t="0" r="0" b="8255"/>
            <wp:docPr id="29" name="Рисунок 29" descr="http://biglibrary.ru/Content/images/tov_prod_tov/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biglibrary.ru/Content/images/tov_prod_tov/24.jpg"/>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3057525" cy="1249064"/>
                    </a:xfrm>
                    <a:prstGeom prst="rect">
                      <a:avLst/>
                    </a:prstGeom>
                    <a:noFill/>
                    <a:ln>
                      <a:noFill/>
                    </a:ln>
                  </pic:spPr>
                </pic:pic>
              </a:graphicData>
            </a:graphic>
          </wp:inline>
        </w:drawing>
      </w:r>
    </w:p>
    <w:p w:rsidR="00F75093" w:rsidRPr="00F75093" w:rsidRDefault="00F75093" w:rsidP="00F75093">
      <w:pPr>
        <w:ind w:firstLine="540"/>
        <w:jc w:val="both"/>
      </w:pPr>
      <w:r w:rsidRPr="00F75093">
        <w:t>Рис. 7. Корица и имбирь: 1 — корица цейлонская; 2 — корица китайская; 3 — имбирь</w:t>
      </w:r>
    </w:p>
    <w:p w:rsidR="00F75093" w:rsidRPr="00F75093" w:rsidRDefault="00F75093" w:rsidP="00F75093">
      <w:pPr>
        <w:ind w:firstLine="540"/>
        <w:jc w:val="both"/>
      </w:pPr>
    </w:p>
    <w:p w:rsidR="00F75093" w:rsidRPr="00F75093" w:rsidRDefault="00F75093" w:rsidP="00F75093">
      <w:pPr>
        <w:ind w:firstLine="540"/>
        <w:jc w:val="both"/>
      </w:pPr>
      <w:r w:rsidRPr="00F75093">
        <w:t>Корица может поступать в продажу в виде трубочек и в виде порошка. Она имеет коричневый цвет разных оттенков, сладковато- пряный вкус, нежный аромат. Применяют корицу в кондитерском производстве, в кулинарии используют для приготовления сладких вторых блюд, фруктовых супов, напитков, маринадов.</w:t>
      </w:r>
    </w:p>
    <w:p w:rsidR="00F75093" w:rsidRPr="00F75093" w:rsidRDefault="00F75093" w:rsidP="00F75093">
      <w:pPr>
        <w:ind w:firstLine="540"/>
        <w:jc w:val="both"/>
      </w:pPr>
      <w:r w:rsidRPr="00F75093">
        <w:t xml:space="preserve">Корневые пряности. К ним относится имбирь (рис. 7, 3). </w:t>
      </w:r>
    </w:p>
    <w:p w:rsidR="00F75093" w:rsidRPr="00F75093" w:rsidRDefault="00F75093" w:rsidP="00F75093">
      <w:pPr>
        <w:ind w:firstLine="540"/>
        <w:jc w:val="both"/>
      </w:pPr>
      <w:r w:rsidRPr="00F75093">
        <w:t>Имбирь — это очищенные и высушенные корневища многолетнего тропического травянистого растения. Поступает в виде корневищ, молотым. Куски корневищ имеют различную форму и величину, цвет светло-серый, излом роговидный, белого цвета с желтоватым оттенком, а молотый — в виде порошка. Вкус и аромат жгуче-пряные. В кулинарии используют для приготовления блюд из мяса птицы и дичи, в производстве колбасных, кондитерских изделий, алкогольных напитков.</w:t>
      </w:r>
    </w:p>
    <w:p w:rsidR="00F75093" w:rsidRPr="00F75093" w:rsidRDefault="00F75093" w:rsidP="00F75093">
      <w:pPr>
        <w:ind w:firstLine="540"/>
        <w:jc w:val="both"/>
      </w:pPr>
      <w:r w:rsidRPr="00F75093">
        <w:t>Прочие пряности. В качестве пряностей в кулинарии и при консервировании используют смеси пряностей (набор специй для ухи, хмели-сунели, аджика, индийская смесь карри и др.).</w:t>
      </w:r>
    </w:p>
    <w:p w:rsidR="00F75093" w:rsidRPr="00F75093" w:rsidRDefault="00F75093" w:rsidP="00F75093">
      <w:pPr>
        <w:ind w:firstLine="540"/>
        <w:jc w:val="both"/>
      </w:pPr>
      <w:r w:rsidRPr="00F75093">
        <w:t>Для замены дорогостоящих натуральных классических пряностей вырабатывают искусственные (синтетические) вещества, воспроизводящие запах натуральных пряностей. На их основе выпускают различные композиции пищевых ароматизаторов в виде эссенций (ванилин, коричный экстракт); порошкообразные (заменители корицы, гвоздики, мускатного ореха, шафрана); концентраты (солевой порошок — концентрат пищевкусовой гвоздики (98% хлорида натрия и 2% эвгенольного эфирного масла).</w:t>
      </w:r>
    </w:p>
    <w:p w:rsidR="00F75093" w:rsidRPr="00F75093" w:rsidRDefault="00F75093" w:rsidP="00F75093">
      <w:pPr>
        <w:ind w:firstLine="540"/>
        <w:jc w:val="both"/>
      </w:pPr>
      <w:r w:rsidRPr="00F75093">
        <w:t>Пищевые ароматизаторы используют в производстве кондитерских изделий, безалкогольных напитков мороженного, ликеров и др.</w:t>
      </w:r>
    </w:p>
    <w:p w:rsidR="00F75093" w:rsidRPr="00F75093" w:rsidRDefault="00F75093" w:rsidP="00F75093">
      <w:pPr>
        <w:ind w:firstLine="540"/>
        <w:jc w:val="both"/>
      </w:pPr>
      <w:r w:rsidRPr="00F75093">
        <w:t>Хранят пряности в сухих, чистых, не зараженных вредителями помещениях при относительной влажности воздуха 65—75%, при температуре 10—15°С вдали от отопительных приборов и остро пахнущих продуктов. Лучше хранятся целые пряности, чем молотые. Срок хранения пряностей (в мес, не более): неизмельченных, упакованных в пакеты бумажные и полиэтиленовые — 12, измельченных, упакованных в полимерные и комбинированные материалы — 18, пряностей молотых — соответственно 6 и 9, смеси молотых пряностей — 4—6.</w:t>
      </w:r>
    </w:p>
    <w:p w:rsidR="00F75093" w:rsidRDefault="00F75093" w:rsidP="008035E8">
      <w:pPr>
        <w:ind w:firstLine="709"/>
        <w:jc w:val="center"/>
        <w:rPr>
          <w:b/>
        </w:rPr>
      </w:pPr>
    </w:p>
    <w:p w:rsidR="00BF477F" w:rsidRDefault="008035E8" w:rsidP="008035E8">
      <w:pPr>
        <w:ind w:firstLine="709"/>
        <w:jc w:val="center"/>
      </w:pPr>
      <w:r>
        <w:rPr>
          <w:b/>
        </w:rPr>
        <w:t>Литература</w:t>
      </w:r>
    </w:p>
    <w:p w:rsidR="00F5072F" w:rsidRPr="00545466" w:rsidRDefault="00F5072F" w:rsidP="00FE796D">
      <w:pPr>
        <w:numPr>
          <w:ilvl w:val="0"/>
          <w:numId w:val="9"/>
        </w:numPr>
        <w:ind w:left="0" w:firstLine="709"/>
      </w:pPr>
      <w:r>
        <w:rPr>
          <w:bCs/>
        </w:rPr>
        <w:t>З.П</w:t>
      </w:r>
      <w:r w:rsidR="00FE796D">
        <w:rPr>
          <w:bCs/>
        </w:rPr>
        <w:t>.</w:t>
      </w:r>
      <w:r>
        <w:rPr>
          <w:bCs/>
        </w:rPr>
        <w:t xml:space="preserve"> Матюхина</w:t>
      </w:r>
      <w:r w:rsidRPr="00545466">
        <w:rPr>
          <w:bCs/>
        </w:rPr>
        <w:t xml:space="preserve"> « Товароведение пищевых продуктов»</w:t>
      </w:r>
      <w:r w:rsidRPr="00545466">
        <w:t xml:space="preserve"> –</w:t>
      </w:r>
      <w:r>
        <w:rPr>
          <w:bCs/>
        </w:rPr>
        <w:t xml:space="preserve"> М.: Академия, 2017</w:t>
      </w:r>
      <w:r w:rsidRPr="00545466">
        <w:rPr>
          <w:bCs/>
        </w:rPr>
        <w:t xml:space="preserve"> г.</w:t>
      </w:r>
    </w:p>
    <w:p w:rsidR="007E5083" w:rsidRPr="007E5083" w:rsidRDefault="007E5083" w:rsidP="00FE79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rPr>
      </w:pPr>
      <w:r w:rsidRPr="007E5083">
        <w:rPr>
          <w:bCs/>
        </w:rPr>
        <w:t>Дополнительные источники:</w:t>
      </w:r>
    </w:p>
    <w:p w:rsidR="007E5083" w:rsidRPr="00545466" w:rsidRDefault="007E5083" w:rsidP="00FE796D">
      <w:pPr>
        <w:numPr>
          <w:ilvl w:val="0"/>
          <w:numId w:val="9"/>
        </w:numPr>
        <w:ind w:left="0" w:firstLine="709"/>
      </w:pPr>
      <w:r w:rsidRPr="00545466">
        <w:t>Е.А Богатырева, Л.П. Точкова, С.В  Соколова, А.П</w:t>
      </w:r>
      <w:r w:rsidR="00FE796D">
        <w:t>.</w:t>
      </w:r>
      <w:r w:rsidRPr="00545466">
        <w:t xml:space="preserve"> Елепин «Основы физиологии питания, санитарии и гигиены» - М.: Академкнига, 2005 г.</w:t>
      </w:r>
    </w:p>
    <w:p w:rsidR="007E5083" w:rsidRPr="00545466" w:rsidRDefault="0031446F" w:rsidP="00FE796D">
      <w:pPr>
        <w:numPr>
          <w:ilvl w:val="0"/>
          <w:numId w:val="9"/>
        </w:numPr>
        <w:ind w:left="0" w:firstLine="709"/>
      </w:pPr>
      <w:r>
        <w:rPr>
          <w:bCs/>
        </w:rPr>
        <w:t>З.П</w:t>
      </w:r>
      <w:r w:rsidR="00FE796D">
        <w:rPr>
          <w:bCs/>
        </w:rPr>
        <w:t>.</w:t>
      </w:r>
      <w:r>
        <w:rPr>
          <w:bCs/>
        </w:rPr>
        <w:t xml:space="preserve"> Матюхина</w:t>
      </w:r>
      <w:r w:rsidR="007E5083" w:rsidRPr="00545466">
        <w:rPr>
          <w:bCs/>
        </w:rPr>
        <w:t xml:space="preserve"> « Товароведение пищевых продуктов»</w:t>
      </w:r>
      <w:r w:rsidR="007E5083" w:rsidRPr="00545466">
        <w:t xml:space="preserve"> –</w:t>
      </w:r>
      <w:r w:rsidR="007E5083" w:rsidRPr="00545466">
        <w:rPr>
          <w:bCs/>
        </w:rPr>
        <w:t xml:space="preserve"> М.: Академия, </w:t>
      </w:r>
      <w:smartTag w:uri="urn:schemas-microsoft-com:office:smarttags" w:element="metricconverter">
        <w:smartTagPr>
          <w:attr w:name="ProductID" w:val="2010 г"/>
        </w:smartTagPr>
        <w:r w:rsidR="007E5083" w:rsidRPr="00545466">
          <w:rPr>
            <w:bCs/>
          </w:rPr>
          <w:t>2010 г</w:t>
        </w:r>
      </w:smartTag>
      <w:r w:rsidR="007E5083" w:rsidRPr="00545466">
        <w:rPr>
          <w:bCs/>
        </w:rPr>
        <w:t>.</w:t>
      </w:r>
    </w:p>
    <w:p w:rsidR="007E5083" w:rsidRPr="00A17DE6" w:rsidRDefault="0031446F" w:rsidP="00FE796D">
      <w:pPr>
        <w:numPr>
          <w:ilvl w:val="0"/>
          <w:numId w:val="9"/>
        </w:numPr>
        <w:ind w:left="0" w:firstLine="709"/>
      </w:pPr>
      <w:r>
        <w:rPr>
          <w:bCs/>
        </w:rPr>
        <w:t>З.П</w:t>
      </w:r>
      <w:r w:rsidR="00FE796D">
        <w:rPr>
          <w:bCs/>
        </w:rPr>
        <w:t>.</w:t>
      </w:r>
      <w:r>
        <w:rPr>
          <w:bCs/>
        </w:rPr>
        <w:t xml:space="preserve"> Матюхина </w:t>
      </w:r>
      <w:r w:rsidR="007E5083" w:rsidRPr="00545466">
        <w:rPr>
          <w:bCs/>
        </w:rPr>
        <w:t>«Основы физиологии питания, гигиены и санитарии.-М.: Академия, 2006 г.</w:t>
      </w:r>
    </w:p>
    <w:p w:rsidR="007326DC" w:rsidRPr="00832BAA" w:rsidRDefault="007326DC" w:rsidP="00FE79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rPr>
      </w:pPr>
      <w:r w:rsidRPr="00832BAA">
        <w:rPr>
          <w:bCs/>
        </w:rPr>
        <w:t>Интернет-ресурсы:</w:t>
      </w:r>
    </w:p>
    <w:p w:rsidR="00A17DE6" w:rsidRDefault="00A17DE6" w:rsidP="00FE79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t xml:space="preserve">1. Федеральный центр информационно-образовательных ресурсов </w:t>
      </w:r>
      <w:hyperlink r:id="rId42" w:history="1">
        <w:r w:rsidRPr="0011674C">
          <w:rPr>
            <w:rStyle w:val="a6"/>
          </w:rPr>
          <w:t>http://fcior.edu.ru/</w:t>
        </w:r>
      </w:hyperlink>
    </w:p>
    <w:p w:rsidR="00A17DE6" w:rsidRDefault="00A17DE6" w:rsidP="00FE79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lastRenderedPageBreak/>
        <w:t xml:space="preserve">2. Электронный фонд правовой и электронно-технической документации ГОСТ 16504-81 Система государственных испытаний продукции. Испытания и контроль качества продукции. </w:t>
      </w:r>
      <w:hyperlink r:id="rId43" w:history="1">
        <w:r w:rsidRPr="0011674C">
          <w:rPr>
            <w:rStyle w:val="a6"/>
          </w:rPr>
          <w:t>http://docs.cntd.ru/document/1200005367</w:t>
        </w:r>
      </w:hyperlink>
    </w:p>
    <w:p w:rsidR="00A17DE6" w:rsidRDefault="00A17DE6" w:rsidP="00FE79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t xml:space="preserve">3. Электронный фонд правовой и электронно-технической документации ГОСТ Р ИСО 9000-2001 Системы менеджмента качества. Основные положения и словарь </w:t>
      </w:r>
      <w:hyperlink r:id="rId44" w:history="1">
        <w:r w:rsidRPr="0011674C">
          <w:rPr>
            <w:rStyle w:val="a6"/>
          </w:rPr>
          <w:t>http://docs.cntd.ru/document/1200015260</w:t>
        </w:r>
      </w:hyperlink>
    </w:p>
    <w:p w:rsidR="00A17DE6" w:rsidRDefault="00A17DE6" w:rsidP="00FE79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t xml:space="preserve">4. Большая библиотека. Товароведение продовольственных товаров </w:t>
      </w:r>
      <w:hyperlink r:id="rId45" w:history="1">
        <w:r w:rsidRPr="0011674C">
          <w:rPr>
            <w:rStyle w:val="a6"/>
          </w:rPr>
          <w:t>http://biglibrary.ru/category47/book144/</w:t>
        </w:r>
      </w:hyperlink>
    </w:p>
    <w:p w:rsidR="00A17DE6" w:rsidRDefault="00A17DE6" w:rsidP="00FE79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t xml:space="preserve">5. Стандарты и качество. Маркировка товаров в России и за рубежом </w:t>
      </w:r>
      <w:hyperlink r:id="rId46" w:history="1">
        <w:r w:rsidRPr="0011674C">
          <w:rPr>
            <w:rStyle w:val="a6"/>
          </w:rPr>
          <w:t>http://www.ria-stk.ru/stq/adetail.php?ID=582</w:t>
        </w:r>
      </w:hyperlink>
    </w:p>
    <w:p w:rsidR="00A17DE6" w:rsidRDefault="00A17DE6" w:rsidP="00FE79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t xml:space="preserve">6. ЗаИтА. Товароведение и экспертиза качества продовольственных товаров </w:t>
      </w:r>
      <w:hyperlink r:id="rId47" w:history="1">
        <w:r w:rsidRPr="0011674C">
          <w:rPr>
            <w:rStyle w:val="a6"/>
          </w:rPr>
          <w:t>http://zaita.ru/kachestvo/tovarovedenie-i-ekspertiza-kachestva-potrebitelskix-tovarov.html</w:t>
        </w:r>
      </w:hyperlink>
    </w:p>
    <w:p w:rsidR="00A17DE6" w:rsidRDefault="00A17DE6" w:rsidP="00FE79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t xml:space="preserve">7. Пищевая промышленность </w:t>
      </w:r>
      <w:hyperlink r:id="rId48" w:history="1">
        <w:r w:rsidRPr="0011674C">
          <w:rPr>
            <w:rStyle w:val="a6"/>
          </w:rPr>
          <w:t>http://www.foodprom.ru/journalsww/</w:t>
        </w:r>
      </w:hyperlink>
    </w:p>
    <w:p w:rsidR="007934A1" w:rsidRDefault="007934A1" w:rsidP="00F75093">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pPr>
    </w:p>
    <w:sectPr w:rsidR="007934A1" w:rsidSect="00FE796D">
      <w:footerReference w:type="even" r:id="rId49"/>
      <w:footerReference w:type="default" r:id="rId50"/>
      <w:pgSz w:w="11906" w:h="16838"/>
      <w:pgMar w:top="567" w:right="851" w:bottom="1134" w:left="56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83F56" w:rsidRDefault="00A83F56" w:rsidP="00D635D1">
      <w:r>
        <w:separator/>
      </w:r>
    </w:p>
  </w:endnote>
  <w:endnote w:type="continuationSeparator" w:id="0">
    <w:p w:rsidR="00A83F56" w:rsidRDefault="00A83F56" w:rsidP="00D635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Times New Roman,Bol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50DF" w:rsidRDefault="000450DF" w:rsidP="00A2040D">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0450DF" w:rsidRDefault="000450DF" w:rsidP="00A2040D">
    <w:pPr>
      <w:pStyle w:val="a3"/>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50DF" w:rsidRDefault="000450DF" w:rsidP="00A2040D">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6E32C2">
      <w:rPr>
        <w:rStyle w:val="a5"/>
        <w:noProof/>
      </w:rPr>
      <w:t>35</w:t>
    </w:r>
    <w:r>
      <w:rPr>
        <w:rStyle w:val="a5"/>
      </w:rPr>
      <w:fldChar w:fldCharType="end"/>
    </w:r>
  </w:p>
  <w:p w:rsidR="000450DF" w:rsidRDefault="000450DF" w:rsidP="00A2040D">
    <w:pPr>
      <w:pStyle w:val="a3"/>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83F56" w:rsidRDefault="00A83F56" w:rsidP="00D635D1">
      <w:r>
        <w:separator/>
      </w:r>
    </w:p>
  </w:footnote>
  <w:footnote w:type="continuationSeparator" w:id="0">
    <w:p w:rsidR="00A83F56" w:rsidRDefault="00A83F56" w:rsidP="00D635D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AD602E"/>
    <w:multiLevelType w:val="hybridMultilevel"/>
    <w:tmpl w:val="2802256E"/>
    <w:lvl w:ilvl="0" w:tplc="0419000B">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15:restartNumberingAfterBreak="0">
    <w:nsid w:val="0978046E"/>
    <w:multiLevelType w:val="hybridMultilevel"/>
    <w:tmpl w:val="4C3C31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A25643"/>
    <w:multiLevelType w:val="hybridMultilevel"/>
    <w:tmpl w:val="0E30A9A0"/>
    <w:lvl w:ilvl="0" w:tplc="E3C48D24">
      <w:start w:val="1"/>
      <w:numFmt w:val="bullet"/>
      <w:lvlText w:val="-"/>
      <w:lvlJc w:val="left"/>
      <w:pPr>
        <w:ind w:left="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237A73F6">
      <w:start w:val="1"/>
      <w:numFmt w:val="bullet"/>
      <w:lvlText w:val="o"/>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1BF27C98">
      <w:start w:val="1"/>
      <w:numFmt w:val="bullet"/>
      <w:lvlText w:val="▪"/>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60749F1C">
      <w:start w:val="1"/>
      <w:numFmt w:val="bullet"/>
      <w:lvlText w:val="•"/>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61F211A2">
      <w:start w:val="1"/>
      <w:numFmt w:val="bullet"/>
      <w:lvlText w:val="o"/>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8049F7E">
      <w:start w:val="1"/>
      <w:numFmt w:val="bullet"/>
      <w:lvlText w:val="▪"/>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1444B4B0">
      <w:start w:val="1"/>
      <w:numFmt w:val="bullet"/>
      <w:lvlText w:val="•"/>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58506366">
      <w:start w:val="1"/>
      <w:numFmt w:val="bullet"/>
      <w:lvlText w:val="o"/>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9D740BD6">
      <w:start w:val="1"/>
      <w:numFmt w:val="bullet"/>
      <w:lvlText w:val="▪"/>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0D5A6205"/>
    <w:multiLevelType w:val="hybridMultilevel"/>
    <w:tmpl w:val="31D072F2"/>
    <w:lvl w:ilvl="0" w:tplc="0419000F">
      <w:start w:val="1"/>
      <w:numFmt w:val="decimal"/>
      <w:lvlText w:val="%1."/>
      <w:lvlJc w:val="left"/>
      <w:pPr>
        <w:tabs>
          <w:tab w:val="num" w:pos="1080"/>
        </w:tabs>
        <w:ind w:left="1080" w:hanging="360"/>
      </w:p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4" w15:restartNumberingAfterBreak="0">
    <w:nsid w:val="12AE4894"/>
    <w:multiLevelType w:val="multilevel"/>
    <w:tmpl w:val="C55858B4"/>
    <w:lvl w:ilvl="0">
      <w:start w:val="1"/>
      <w:numFmt w:val="decimal"/>
      <w:lvlText w:val="%1."/>
      <w:lvlJc w:val="left"/>
      <w:pPr>
        <w:ind w:left="720" w:hanging="360"/>
      </w:pPr>
      <w:rPr>
        <w:rFonts w:ascii="Times New Roman" w:eastAsia="Times New Roman" w:hAnsi="Times New Roman" w:cs="Times New Roman"/>
      </w:rPr>
    </w:lvl>
    <w:lvl w:ilvl="1">
      <w:start w:val="3"/>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5" w15:restartNumberingAfterBreak="0">
    <w:nsid w:val="1443031E"/>
    <w:multiLevelType w:val="hybridMultilevel"/>
    <w:tmpl w:val="AD5AF62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15:restartNumberingAfterBreak="0">
    <w:nsid w:val="156F6FD7"/>
    <w:multiLevelType w:val="hybridMultilevel"/>
    <w:tmpl w:val="222EC33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15:restartNumberingAfterBreak="0">
    <w:nsid w:val="1FD15C37"/>
    <w:multiLevelType w:val="hybridMultilevel"/>
    <w:tmpl w:val="FA3203F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15:restartNumberingAfterBreak="0">
    <w:nsid w:val="25A31DF6"/>
    <w:multiLevelType w:val="hybridMultilevel"/>
    <w:tmpl w:val="473C348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 w15:restartNumberingAfterBreak="0">
    <w:nsid w:val="26206385"/>
    <w:multiLevelType w:val="hybridMultilevel"/>
    <w:tmpl w:val="19007BA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26902DD8"/>
    <w:multiLevelType w:val="hybridMultilevel"/>
    <w:tmpl w:val="DE948CB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 w15:restartNumberingAfterBreak="0">
    <w:nsid w:val="283B11B7"/>
    <w:multiLevelType w:val="hybridMultilevel"/>
    <w:tmpl w:val="12F2392A"/>
    <w:lvl w:ilvl="0" w:tplc="85AED24A">
      <w:start w:val="1"/>
      <w:numFmt w:val="decimal"/>
      <w:lvlText w:val="%1."/>
      <w:lvlJc w:val="left"/>
      <w:pPr>
        <w:ind w:left="420" w:hanging="360"/>
      </w:pPr>
    </w:lvl>
    <w:lvl w:ilvl="1" w:tplc="04190019">
      <w:start w:val="1"/>
      <w:numFmt w:val="lowerLetter"/>
      <w:lvlText w:val="%2."/>
      <w:lvlJc w:val="left"/>
      <w:pPr>
        <w:ind w:left="1140" w:hanging="360"/>
      </w:pPr>
    </w:lvl>
    <w:lvl w:ilvl="2" w:tplc="0419001B">
      <w:start w:val="1"/>
      <w:numFmt w:val="lowerRoman"/>
      <w:lvlText w:val="%3."/>
      <w:lvlJc w:val="right"/>
      <w:pPr>
        <w:ind w:left="1860" w:hanging="180"/>
      </w:pPr>
    </w:lvl>
    <w:lvl w:ilvl="3" w:tplc="0419000F">
      <w:start w:val="1"/>
      <w:numFmt w:val="decimal"/>
      <w:lvlText w:val="%4."/>
      <w:lvlJc w:val="left"/>
      <w:pPr>
        <w:ind w:left="2580" w:hanging="360"/>
      </w:pPr>
    </w:lvl>
    <w:lvl w:ilvl="4" w:tplc="04190019">
      <w:start w:val="1"/>
      <w:numFmt w:val="lowerLetter"/>
      <w:lvlText w:val="%5."/>
      <w:lvlJc w:val="left"/>
      <w:pPr>
        <w:ind w:left="3300" w:hanging="360"/>
      </w:pPr>
    </w:lvl>
    <w:lvl w:ilvl="5" w:tplc="0419001B">
      <w:start w:val="1"/>
      <w:numFmt w:val="lowerRoman"/>
      <w:lvlText w:val="%6."/>
      <w:lvlJc w:val="right"/>
      <w:pPr>
        <w:ind w:left="4020" w:hanging="180"/>
      </w:pPr>
    </w:lvl>
    <w:lvl w:ilvl="6" w:tplc="0419000F">
      <w:start w:val="1"/>
      <w:numFmt w:val="decimal"/>
      <w:lvlText w:val="%7."/>
      <w:lvlJc w:val="left"/>
      <w:pPr>
        <w:ind w:left="4740" w:hanging="360"/>
      </w:pPr>
    </w:lvl>
    <w:lvl w:ilvl="7" w:tplc="04190019">
      <w:start w:val="1"/>
      <w:numFmt w:val="lowerLetter"/>
      <w:lvlText w:val="%8."/>
      <w:lvlJc w:val="left"/>
      <w:pPr>
        <w:ind w:left="5460" w:hanging="360"/>
      </w:pPr>
    </w:lvl>
    <w:lvl w:ilvl="8" w:tplc="0419001B">
      <w:start w:val="1"/>
      <w:numFmt w:val="lowerRoman"/>
      <w:lvlText w:val="%9."/>
      <w:lvlJc w:val="right"/>
      <w:pPr>
        <w:ind w:left="6180" w:hanging="180"/>
      </w:pPr>
    </w:lvl>
  </w:abstractNum>
  <w:abstractNum w:abstractNumId="12" w15:restartNumberingAfterBreak="0">
    <w:nsid w:val="2D5975F6"/>
    <w:multiLevelType w:val="hybridMultilevel"/>
    <w:tmpl w:val="DE948CB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 w15:restartNumberingAfterBreak="0">
    <w:nsid w:val="2E3A2C7D"/>
    <w:multiLevelType w:val="hybridMultilevel"/>
    <w:tmpl w:val="DE2E4B40"/>
    <w:lvl w:ilvl="0" w:tplc="2D42A1EA">
      <w:start w:val="1"/>
      <w:numFmt w:val="decimal"/>
      <w:lvlText w:val="%1."/>
      <w:lvlJc w:val="left"/>
      <w:pPr>
        <w:ind w:left="14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1DA22342">
      <w:start w:val="1"/>
      <w:numFmt w:val="lowerLetter"/>
      <w:lvlText w:val="%2"/>
      <w:lvlJc w:val="left"/>
      <w:pPr>
        <w:ind w:left="21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1F94CE42">
      <w:start w:val="1"/>
      <w:numFmt w:val="lowerRoman"/>
      <w:lvlText w:val="%3"/>
      <w:lvlJc w:val="left"/>
      <w:pPr>
        <w:ind w:left="28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371823B8">
      <w:start w:val="1"/>
      <w:numFmt w:val="decimal"/>
      <w:lvlText w:val="%4"/>
      <w:lvlJc w:val="left"/>
      <w:pPr>
        <w:ind w:left="35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CFF69F6E">
      <w:start w:val="1"/>
      <w:numFmt w:val="lowerLetter"/>
      <w:lvlText w:val="%5"/>
      <w:lvlJc w:val="left"/>
      <w:pPr>
        <w:ind w:left="43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5A45E26">
      <w:start w:val="1"/>
      <w:numFmt w:val="lowerRoman"/>
      <w:lvlText w:val="%6"/>
      <w:lvlJc w:val="left"/>
      <w:pPr>
        <w:ind w:left="50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5D203104">
      <w:start w:val="1"/>
      <w:numFmt w:val="decimal"/>
      <w:lvlText w:val="%7"/>
      <w:lvlJc w:val="left"/>
      <w:pPr>
        <w:ind w:left="57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D3BA32D0">
      <w:start w:val="1"/>
      <w:numFmt w:val="lowerLetter"/>
      <w:lvlText w:val="%8"/>
      <w:lvlJc w:val="left"/>
      <w:pPr>
        <w:ind w:left="64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C360CE98">
      <w:start w:val="1"/>
      <w:numFmt w:val="lowerRoman"/>
      <w:lvlText w:val="%9"/>
      <w:lvlJc w:val="left"/>
      <w:pPr>
        <w:ind w:left="71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4" w15:restartNumberingAfterBreak="0">
    <w:nsid w:val="333F3707"/>
    <w:multiLevelType w:val="hybridMultilevel"/>
    <w:tmpl w:val="A36E550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D0C37A7"/>
    <w:multiLevelType w:val="hybridMultilevel"/>
    <w:tmpl w:val="9AF4EE12"/>
    <w:lvl w:ilvl="0" w:tplc="C19289EE">
      <w:start w:val="1"/>
      <w:numFmt w:val="bullet"/>
      <w:lvlText w:val="-"/>
      <w:lvlJc w:val="left"/>
      <w:pPr>
        <w:ind w:left="7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EAF20D94">
      <w:start w:val="1"/>
      <w:numFmt w:val="bullet"/>
      <w:lvlText w:val="o"/>
      <w:lvlJc w:val="left"/>
      <w:pPr>
        <w:ind w:left="14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3B78E808">
      <w:start w:val="1"/>
      <w:numFmt w:val="bullet"/>
      <w:lvlText w:val="▪"/>
      <w:lvlJc w:val="left"/>
      <w:pPr>
        <w:ind w:left="21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26B8D284">
      <w:start w:val="1"/>
      <w:numFmt w:val="bullet"/>
      <w:lvlText w:val="•"/>
      <w:lvlJc w:val="left"/>
      <w:pPr>
        <w:ind w:left="28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CA9682C2">
      <w:start w:val="1"/>
      <w:numFmt w:val="bullet"/>
      <w:lvlText w:val="o"/>
      <w:lvlJc w:val="left"/>
      <w:pPr>
        <w:ind w:left="360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524419E">
      <w:start w:val="1"/>
      <w:numFmt w:val="bullet"/>
      <w:lvlText w:val="▪"/>
      <w:lvlJc w:val="left"/>
      <w:pPr>
        <w:ind w:left="432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B55C215E">
      <w:start w:val="1"/>
      <w:numFmt w:val="bullet"/>
      <w:lvlText w:val="•"/>
      <w:lvlJc w:val="left"/>
      <w:pPr>
        <w:ind w:left="504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8A74FA26">
      <w:start w:val="1"/>
      <w:numFmt w:val="bullet"/>
      <w:lvlText w:val="o"/>
      <w:lvlJc w:val="left"/>
      <w:pPr>
        <w:ind w:left="57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1B34026C">
      <w:start w:val="1"/>
      <w:numFmt w:val="bullet"/>
      <w:lvlText w:val="▪"/>
      <w:lvlJc w:val="left"/>
      <w:pPr>
        <w:ind w:left="648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6" w15:restartNumberingAfterBreak="0">
    <w:nsid w:val="3DA2359F"/>
    <w:multiLevelType w:val="hybridMultilevel"/>
    <w:tmpl w:val="BE52F8CA"/>
    <w:lvl w:ilvl="0" w:tplc="0419000B">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15:restartNumberingAfterBreak="0">
    <w:nsid w:val="48300BA4"/>
    <w:multiLevelType w:val="hybridMultilevel"/>
    <w:tmpl w:val="950A33D8"/>
    <w:lvl w:ilvl="0" w:tplc="6CA69F40">
      <w:start w:val="1"/>
      <w:numFmt w:val="bullet"/>
      <w:lvlText w:val="-"/>
      <w:lvlJc w:val="left"/>
      <w:pPr>
        <w:ind w:left="360"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F09A0E50">
      <w:start w:val="3"/>
      <w:numFmt w:val="decimal"/>
      <w:lvlRestart w:val="0"/>
      <w:lvlText w:val="%2."/>
      <w:lvlJc w:val="left"/>
      <w:pPr>
        <w:ind w:left="7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0B08BDC">
      <w:start w:val="1"/>
      <w:numFmt w:val="lowerRoman"/>
      <w:lvlText w:val="%3"/>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0B868E32">
      <w:start w:val="1"/>
      <w:numFmt w:val="decimal"/>
      <w:lvlText w:val="%4"/>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A5205E58">
      <w:start w:val="1"/>
      <w:numFmt w:val="lowerLetter"/>
      <w:lvlText w:val="%5"/>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F4E241DE">
      <w:start w:val="1"/>
      <w:numFmt w:val="lowerRoman"/>
      <w:lvlText w:val="%6"/>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561ABEF0">
      <w:start w:val="1"/>
      <w:numFmt w:val="decimal"/>
      <w:lvlText w:val="%7"/>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8C88D466">
      <w:start w:val="1"/>
      <w:numFmt w:val="lowerLetter"/>
      <w:lvlText w:val="%8"/>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DA82419A">
      <w:start w:val="1"/>
      <w:numFmt w:val="lowerRoman"/>
      <w:lvlText w:val="%9"/>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8" w15:restartNumberingAfterBreak="0">
    <w:nsid w:val="5007538E"/>
    <w:multiLevelType w:val="hybridMultilevel"/>
    <w:tmpl w:val="69D818C4"/>
    <w:lvl w:ilvl="0" w:tplc="7ABC1B0A">
      <w:start w:val="1"/>
      <w:numFmt w:val="bullet"/>
      <w:lvlText w:val="•"/>
      <w:lvlJc w:val="left"/>
      <w:pPr>
        <w:ind w:left="7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9926B884">
      <w:start w:val="1"/>
      <w:numFmt w:val="bullet"/>
      <w:lvlText w:val="o"/>
      <w:lvlJc w:val="left"/>
      <w:pPr>
        <w:ind w:left="535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526A2D1A">
      <w:start w:val="1"/>
      <w:numFmt w:val="bullet"/>
      <w:lvlText w:val="▪"/>
      <w:lvlJc w:val="left"/>
      <w:pPr>
        <w:ind w:left="607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A7D659EC">
      <w:start w:val="1"/>
      <w:numFmt w:val="bullet"/>
      <w:lvlText w:val="•"/>
      <w:lvlJc w:val="left"/>
      <w:pPr>
        <w:ind w:left="679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364C8B2E">
      <w:start w:val="1"/>
      <w:numFmt w:val="bullet"/>
      <w:lvlText w:val="o"/>
      <w:lvlJc w:val="left"/>
      <w:pPr>
        <w:ind w:left="751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F7649E4">
      <w:start w:val="1"/>
      <w:numFmt w:val="bullet"/>
      <w:lvlText w:val="▪"/>
      <w:lvlJc w:val="left"/>
      <w:pPr>
        <w:ind w:left="823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1562CC22">
      <w:start w:val="1"/>
      <w:numFmt w:val="bullet"/>
      <w:lvlText w:val="•"/>
      <w:lvlJc w:val="left"/>
      <w:pPr>
        <w:ind w:left="895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D26E4720">
      <w:start w:val="1"/>
      <w:numFmt w:val="bullet"/>
      <w:lvlText w:val="o"/>
      <w:lvlJc w:val="left"/>
      <w:pPr>
        <w:ind w:left="967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EB9C3D20">
      <w:start w:val="1"/>
      <w:numFmt w:val="bullet"/>
      <w:lvlText w:val="▪"/>
      <w:lvlJc w:val="left"/>
      <w:pPr>
        <w:ind w:left="1039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9" w15:restartNumberingAfterBreak="0">
    <w:nsid w:val="537042AC"/>
    <w:multiLevelType w:val="hybridMultilevel"/>
    <w:tmpl w:val="EEB40BBE"/>
    <w:lvl w:ilvl="0" w:tplc="04190001">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20" w15:restartNumberingAfterBreak="0">
    <w:nsid w:val="53F5237A"/>
    <w:multiLevelType w:val="hybridMultilevel"/>
    <w:tmpl w:val="79121874"/>
    <w:lvl w:ilvl="0" w:tplc="641A950A">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51848FF"/>
    <w:multiLevelType w:val="hybridMultilevel"/>
    <w:tmpl w:val="4EC6992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55380A18"/>
    <w:multiLevelType w:val="hybridMultilevel"/>
    <w:tmpl w:val="F6CE04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5BF3794"/>
    <w:multiLevelType w:val="multilevel"/>
    <w:tmpl w:val="D7849EF6"/>
    <w:lvl w:ilvl="0">
      <w:start w:val="3"/>
      <w:numFmt w:val="decimal"/>
      <w:lvlText w:val="%1"/>
      <w:lvlJc w:val="left"/>
      <w:pPr>
        <w:ind w:left="360" w:hanging="360"/>
      </w:pPr>
      <w:rPr>
        <w:rFonts w:hint="default"/>
        <w:b/>
      </w:rPr>
    </w:lvl>
    <w:lvl w:ilvl="1">
      <w:start w:val="3"/>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24" w15:restartNumberingAfterBreak="0">
    <w:nsid w:val="55D21E59"/>
    <w:multiLevelType w:val="hybridMultilevel"/>
    <w:tmpl w:val="4920AA94"/>
    <w:lvl w:ilvl="0" w:tplc="A2C26C4A">
      <w:start w:val="1"/>
      <w:numFmt w:val="decimal"/>
      <w:lvlText w:val="%1."/>
      <w:lvlJc w:val="left"/>
      <w:pPr>
        <w:tabs>
          <w:tab w:val="num" w:pos="360"/>
        </w:tabs>
        <w:ind w:left="360" w:hanging="360"/>
      </w:pPr>
      <w:rPr>
        <w:rFonts w:hint="default"/>
        <w:b w:val="0"/>
        <w:bCs/>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55D9382C"/>
    <w:multiLevelType w:val="hybridMultilevel"/>
    <w:tmpl w:val="4768F7F0"/>
    <w:lvl w:ilvl="0" w:tplc="FADAFF4A">
      <w:start w:val="1"/>
      <w:numFmt w:val="bullet"/>
      <w:lvlText w:val=""/>
      <w:lvlJc w:val="left"/>
      <w:pPr>
        <w:ind w:left="1004" w:hanging="360"/>
      </w:pPr>
      <w:rPr>
        <w:rFonts w:ascii="Symbol" w:hAnsi="Symbol" w:hint="default"/>
        <w:color w:val="auto"/>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6" w15:restartNumberingAfterBreak="0">
    <w:nsid w:val="6225684C"/>
    <w:multiLevelType w:val="hybridMultilevel"/>
    <w:tmpl w:val="4EDA8F58"/>
    <w:lvl w:ilvl="0" w:tplc="04190001">
      <w:start w:val="1"/>
      <w:numFmt w:val="bullet"/>
      <w:lvlText w:val=""/>
      <w:lvlJc w:val="left"/>
      <w:pPr>
        <w:ind w:left="750" w:hanging="360"/>
      </w:pPr>
      <w:rPr>
        <w:rFonts w:ascii="Symbol" w:hAnsi="Symbol" w:hint="default"/>
      </w:rPr>
    </w:lvl>
    <w:lvl w:ilvl="1" w:tplc="04190003" w:tentative="1">
      <w:start w:val="1"/>
      <w:numFmt w:val="bullet"/>
      <w:lvlText w:val="o"/>
      <w:lvlJc w:val="left"/>
      <w:pPr>
        <w:ind w:left="1470" w:hanging="360"/>
      </w:pPr>
      <w:rPr>
        <w:rFonts w:ascii="Courier New" w:hAnsi="Courier New" w:cs="Courier New" w:hint="default"/>
      </w:rPr>
    </w:lvl>
    <w:lvl w:ilvl="2" w:tplc="04190005" w:tentative="1">
      <w:start w:val="1"/>
      <w:numFmt w:val="bullet"/>
      <w:lvlText w:val=""/>
      <w:lvlJc w:val="left"/>
      <w:pPr>
        <w:ind w:left="2190" w:hanging="360"/>
      </w:pPr>
      <w:rPr>
        <w:rFonts w:ascii="Wingdings" w:hAnsi="Wingdings" w:hint="default"/>
      </w:rPr>
    </w:lvl>
    <w:lvl w:ilvl="3" w:tplc="04190001" w:tentative="1">
      <w:start w:val="1"/>
      <w:numFmt w:val="bullet"/>
      <w:lvlText w:val=""/>
      <w:lvlJc w:val="left"/>
      <w:pPr>
        <w:ind w:left="2910" w:hanging="360"/>
      </w:pPr>
      <w:rPr>
        <w:rFonts w:ascii="Symbol" w:hAnsi="Symbol" w:hint="default"/>
      </w:rPr>
    </w:lvl>
    <w:lvl w:ilvl="4" w:tplc="04190003" w:tentative="1">
      <w:start w:val="1"/>
      <w:numFmt w:val="bullet"/>
      <w:lvlText w:val="o"/>
      <w:lvlJc w:val="left"/>
      <w:pPr>
        <w:ind w:left="3630" w:hanging="360"/>
      </w:pPr>
      <w:rPr>
        <w:rFonts w:ascii="Courier New" w:hAnsi="Courier New" w:cs="Courier New" w:hint="default"/>
      </w:rPr>
    </w:lvl>
    <w:lvl w:ilvl="5" w:tplc="04190005" w:tentative="1">
      <w:start w:val="1"/>
      <w:numFmt w:val="bullet"/>
      <w:lvlText w:val=""/>
      <w:lvlJc w:val="left"/>
      <w:pPr>
        <w:ind w:left="4350" w:hanging="360"/>
      </w:pPr>
      <w:rPr>
        <w:rFonts w:ascii="Wingdings" w:hAnsi="Wingdings" w:hint="default"/>
      </w:rPr>
    </w:lvl>
    <w:lvl w:ilvl="6" w:tplc="04190001" w:tentative="1">
      <w:start w:val="1"/>
      <w:numFmt w:val="bullet"/>
      <w:lvlText w:val=""/>
      <w:lvlJc w:val="left"/>
      <w:pPr>
        <w:ind w:left="5070" w:hanging="360"/>
      </w:pPr>
      <w:rPr>
        <w:rFonts w:ascii="Symbol" w:hAnsi="Symbol" w:hint="default"/>
      </w:rPr>
    </w:lvl>
    <w:lvl w:ilvl="7" w:tplc="04190003" w:tentative="1">
      <w:start w:val="1"/>
      <w:numFmt w:val="bullet"/>
      <w:lvlText w:val="o"/>
      <w:lvlJc w:val="left"/>
      <w:pPr>
        <w:ind w:left="5790" w:hanging="360"/>
      </w:pPr>
      <w:rPr>
        <w:rFonts w:ascii="Courier New" w:hAnsi="Courier New" w:cs="Courier New" w:hint="default"/>
      </w:rPr>
    </w:lvl>
    <w:lvl w:ilvl="8" w:tplc="04190005" w:tentative="1">
      <w:start w:val="1"/>
      <w:numFmt w:val="bullet"/>
      <w:lvlText w:val=""/>
      <w:lvlJc w:val="left"/>
      <w:pPr>
        <w:ind w:left="6510" w:hanging="360"/>
      </w:pPr>
      <w:rPr>
        <w:rFonts w:ascii="Wingdings" w:hAnsi="Wingdings" w:hint="default"/>
      </w:rPr>
    </w:lvl>
  </w:abstractNum>
  <w:abstractNum w:abstractNumId="27" w15:restartNumberingAfterBreak="0">
    <w:nsid w:val="62B45D2C"/>
    <w:multiLevelType w:val="hybridMultilevel"/>
    <w:tmpl w:val="5CE4FC2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15:restartNumberingAfterBreak="0">
    <w:nsid w:val="6CFA72C1"/>
    <w:multiLevelType w:val="hybridMultilevel"/>
    <w:tmpl w:val="3C948500"/>
    <w:lvl w:ilvl="0" w:tplc="641A950A">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DE005A9"/>
    <w:multiLevelType w:val="hybridMultilevel"/>
    <w:tmpl w:val="8B781570"/>
    <w:lvl w:ilvl="0" w:tplc="FADAFF4A">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1"/>
  </w:num>
  <w:num w:numId="2">
    <w:abstractNumId w:val="29"/>
  </w:num>
  <w:num w:numId="3">
    <w:abstractNumId w:val="25"/>
  </w:num>
  <w:num w:numId="4">
    <w:abstractNumId w:val="8"/>
  </w:num>
  <w:num w:numId="5">
    <w:abstractNumId w:val="19"/>
  </w:num>
  <w:num w:numId="6">
    <w:abstractNumId w:val="26"/>
  </w:num>
  <w:num w:numId="7">
    <w:abstractNumId w:val="22"/>
  </w:num>
  <w:num w:numId="8">
    <w:abstractNumId w:val="1"/>
  </w:num>
  <w:num w:numId="9">
    <w:abstractNumId w:val="24"/>
  </w:num>
  <w:num w:numId="10">
    <w:abstractNumId w:val="4"/>
  </w:num>
  <w:num w:numId="11">
    <w:abstractNumId w:val="23"/>
  </w:num>
  <w:num w:numId="12">
    <w:abstractNumId w:val="20"/>
  </w:num>
  <w:num w:numId="13">
    <w:abstractNumId w:val="28"/>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num>
  <w:num w:numId="23">
    <w:abstractNumId w:val="17"/>
    <w:lvlOverride w:ilvl="0"/>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 w:numId="25">
    <w:abstractNumId w:val="0"/>
  </w:num>
  <w:num w:numId="26">
    <w:abstractNumId w:val="16"/>
  </w:num>
  <w:num w:numId="2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num>
  <w:num w:numId="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26DC"/>
    <w:rsid w:val="0000550D"/>
    <w:rsid w:val="000450DF"/>
    <w:rsid w:val="000525B3"/>
    <w:rsid w:val="000778D9"/>
    <w:rsid w:val="00081780"/>
    <w:rsid w:val="000A5A99"/>
    <w:rsid w:val="00123168"/>
    <w:rsid w:val="00157DFC"/>
    <w:rsid w:val="001C6931"/>
    <w:rsid w:val="00204C02"/>
    <w:rsid w:val="00234988"/>
    <w:rsid w:val="002357FF"/>
    <w:rsid w:val="00264744"/>
    <w:rsid w:val="0028351B"/>
    <w:rsid w:val="00283EC3"/>
    <w:rsid w:val="002A6A66"/>
    <w:rsid w:val="002C0D00"/>
    <w:rsid w:val="002C4FBE"/>
    <w:rsid w:val="00305025"/>
    <w:rsid w:val="0031446F"/>
    <w:rsid w:val="003431CE"/>
    <w:rsid w:val="0035088A"/>
    <w:rsid w:val="003571CE"/>
    <w:rsid w:val="00374081"/>
    <w:rsid w:val="003963D2"/>
    <w:rsid w:val="00423E0E"/>
    <w:rsid w:val="004300C0"/>
    <w:rsid w:val="00446FE3"/>
    <w:rsid w:val="004C109B"/>
    <w:rsid w:val="004C5B09"/>
    <w:rsid w:val="004D2DD3"/>
    <w:rsid w:val="00511F51"/>
    <w:rsid w:val="00567F5C"/>
    <w:rsid w:val="0058494A"/>
    <w:rsid w:val="0059094E"/>
    <w:rsid w:val="005A5945"/>
    <w:rsid w:val="005D562E"/>
    <w:rsid w:val="00606077"/>
    <w:rsid w:val="006558E2"/>
    <w:rsid w:val="00664463"/>
    <w:rsid w:val="006A1424"/>
    <w:rsid w:val="006B2919"/>
    <w:rsid w:val="006E32C2"/>
    <w:rsid w:val="007126D9"/>
    <w:rsid w:val="007326DC"/>
    <w:rsid w:val="00741D46"/>
    <w:rsid w:val="00744094"/>
    <w:rsid w:val="00751CB1"/>
    <w:rsid w:val="007934A1"/>
    <w:rsid w:val="007A1D99"/>
    <w:rsid w:val="007C0677"/>
    <w:rsid w:val="007D062E"/>
    <w:rsid w:val="007D0A61"/>
    <w:rsid w:val="007D31E3"/>
    <w:rsid w:val="007E5083"/>
    <w:rsid w:val="008035E8"/>
    <w:rsid w:val="00816CFB"/>
    <w:rsid w:val="0084463B"/>
    <w:rsid w:val="00851EE3"/>
    <w:rsid w:val="008647F9"/>
    <w:rsid w:val="00880374"/>
    <w:rsid w:val="00895FC5"/>
    <w:rsid w:val="008A1824"/>
    <w:rsid w:val="008C5768"/>
    <w:rsid w:val="008F543D"/>
    <w:rsid w:val="00940468"/>
    <w:rsid w:val="0095037D"/>
    <w:rsid w:val="009509A0"/>
    <w:rsid w:val="00967C09"/>
    <w:rsid w:val="00977B0B"/>
    <w:rsid w:val="009A7B44"/>
    <w:rsid w:val="009B3E80"/>
    <w:rsid w:val="009C518E"/>
    <w:rsid w:val="009D11C5"/>
    <w:rsid w:val="009F6BFE"/>
    <w:rsid w:val="00A005D9"/>
    <w:rsid w:val="00A17DE6"/>
    <w:rsid w:val="00A2040D"/>
    <w:rsid w:val="00A4464A"/>
    <w:rsid w:val="00A4723D"/>
    <w:rsid w:val="00A61D47"/>
    <w:rsid w:val="00A623B1"/>
    <w:rsid w:val="00A83F56"/>
    <w:rsid w:val="00AC468F"/>
    <w:rsid w:val="00B23120"/>
    <w:rsid w:val="00B4533D"/>
    <w:rsid w:val="00B80069"/>
    <w:rsid w:val="00B821F3"/>
    <w:rsid w:val="00BF477F"/>
    <w:rsid w:val="00C20169"/>
    <w:rsid w:val="00C75809"/>
    <w:rsid w:val="00C8652E"/>
    <w:rsid w:val="00C92DEA"/>
    <w:rsid w:val="00CB1228"/>
    <w:rsid w:val="00CC19E9"/>
    <w:rsid w:val="00CD45D2"/>
    <w:rsid w:val="00D36C20"/>
    <w:rsid w:val="00D635D1"/>
    <w:rsid w:val="00D85AEA"/>
    <w:rsid w:val="00D9391B"/>
    <w:rsid w:val="00DA7572"/>
    <w:rsid w:val="00DF1288"/>
    <w:rsid w:val="00DF313B"/>
    <w:rsid w:val="00E059CF"/>
    <w:rsid w:val="00E4788F"/>
    <w:rsid w:val="00E53B5F"/>
    <w:rsid w:val="00E62931"/>
    <w:rsid w:val="00E8164A"/>
    <w:rsid w:val="00EE732A"/>
    <w:rsid w:val="00F03285"/>
    <w:rsid w:val="00F5072F"/>
    <w:rsid w:val="00F60B2E"/>
    <w:rsid w:val="00F75093"/>
    <w:rsid w:val="00F94D04"/>
    <w:rsid w:val="00FE79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749FE1DB"/>
  <w15:docId w15:val="{89334048-AAFF-4422-96FF-7F2D3CF714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326DC"/>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7326DC"/>
    <w:pPr>
      <w:keepNext/>
      <w:autoSpaceDE w:val="0"/>
      <w:autoSpaceDN w:val="0"/>
      <w:ind w:firstLine="284"/>
      <w:outlineLv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326DC"/>
    <w:rPr>
      <w:rFonts w:ascii="Times New Roman" w:eastAsia="Times New Roman" w:hAnsi="Times New Roman" w:cs="Times New Roman"/>
      <w:sz w:val="24"/>
      <w:szCs w:val="24"/>
      <w:lang w:eastAsia="ru-RU"/>
    </w:rPr>
  </w:style>
  <w:style w:type="paragraph" w:styleId="a3">
    <w:name w:val="footer"/>
    <w:basedOn w:val="a"/>
    <w:link w:val="a4"/>
    <w:rsid w:val="007326DC"/>
    <w:pPr>
      <w:tabs>
        <w:tab w:val="center" w:pos="4677"/>
        <w:tab w:val="right" w:pos="9355"/>
      </w:tabs>
    </w:pPr>
  </w:style>
  <w:style w:type="character" w:customStyle="1" w:styleId="a4">
    <w:name w:val="Нижний колонтитул Знак"/>
    <w:basedOn w:val="a0"/>
    <w:link w:val="a3"/>
    <w:rsid w:val="007326DC"/>
    <w:rPr>
      <w:rFonts w:ascii="Times New Roman" w:eastAsia="Times New Roman" w:hAnsi="Times New Roman" w:cs="Times New Roman"/>
      <w:sz w:val="24"/>
      <w:szCs w:val="24"/>
      <w:lang w:eastAsia="ru-RU"/>
    </w:rPr>
  </w:style>
  <w:style w:type="character" w:styleId="a5">
    <w:name w:val="page number"/>
    <w:basedOn w:val="a0"/>
    <w:rsid w:val="007326DC"/>
  </w:style>
  <w:style w:type="character" w:styleId="a6">
    <w:name w:val="Hyperlink"/>
    <w:unhideWhenUsed/>
    <w:rsid w:val="007326DC"/>
    <w:rPr>
      <w:color w:val="0000FF"/>
      <w:u w:val="single"/>
    </w:rPr>
  </w:style>
  <w:style w:type="paragraph" w:styleId="a7">
    <w:name w:val="Body Text"/>
    <w:basedOn w:val="a"/>
    <w:link w:val="a8"/>
    <w:rsid w:val="007326DC"/>
    <w:pPr>
      <w:spacing w:after="120"/>
    </w:pPr>
  </w:style>
  <w:style w:type="character" w:customStyle="1" w:styleId="a8">
    <w:name w:val="Основной текст Знак"/>
    <w:basedOn w:val="a0"/>
    <w:link w:val="a7"/>
    <w:rsid w:val="007326DC"/>
    <w:rPr>
      <w:rFonts w:ascii="Times New Roman" w:eastAsia="Times New Roman" w:hAnsi="Times New Roman" w:cs="Times New Roman"/>
      <w:sz w:val="24"/>
      <w:szCs w:val="24"/>
    </w:rPr>
  </w:style>
  <w:style w:type="paragraph" w:styleId="a9">
    <w:name w:val="No Spacing"/>
    <w:basedOn w:val="a"/>
    <w:link w:val="aa"/>
    <w:qFormat/>
    <w:rsid w:val="007326DC"/>
    <w:rPr>
      <w:rFonts w:ascii="Cambria" w:eastAsia="Calibri" w:hAnsi="Cambria"/>
      <w:sz w:val="22"/>
      <w:szCs w:val="22"/>
      <w:lang w:val="en-US" w:eastAsia="en-US" w:bidi="en-US"/>
    </w:rPr>
  </w:style>
  <w:style w:type="character" w:customStyle="1" w:styleId="aa">
    <w:name w:val="Без интервала Знак"/>
    <w:basedOn w:val="a0"/>
    <w:link w:val="a9"/>
    <w:uiPriority w:val="1"/>
    <w:rsid w:val="007326DC"/>
    <w:rPr>
      <w:rFonts w:ascii="Cambria" w:eastAsia="Calibri" w:hAnsi="Cambria" w:cs="Times New Roman"/>
      <w:lang w:val="en-US" w:bidi="en-US"/>
    </w:rPr>
  </w:style>
  <w:style w:type="table" w:styleId="ab">
    <w:name w:val="Table Grid"/>
    <w:basedOn w:val="a1"/>
    <w:rsid w:val="002835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967C09"/>
    <w:pPr>
      <w:ind w:left="720"/>
      <w:contextualSpacing/>
    </w:pPr>
  </w:style>
  <w:style w:type="paragraph" w:styleId="ad">
    <w:name w:val="Balloon Text"/>
    <w:basedOn w:val="a"/>
    <w:link w:val="ae"/>
    <w:uiPriority w:val="99"/>
    <w:semiHidden/>
    <w:unhideWhenUsed/>
    <w:rsid w:val="000778D9"/>
    <w:rPr>
      <w:rFonts w:ascii="Tahoma" w:hAnsi="Tahoma" w:cs="Tahoma"/>
      <w:sz w:val="16"/>
      <w:szCs w:val="16"/>
    </w:rPr>
  </w:style>
  <w:style w:type="character" w:customStyle="1" w:styleId="ae">
    <w:name w:val="Текст выноски Знак"/>
    <w:basedOn w:val="a0"/>
    <w:link w:val="ad"/>
    <w:uiPriority w:val="99"/>
    <w:semiHidden/>
    <w:rsid w:val="000778D9"/>
    <w:rPr>
      <w:rFonts w:ascii="Tahoma" w:eastAsia="Times New Roman" w:hAnsi="Tahoma" w:cs="Tahoma"/>
      <w:sz w:val="16"/>
      <w:szCs w:val="16"/>
      <w:lang w:eastAsia="ru-RU"/>
    </w:rPr>
  </w:style>
  <w:style w:type="paragraph" w:customStyle="1" w:styleId="Default">
    <w:name w:val="Default"/>
    <w:uiPriority w:val="99"/>
    <w:rsid w:val="00E8164A"/>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TableParagraph">
    <w:name w:val="Table Paragraph"/>
    <w:basedOn w:val="a"/>
    <w:uiPriority w:val="1"/>
    <w:qFormat/>
    <w:rsid w:val="00423E0E"/>
    <w:pPr>
      <w:widowControl w:val="0"/>
      <w:autoSpaceDE w:val="0"/>
      <w:autoSpaceDN w:val="0"/>
    </w:pPr>
    <w:rPr>
      <w:sz w:val="22"/>
      <w:szCs w:val="22"/>
      <w:lang w:bidi="ru-RU"/>
    </w:rPr>
  </w:style>
  <w:style w:type="paragraph" w:styleId="af">
    <w:name w:val="Normal (Web)"/>
    <w:basedOn w:val="a"/>
    <w:uiPriority w:val="99"/>
    <w:unhideWhenUsed/>
    <w:rsid w:val="00446FE3"/>
    <w:pPr>
      <w:spacing w:before="100" w:beforeAutospacing="1" w:after="100" w:afterAutospacing="1"/>
    </w:pPr>
    <w:rPr>
      <w:rFonts w:ascii="Arial" w:hAnsi="Arial" w:cs="Arial"/>
      <w:sz w:val="20"/>
      <w:szCs w:val="20"/>
    </w:rPr>
  </w:style>
  <w:style w:type="paragraph" w:customStyle="1" w:styleId="Style22">
    <w:name w:val="Style22"/>
    <w:basedOn w:val="a"/>
    <w:uiPriority w:val="99"/>
    <w:rsid w:val="00446FE3"/>
    <w:pPr>
      <w:widowControl w:val="0"/>
      <w:autoSpaceDE w:val="0"/>
      <w:autoSpaceDN w:val="0"/>
      <w:adjustRightInd w:val="0"/>
      <w:spacing w:line="240" w:lineRule="exact"/>
      <w:ind w:firstLine="283"/>
      <w:jc w:val="both"/>
    </w:pPr>
  </w:style>
  <w:style w:type="character" w:customStyle="1" w:styleId="FontStyle87">
    <w:name w:val="Font Style87"/>
    <w:basedOn w:val="a0"/>
    <w:uiPriority w:val="99"/>
    <w:rsid w:val="00446FE3"/>
    <w:rPr>
      <w:rFonts w:ascii="Times New Roman" w:hAnsi="Times New Roman" w:cs="Times New Roman" w:hint="default"/>
      <w:sz w:val="18"/>
      <w:szCs w:val="18"/>
    </w:rPr>
  </w:style>
  <w:style w:type="character" w:customStyle="1" w:styleId="FontStyle71">
    <w:name w:val="Font Style71"/>
    <w:basedOn w:val="a0"/>
    <w:uiPriority w:val="99"/>
    <w:rsid w:val="00446FE3"/>
    <w:rPr>
      <w:rFonts w:ascii="Times New Roman" w:hAnsi="Times New Roman" w:cs="Times New Roman" w:hint="default"/>
      <w:b/>
      <w:bCs/>
      <w:sz w:val="18"/>
      <w:szCs w:val="18"/>
    </w:rPr>
  </w:style>
  <w:style w:type="paragraph" w:styleId="af0">
    <w:name w:val="Body Text Indent"/>
    <w:basedOn w:val="a"/>
    <w:link w:val="af1"/>
    <w:uiPriority w:val="99"/>
    <w:semiHidden/>
    <w:unhideWhenUsed/>
    <w:rsid w:val="00234988"/>
    <w:pPr>
      <w:spacing w:after="120"/>
      <w:ind w:left="283"/>
    </w:pPr>
  </w:style>
  <w:style w:type="character" w:customStyle="1" w:styleId="af1">
    <w:name w:val="Основной текст с отступом Знак"/>
    <w:basedOn w:val="a0"/>
    <w:link w:val="af0"/>
    <w:uiPriority w:val="99"/>
    <w:semiHidden/>
    <w:rsid w:val="00234988"/>
    <w:rPr>
      <w:rFonts w:ascii="Times New Roman" w:eastAsia="Times New Roman" w:hAnsi="Times New Roman" w:cs="Times New Roman"/>
      <w:sz w:val="24"/>
      <w:szCs w:val="24"/>
      <w:lang w:eastAsia="ru-RU"/>
    </w:rPr>
  </w:style>
  <w:style w:type="table" w:customStyle="1" w:styleId="TableGrid">
    <w:name w:val="TableGrid"/>
    <w:rsid w:val="00234988"/>
    <w:pPr>
      <w:spacing w:after="0" w:line="240" w:lineRule="auto"/>
    </w:pPr>
    <w:rPr>
      <w:rFonts w:eastAsiaTheme="minorEastAsia"/>
    </w:rPr>
    <w:tblPr>
      <w:tblCellMar>
        <w:top w:w="0" w:type="dxa"/>
        <w:left w:w="0" w:type="dxa"/>
        <w:bottom w:w="0" w:type="dxa"/>
        <w:right w:w="0" w:type="dxa"/>
      </w:tblCellMar>
    </w:tblPr>
  </w:style>
  <w:style w:type="character" w:customStyle="1" w:styleId="apple-converted-space">
    <w:name w:val="apple-converted-space"/>
    <w:basedOn w:val="a0"/>
    <w:rsid w:val="009F6BFE"/>
  </w:style>
  <w:style w:type="paragraph" w:customStyle="1" w:styleId="Style119">
    <w:name w:val="Style119"/>
    <w:basedOn w:val="a"/>
    <w:rsid w:val="009F6BFE"/>
    <w:pPr>
      <w:widowControl w:val="0"/>
      <w:autoSpaceDE w:val="0"/>
      <w:autoSpaceDN w:val="0"/>
      <w:adjustRightInd w:val="0"/>
    </w:pPr>
  </w:style>
  <w:style w:type="paragraph" w:customStyle="1" w:styleId="Style148">
    <w:name w:val="Style148"/>
    <w:basedOn w:val="a"/>
    <w:rsid w:val="009F6BFE"/>
    <w:pPr>
      <w:widowControl w:val="0"/>
      <w:autoSpaceDE w:val="0"/>
      <w:autoSpaceDN w:val="0"/>
      <w:adjustRightInd w:val="0"/>
      <w:spacing w:line="254" w:lineRule="exact"/>
      <w:ind w:firstLine="1056"/>
    </w:pPr>
  </w:style>
  <w:style w:type="paragraph" w:customStyle="1" w:styleId="Style145">
    <w:name w:val="Style145"/>
    <w:basedOn w:val="a"/>
    <w:rsid w:val="009F6BFE"/>
    <w:pPr>
      <w:widowControl w:val="0"/>
      <w:autoSpaceDE w:val="0"/>
      <w:autoSpaceDN w:val="0"/>
      <w:adjustRightInd w:val="0"/>
      <w:jc w:val="center"/>
    </w:pPr>
  </w:style>
  <w:style w:type="character" w:customStyle="1" w:styleId="FontStyle202">
    <w:name w:val="Font Style202"/>
    <w:basedOn w:val="a0"/>
    <w:rsid w:val="009F6BFE"/>
    <w:rPr>
      <w:rFonts w:ascii="Century Schoolbook" w:hAnsi="Century Schoolbook" w:cs="Century Schoolbook" w:hint="default"/>
      <w:smallCaps/>
      <w:color w:val="000000"/>
      <w:sz w:val="20"/>
      <w:szCs w:val="20"/>
    </w:rPr>
  </w:style>
  <w:style w:type="character" w:customStyle="1" w:styleId="FontStyle200">
    <w:name w:val="Font Style200"/>
    <w:basedOn w:val="a0"/>
    <w:rsid w:val="009F6BFE"/>
    <w:rPr>
      <w:rFonts w:ascii="Arial" w:hAnsi="Arial" w:cs="Arial" w:hint="default"/>
      <w:b/>
      <w:bCs/>
      <w:sz w:val="16"/>
      <w:szCs w:val="16"/>
    </w:rPr>
  </w:style>
  <w:style w:type="character" w:customStyle="1" w:styleId="FontStyle203">
    <w:name w:val="Font Style203"/>
    <w:basedOn w:val="a0"/>
    <w:rsid w:val="009F6BFE"/>
    <w:rPr>
      <w:rFonts w:ascii="Arial" w:hAnsi="Arial" w:cs="Arial" w:hint="default"/>
      <w:b/>
      <w:bCs/>
      <w:i/>
      <w:iCs/>
      <w:sz w:val="16"/>
      <w:szCs w:val="16"/>
    </w:rPr>
  </w:style>
  <w:style w:type="character" w:customStyle="1" w:styleId="FontStyle185">
    <w:name w:val="Font Style185"/>
    <w:basedOn w:val="a0"/>
    <w:rsid w:val="009F6BFE"/>
    <w:rPr>
      <w:rFonts w:ascii="Times New Roman" w:hAnsi="Times New Roman" w:cs="Times New Roman" w:hint="default"/>
      <w:i/>
      <w:iCs/>
      <w:sz w:val="20"/>
      <w:szCs w:val="20"/>
    </w:rPr>
  </w:style>
  <w:style w:type="character" w:customStyle="1" w:styleId="c3">
    <w:name w:val="c3"/>
    <w:basedOn w:val="a0"/>
    <w:rsid w:val="000450DF"/>
  </w:style>
  <w:style w:type="paragraph" w:customStyle="1" w:styleId="c2">
    <w:name w:val="c2"/>
    <w:basedOn w:val="a"/>
    <w:rsid w:val="000450DF"/>
    <w:pPr>
      <w:spacing w:before="100" w:beforeAutospacing="1" w:after="100" w:afterAutospacing="1"/>
    </w:pPr>
  </w:style>
  <w:style w:type="character" w:customStyle="1" w:styleId="c0">
    <w:name w:val="c0"/>
    <w:basedOn w:val="a0"/>
    <w:rsid w:val="000450DF"/>
  </w:style>
  <w:style w:type="character" w:customStyle="1" w:styleId="c7">
    <w:name w:val="c7"/>
    <w:basedOn w:val="a0"/>
    <w:rsid w:val="000450DF"/>
  </w:style>
  <w:style w:type="paragraph" w:customStyle="1" w:styleId="c1">
    <w:name w:val="c1"/>
    <w:basedOn w:val="a"/>
    <w:rsid w:val="000450DF"/>
    <w:pPr>
      <w:spacing w:before="100" w:beforeAutospacing="1" w:after="100" w:afterAutospacing="1"/>
    </w:pPr>
  </w:style>
  <w:style w:type="paragraph" w:customStyle="1" w:styleId="Style48">
    <w:name w:val="Style48"/>
    <w:basedOn w:val="a"/>
    <w:rsid w:val="000450DF"/>
    <w:pPr>
      <w:widowControl w:val="0"/>
      <w:autoSpaceDE w:val="0"/>
      <w:autoSpaceDN w:val="0"/>
      <w:adjustRightInd w:val="0"/>
      <w:spacing w:line="222" w:lineRule="exact"/>
      <w:jc w:val="center"/>
    </w:pPr>
  </w:style>
  <w:style w:type="paragraph" w:customStyle="1" w:styleId="Style54">
    <w:name w:val="Style54"/>
    <w:basedOn w:val="a"/>
    <w:rsid w:val="000450DF"/>
    <w:pPr>
      <w:widowControl w:val="0"/>
      <w:autoSpaceDE w:val="0"/>
      <w:autoSpaceDN w:val="0"/>
      <w:adjustRightInd w:val="0"/>
      <w:jc w:val="both"/>
    </w:pPr>
  </w:style>
  <w:style w:type="paragraph" w:customStyle="1" w:styleId="Style108">
    <w:name w:val="Style108"/>
    <w:basedOn w:val="a"/>
    <w:rsid w:val="000450DF"/>
    <w:pPr>
      <w:widowControl w:val="0"/>
      <w:autoSpaceDE w:val="0"/>
      <w:autoSpaceDN w:val="0"/>
      <w:adjustRightInd w:val="0"/>
      <w:jc w:val="center"/>
    </w:pPr>
  </w:style>
  <w:style w:type="paragraph" w:customStyle="1" w:styleId="Style115">
    <w:name w:val="Style115"/>
    <w:basedOn w:val="a"/>
    <w:rsid w:val="000450DF"/>
    <w:pPr>
      <w:widowControl w:val="0"/>
      <w:autoSpaceDE w:val="0"/>
      <w:autoSpaceDN w:val="0"/>
      <w:adjustRightInd w:val="0"/>
      <w:spacing w:line="202" w:lineRule="exact"/>
      <w:ind w:firstLine="182"/>
    </w:pPr>
  </w:style>
  <w:style w:type="paragraph" w:customStyle="1" w:styleId="Style101">
    <w:name w:val="Style101"/>
    <w:basedOn w:val="a"/>
    <w:rsid w:val="000450DF"/>
    <w:pPr>
      <w:widowControl w:val="0"/>
      <w:autoSpaceDE w:val="0"/>
      <w:autoSpaceDN w:val="0"/>
      <w:adjustRightInd w:val="0"/>
      <w:spacing w:line="293" w:lineRule="exact"/>
    </w:pPr>
  </w:style>
  <w:style w:type="paragraph" w:customStyle="1" w:styleId="Style18">
    <w:name w:val="Style18"/>
    <w:basedOn w:val="a"/>
    <w:rsid w:val="000450DF"/>
    <w:pPr>
      <w:widowControl w:val="0"/>
      <w:autoSpaceDE w:val="0"/>
      <w:autoSpaceDN w:val="0"/>
      <w:adjustRightInd w:val="0"/>
      <w:spacing w:line="256" w:lineRule="exact"/>
      <w:ind w:firstLine="374"/>
      <w:jc w:val="both"/>
    </w:pPr>
  </w:style>
  <w:style w:type="character" w:customStyle="1" w:styleId="FontStyle267">
    <w:name w:val="Font Style267"/>
    <w:basedOn w:val="a0"/>
    <w:rsid w:val="000450DF"/>
    <w:rPr>
      <w:rFonts w:ascii="Franklin Gothic Medium" w:hAnsi="Franklin Gothic Medium" w:cs="Franklin Gothic Medium" w:hint="default"/>
      <w:sz w:val="24"/>
      <w:szCs w:val="24"/>
    </w:rPr>
  </w:style>
  <w:style w:type="character" w:customStyle="1" w:styleId="FontStyle268">
    <w:name w:val="Font Style268"/>
    <w:basedOn w:val="a0"/>
    <w:rsid w:val="000450DF"/>
    <w:rPr>
      <w:rFonts w:ascii="Franklin Gothic Medium" w:hAnsi="Franklin Gothic Medium" w:cs="Franklin Gothic Medium" w:hint="default"/>
      <w:sz w:val="24"/>
      <w:szCs w:val="24"/>
    </w:rPr>
  </w:style>
  <w:style w:type="character" w:customStyle="1" w:styleId="FontStyle269">
    <w:name w:val="Font Style269"/>
    <w:basedOn w:val="a0"/>
    <w:rsid w:val="000450DF"/>
    <w:rPr>
      <w:rFonts w:ascii="Franklin Gothic Medium" w:hAnsi="Franklin Gothic Medium" w:cs="Franklin Gothic Medium" w:hint="default"/>
      <w:sz w:val="24"/>
      <w:szCs w:val="24"/>
    </w:rPr>
  </w:style>
  <w:style w:type="character" w:customStyle="1" w:styleId="FontStyle186">
    <w:name w:val="Font Style186"/>
    <w:basedOn w:val="a0"/>
    <w:rsid w:val="000450DF"/>
    <w:rPr>
      <w:rFonts w:ascii="Times New Roman" w:hAnsi="Times New Roman" w:cs="Times New Roman" w:hint="default"/>
      <w:sz w:val="20"/>
      <w:szCs w:val="20"/>
    </w:rPr>
  </w:style>
  <w:style w:type="character" w:customStyle="1" w:styleId="FontStyle191">
    <w:name w:val="Font Style191"/>
    <w:basedOn w:val="a0"/>
    <w:rsid w:val="000450DF"/>
    <w:rPr>
      <w:rFonts w:ascii="Times New Roman" w:hAnsi="Times New Roman" w:cs="Times New Roman" w:hint="default"/>
      <w:b/>
      <w:bCs/>
      <w:spacing w:val="-10"/>
      <w:sz w:val="20"/>
      <w:szCs w:val="20"/>
    </w:rPr>
  </w:style>
  <w:style w:type="character" w:customStyle="1" w:styleId="FontStyle188">
    <w:name w:val="Font Style188"/>
    <w:basedOn w:val="a0"/>
    <w:rsid w:val="000450DF"/>
    <w:rPr>
      <w:rFonts w:ascii="Times New Roman" w:hAnsi="Times New Roman" w:cs="Times New Roman" w:hint="default"/>
      <w:b/>
      <w:bCs/>
      <w:i/>
      <w:iCs/>
      <w:spacing w:val="-10"/>
      <w:sz w:val="20"/>
      <w:szCs w:val="20"/>
    </w:rPr>
  </w:style>
  <w:style w:type="character" w:customStyle="1" w:styleId="FontStyle206">
    <w:name w:val="Font Style206"/>
    <w:basedOn w:val="a0"/>
    <w:rsid w:val="000450DF"/>
    <w:rPr>
      <w:rFonts w:ascii="Arial" w:hAnsi="Arial" w:cs="Arial" w:hint="default"/>
      <w:b/>
      <w:bCs/>
      <w:sz w:val="20"/>
      <w:szCs w:val="20"/>
    </w:rPr>
  </w:style>
  <w:style w:type="character" w:customStyle="1" w:styleId="FontStyle271">
    <w:name w:val="Font Style271"/>
    <w:basedOn w:val="a0"/>
    <w:rsid w:val="000450DF"/>
    <w:rPr>
      <w:rFonts w:ascii="Times New Roman" w:hAnsi="Times New Roman" w:cs="Times New Roman" w:hint="default"/>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168557">
      <w:bodyDiv w:val="1"/>
      <w:marLeft w:val="0"/>
      <w:marRight w:val="0"/>
      <w:marTop w:val="0"/>
      <w:marBottom w:val="0"/>
      <w:divBdr>
        <w:top w:val="none" w:sz="0" w:space="0" w:color="auto"/>
        <w:left w:val="none" w:sz="0" w:space="0" w:color="auto"/>
        <w:bottom w:val="none" w:sz="0" w:space="0" w:color="auto"/>
        <w:right w:val="none" w:sz="0" w:space="0" w:color="auto"/>
      </w:divBdr>
    </w:div>
    <w:div w:id="145174662">
      <w:bodyDiv w:val="1"/>
      <w:marLeft w:val="0"/>
      <w:marRight w:val="0"/>
      <w:marTop w:val="0"/>
      <w:marBottom w:val="0"/>
      <w:divBdr>
        <w:top w:val="none" w:sz="0" w:space="0" w:color="auto"/>
        <w:left w:val="none" w:sz="0" w:space="0" w:color="auto"/>
        <w:bottom w:val="none" w:sz="0" w:space="0" w:color="auto"/>
        <w:right w:val="none" w:sz="0" w:space="0" w:color="auto"/>
      </w:divBdr>
    </w:div>
    <w:div w:id="181937940">
      <w:bodyDiv w:val="1"/>
      <w:marLeft w:val="0"/>
      <w:marRight w:val="0"/>
      <w:marTop w:val="0"/>
      <w:marBottom w:val="0"/>
      <w:divBdr>
        <w:top w:val="none" w:sz="0" w:space="0" w:color="auto"/>
        <w:left w:val="none" w:sz="0" w:space="0" w:color="auto"/>
        <w:bottom w:val="none" w:sz="0" w:space="0" w:color="auto"/>
        <w:right w:val="none" w:sz="0" w:space="0" w:color="auto"/>
      </w:divBdr>
    </w:div>
    <w:div w:id="251090342">
      <w:bodyDiv w:val="1"/>
      <w:marLeft w:val="0"/>
      <w:marRight w:val="0"/>
      <w:marTop w:val="0"/>
      <w:marBottom w:val="0"/>
      <w:divBdr>
        <w:top w:val="none" w:sz="0" w:space="0" w:color="auto"/>
        <w:left w:val="none" w:sz="0" w:space="0" w:color="auto"/>
        <w:bottom w:val="none" w:sz="0" w:space="0" w:color="auto"/>
        <w:right w:val="none" w:sz="0" w:space="0" w:color="auto"/>
      </w:divBdr>
    </w:div>
    <w:div w:id="273488503">
      <w:bodyDiv w:val="1"/>
      <w:marLeft w:val="0"/>
      <w:marRight w:val="0"/>
      <w:marTop w:val="0"/>
      <w:marBottom w:val="0"/>
      <w:divBdr>
        <w:top w:val="none" w:sz="0" w:space="0" w:color="auto"/>
        <w:left w:val="none" w:sz="0" w:space="0" w:color="auto"/>
        <w:bottom w:val="none" w:sz="0" w:space="0" w:color="auto"/>
        <w:right w:val="none" w:sz="0" w:space="0" w:color="auto"/>
      </w:divBdr>
    </w:div>
    <w:div w:id="343633390">
      <w:bodyDiv w:val="1"/>
      <w:marLeft w:val="0"/>
      <w:marRight w:val="0"/>
      <w:marTop w:val="0"/>
      <w:marBottom w:val="0"/>
      <w:divBdr>
        <w:top w:val="none" w:sz="0" w:space="0" w:color="auto"/>
        <w:left w:val="none" w:sz="0" w:space="0" w:color="auto"/>
        <w:bottom w:val="none" w:sz="0" w:space="0" w:color="auto"/>
        <w:right w:val="none" w:sz="0" w:space="0" w:color="auto"/>
      </w:divBdr>
    </w:div>
    <w:div w:id="785199633">
      <w:bodyDiv w:val="1"/>
      <w:marLeft w:val="0"/>
      <w:marRight w:val="0"/>
      <w:marTop w:val="0"/>
      <w:marBottom w:val="0"/>
      <w:divBdr>
        <w:top w:val="none" w:sz="0" w:space="0" w:color="auto"/>
        <w:left w:val="none" w:sz="0" w:space="0" w:color="auto"/>
        <w:bottom w:val="none" w:sz="0" w:space="0" w:color="auto"/>
        <w:right w:val="none" w:sz="0" w:space="0" w:color="auto"/>
      </w:divBdr>
    </w:div>
    <w:div w:id="873232589">
      <w:bodyDiv w:val="1"/>
      <w:marLeft w:val="0"/>
      <w:marRight w:val="0"/>
      <w:marTop w:val="0"/>
      <w:marBottom w:val="0"/>
      <w:divBdr>
        <w:top w:val="none" w:sz="0" w:space="0" w:color="auto"/>
        <w:left w:val="none" w:sz="0" w:space="0" w:color="auto"/>
        <w:bottom w:val="none" w:sz="0" w:space="0" w:color="auto"/>
        <w:right w:val="none" w:sz="0" w:space="0" w:color="auto"/>
      </w:divBdr>
    </w:div>
    <w:div w:id="892733439">
      <w:bodyDiv w:val="1"/>
      <w:marLeft w:val="0"/>
      <w:marRight w:val="0"/>
      <w:marTop w:val="0"/>
      <w:marBottom w:val="0"/>
      <w:divBdr>
        <w:top w:val="none" w:sz="0" w:space="0" w:color="auto"/>
        <w:left w:val="none" w:sz="0" w:space="0" w:color="auto"/>
        <w:bottom w:val="none" w:sz="0" w:space="0" w:color="auto"/>
        <w:right w:val="none" w:sz="0" w:space="0" w:color="auto"/>
      </w:divBdr>
    </w:div>
    <w:div w:id="923956464">
      <w:bodyDiv w:val="1"/>
      <w:marLeft w:val="0"/>
      <w:marRight w:val="0"/>
      <w:marTop w:val="0"/>
      <w:marBottom w:val="0"/>
      <w:divBdr>
        <w:top w:val="none" w:sz="0" w:space="0" w:color="auto"/>
        <w:left w:val="none" w:sz="0" w:space="0" w:color="auto"/>
        <w:bottom w:val="none" w:sz="0" w:space="0" w:color="auto"/>
        <w:right w:val="none" w:sz="0" w:space="0" w:color="auto"/>
      </w:divBdr>
    </w:div>
    <w:div w:id="1136990025">
      <w:bodyDiv w:val="1"/>
      <w:marLeft w:val="0"/>
      <w:marRight w:val="0"/>
      <w:marTop w:val="0"/>
      <w:marBottom w:val="0"/>
      <w:divBdr>
        <w:top w:val="none" w:sz="0" w:space="0" w:color="auto"/>
        <w:left w:val="none" w:sz="0" w:space="0" w:color="auto"/>
        <w:bottom w:val="none" w:sz="0" w:space="0" w:color="auto"/>
        <w:right w:val="none" w:sz="0" w:space="0" w:color="auto"/>
      </w:divBdr>
    </w:div>
    <w:div w:id="1231384605">
      <w:bodyDiv w:val="1"/>
      <w:marLeft w:val="0"/>
      <w:marRight w:val="0"/>
      <w:marTop w:val="0"/>
      <w:marBottom w:val="0"/>
      <w:divBdr>
        <w:top w:val="none" w:sz="0" w:space="0" w:color="auto"/>
        <w:left w:val="none" w:sz="0" w:space="0" w:color="auto"/>
        <w:bottom w:val="none" w:sz="0" w:space="0" w:color="auto"/>
        <w:right w:val="none" w:sz="0" w:space="0" w:color="auto"/>
      </w:divBdr>
    </w:div>
    <w:div w:id="1260521866">
      <w:bodyDiv w:val="1"/>
      <w:marLeft w:val="0"/>
      <w:marRight w:val="0"/>
      <w:marTop w:val="0"/>
      <w:marBottom w:val="0"/>
      <w:divBdr>
        <w:top w:val="none" w:sz="0" w:space="0" w:color="auto"/>
        <w:left w:val="none" w:sz="0" w:space="0" w:color="auto"/>
        <w:bottom w:val="none" w:sz="0" w:space="0" w:color="auto"/>
        <w:right w:val="none" w:sz="0" w:space="0" w:color="auto"/>
      </w:divBdr>
    </w:div>
    <w:div w:id="1816723716">
      <w:bodyDiv w:val="1"/>
      <w:marLeft w:val="0"/>
      <w:marRight w:val="0"/>
      <w:marTop w:val="0"/>
      <w:marBottom w:val="0"/>
      <w:divBdr>
        <w:top w:val="none" w:sz="0" w:space="0" w:color="auto"/>
        <w:left w:val="none" w:sz="0" w:space="0" w:color="auto"/>
        <w:bottom w:val="none" w:sz="0" w:space="0" w:color="auto"/>
        <w:right w:val="none" w:sz="0" w:space="0" w:color="auto"/>
      </w:divBdr>
    </w:div>
    <w:div w:id="1907838501">
      <w:bodyDiv w:val="1"/>
      <w:marLeft w:val="0"/>
      <w:marRight w:val="0"/>
      <w:marTop w:val="0"/>
      <w:marBottom w:val="0"/>
      <w:divBdr>
        <w:top w:val="none" w:sz="0" w:space="0" w:color="auto"/>
        <w:left w:val="none" w:sz="0" w:space="0" w:color="auto"/>
        <w:bottom w:val="none" w:sz="0" w:space="0" w:color="auto"/>
        <w:right w:val="none" w:sz="0" w:space="0" w:color="auto"/>
      </w:divBdr>
    </w:div>
    <w:div w:id="1962691437">
      <w:bodyDiv w:val="1"/>
      <w:marLeft w:val="0"/>
      <w:marRight w:val="0"/>
      <w:marTop w:val="0"/>
      <w:marBottom w:val="0"/>
      <w:divBdr>
        <w:top w:val="none" w:sz="0" w:space="0" w:color="auto"/>
        <w:left w:val="none" w:sz="0" w:space="0" w:color="auto"/>
        <w:bottom w:val="none" w:sz="0" w:space="0" w:color="auto"/>
        <w:right w:val="none" w:sz="0" w:space="0" w:color="auto"/>
      </w:divBdr>
    </w:div>
    <w:div w:id="2068456594">
      <w:bodyDiv w:val="1"/>
      <w:marLeft w:val="0"/>
      <w:marRight w:val="0"/>
      <w:marTop w:val="0"/>
      <w:marBottom w:val="0"/>
      <w:divBdr>
        <w:top w:val="none" w:sz="0" w:space="0" w:color="auto"/>
        <w:left w:val="none" w:sz="0" w:space="0" w:color="auto"/>
        <w:bottom w:val="none" w:sz="0" w:space="0" w:color="auto"/>
        <w:right w:val="none" w:sz="0" w:space="0" w:color="auto"/>
      </w:divBdr>
    </w:div>
    <w:div w:id="2075856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http://biglibrary.ru/Content/images/tov_prod_tov/23.jpg" TargetMode="Externa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5.jpeg"/><Relationship Id="rId42" Type="http://schemas.openxmlformats.org/officeDocument/2006/relationships/hyperlink" Target="http://fcior.edu.ru/" TargetMode="External"/><Relationship Id="rId47" Type="http://schemas.openxmlformats.org/officeDocument/2006/relationships/hyperlink" Target="http://zaita.ru/kachestvo/tovarovedenie-i-ekspertiza-kachestva-potrebitelskix-tovarov.html" TargetMode="External"/><Relationship Id="rId50" Type="http://schemas.openxmlformats.org/officeDocument/2006/relationships/footer" Target="footer2.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http://biglibrary.ru/Content/images/tov_prod_tov/20.jpg" TargetMode="External"/><Relationship Id="rId38" Type="http://schemas.openxmlformats.org/officeDocument/2006/relationships/image" Target="media/image27.jpeg"/><Relationship Id="rId46" Type="http://schemas.openxmlformats.org/officeDocument/2006/relationships/hyperlink" Target="http://www.ria-stk.ru/stq/adetail.php?ID=582" TargetMode="Externa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http://biglibrary.ru/Content/images/tov_prod_tov/18.jpg" TargetMode="External"/><Relationship Id="rId41" Type="http://schemas.openxmlformats.org/officeDocument/2006/relationships/image" Target="http://biglibrary.ru/Content/images/tov_prod_tov/24.jp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4.jpeg"/><Relationship Id="rId37" Type="http://schemas.openxmlformats.org/officeDocument/2006/relationships/image" Target="http://biglibrary.ru/Content/images/tov_prod_tov/22.jpg" TargetMode="External"/><Relationship Id="rId40" Type="http://schemas.openxmlformats.org/officeDocument/2006/relationships/image" Target="media/image28.jpeg"/><Relationship Id="rId45" Type="http://schemas.openxmlformats.org/officeDocument/2006/relationships/hyperlink" Target="http://biglibrary.ru/category47/book144/" TargetMode="Externa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26.jpeg"/><Relationship Id="rId49"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http://biglibrary.ru/Content/images/tov_prod_tov/19.jpg" TargetMode="External"/><Relationship Id="rId44" Type="http://schemas.openxmlformats.org/officeDocument/2006/relationships/hyperlink" Target="http://docs.cntd.ru/document/1200015260" TargetMode="Externa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3.jpeg"/><Relationship Id="rId35" Type="http://schemas.openxmlformats.org/officeDocument/2006/relationships/image" Target="http://biglibrary.ru/Content/images/tov_prod_tov/21.jpg" TargetMode="External"/><Relationship Id="rId43" Type="http://schemas.openxmlformats.org/officeDocument/2006/relationships/hyperlink" Target="http://docs.cntd.ru/document/1200005367" TargetMode="External"/><Relationship Id="rId48" Type="http://schemas.openxmlformats.org/officeDocument/2006/relationships/hyperlink" Target="http://www.foodprom.ru/journalsww/" TargetMode="External"/><Relationship Id="rId8" Type="http://schemas.openxmlformats.org/officeDocument/2006/relationships/image" Target="media/image2.png"/><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75</TotalTime>
  <Pages>1</Pages>
  <Words>16101</Words>
  <Characters>91781</Characters>
  <Application>Microsoft Office Word</Application>
  <DocSecurity>0</DocSecurity>
  <Lines>764</Lines>
  <Paragraphs>215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pc503_00</cp:lastModifiedBy>
  <cp:revision>17</cp:revision>
  <cp:lastPrinted>2021-10-01T02:05:00Z</cp:lastPrinted>
  <dcterms:created xsi:type="dcterms:W3CDTF">2021-11-29T13:37:00Z</dcterms:created>
  <dcterms:modified xsi:type="dcterms:W3CDTF">2021-12-22T05:44:00Z</dcterms:modified>
</cp:coreProperties>
</file>